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9690FF">
      <w:pPr>
        <w:pStyle w:val="2"/>
        <w:keepNext w:val="0"/>
        <w:keepLines w:val="0"/>
        <w:widowControl/>
        <w:suppressLineNumbers w:val="0"/>
        <w:jc w:val="center"/>
        <w:rPr>
          <w:rFonts w:hint="eastAsia" w:ascii="方正小标宋简体" w:hAnsi="方正小标宋简体" w:eastAsia="方正小标宋简体" w:cs="方正小标宋简体"/>
          <w:b w:val="0"/>
          <w:bCs w:val="0"/>
          <w:sz w:val="44"/>
          <w:szCs w:val="44"/>
        </w:rPr>
      </w:pPr>
      <w:bookmarkStart w:id="0" w:name="_GoBack"/>
      <w:r>
        <w:rPr>
          <w:rFonts w:hint="eastAsia" w:ascii="方正小标宋简体" w:hAnsi="方正小标宋简体" w:eastAsia="方正小标宋简体" w:cs="方正小标宋简体"/>
          <w:b w:val="0"/>
          <w:bCs w:val="0"/>
          <w:sz w:val="44"/>
          <w:szCs w:val="44"/>
          <w:lang w:eastAsia="zh-CN"/>
        </w:rPr>
        <w:t>永茂社区</w:t>
      </w:r>
      <w:r>
        <w:rPr>
          <w:rFonts w:hint="eastAsia" w:ascii="方正小标宋简体" w:hAnsi="方正小标宋简体" w:eastAsia="方正小标宋简体" w:cs="方正小标宋简体"/>
          <w:b w:val="0"/>
          <w:bCs w:val="0"/>
          <w:sz w:val="44"/>
          <w:szCs w:val="44"/>
          <w:lang w:val="en-US" w:eastAsia="zh-CN"/>
        </w:rPr>
        <w:t>党支部</w:t>
      </w:r>
      <w:r>
        <w:rPr>
          <w:rFonts w:hint="eastAsia" w:ascii="方正小标宋简体" w:hAnsi="方正小标宋简体" w:eastAsia="方正小标宋简体" w:cs="方正小标宋简体"/>
          <w:b w:val="0"/>
          <w:bCs w:val="0"/>
          <w:sz w:val="44"/>
          <w:szCs w:val="44"/>
        </w:rPr>
        <w:t>开展 “月圆人团圆，情暖居民心” 中秋节慰问活动</w:t>
      </w:r>
    </w:p>
    <w:bookmarkEnd w:id="0"/>
    <w:p w14:paraId="2ACC8AB5">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金风送爽，丹桂飘香，中秋佳节来临之际。为让辖区</w:t>
      </w:r>
      <w:r>
        <w:rPr>
          <w:rFonts w:hint="eastAsia" w:ascii="方正仿宋_GB2312" w:hAnsi="方正仿宋_GB2312" w:eastAsia="方正仿宋_GB2312" w:cs="方正仿宋_GB2312"/>
          <w:sz w:val="32"/>
          <w:szCs w:val="32"/>
          <w:lang w:val="en-US" w:eastAsia="zh-CN"/>
        </w:rPr>
        <w:t>建国前老</w:t>
      </w:r>
      <w:r>
        <w:rPr>
          <w:rFonts w:hint="eastAsia" w:ascii="方正仿宋_GB2312" w:hAnsi="方正仿宋_GB2312" w:eastAsia="方正仿宋_GB2312" w:cs="方正仿宋_GB2312"/>
          <w:sz w:val="32"/>
          <w:szCs w:val="32"/>
        </w:rPr>
        <w:t>党员、困难家庭</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低保户</w:t>
      </w:r>
      <w:r>
        <w:rPr>
          <w:rFonts w:hint="eastAsia" w:ascii="方正仿宋_GB2312" w:hAnsi="方正仿宋_GB2312" w:eastAsia="方正仿宋_GB2312" w:cs="方正仿宋_GB2312"/>
          <w:sz w:val="32"/>
          <w:szCs w:val="32"/>
          <w:lang w:val="en-US" w:eastAsia="zh-CN"/>
        </w:rPr>
        <w:t>及残疾人</w:t>
      </w:r>
      <w:r>
        <w:rPr>
          <w:rFonts w:hint="eastAsia" w:ascii="方正仿宋_GB2312" w:hAnsi="方正仿宋_GB2312" w:eastAsia="方正仿宋_GB2312" w:cs="方正仿宋_GB2312"/>
          <w:sz w:val="32"/>
          <w:szCs w:val="32"/>
        </w:rPr>
        <w:t>感受党组织关怀，2026</w:t>
      </w:r>
      <w:r>
        <w:rPr>
          <w:rFonts w:hint="eastAsia" w:ascii="方正仿宋_GB2312" w:hAnsi="方正仿宋_GB2312" w:eastAsia="方正仿宋_GB2312" w:cs="方正仿宋_GB2312"/>
          <w:sz w:val="32"/>
          <w:szCs w:val="32"/>
          <w:lang w:val="en-US" w:eastAsia="zh-CN"/>
        </w:rPr>
        <w:t>年</w:t>
      </w:r>
      <w:r>
        <w:rPr>
          <w:rFonts w:hint="eastAsia" w:ascii="方正仿宋_GB2312" w:hAnsi="方正仿宋_GB2312" w:eastAsia="方正仿宋_GB2312" w:cs="方正仿宋_GB2312"/>
          <w:sz w:val="32"/>
          <w:szCs w:val="32"/>
        </w:rPr>
        <w:t>9</w:t>
      </w:r>
      <w:r>
        <w:rPr>
          <w:rFonts w:hint="eastAsia" w:ascii="方正仿宋_GB2312" w:hAnsi="方正仿宋_GB2312" w:eastAsia="方正仿宋_GB2312" w:cs="方正仿宋_GB2312"/>
          <w:sz w:val="32"/>
          <w:szCs w:val="32"/>
          <w:lang w:val="en-US" w:eastAsia="zh-CN"/>
        </w:rPr>
        <w:t>月2</w:t>
      </w:r>
      <w:r>
        <w:rPr>
          <w:rFonts w:hint="eastAsia" w:ascii="方正仿宋_GB2312" w:hAnsi="方正仿宋_GB2312" w:eastAsia="方正仿宋_GB2312" w:cs="方正仿宋_GB2312"/>
          <w:sz w:val="32"/>
          <w:szCs w:val="32"/>
        </w:rPr>
        <w:t>2</w:t>
      </w:r>
      <w:r>
        <w:rPr>
          <w:rFonts w:hint="eastAsia" w:ascii="方正仿宋_GB2312" w:hAnsi="方正仿宋_GB2312" w:eastAsia="方正仿宋_GB2312" w:cs="方正仿宋_GB2312"/>
          <w:sz w:val="32"/>
          <w:szCs w:val="32"/>
          <w:lang w:val="en-US" w:eastAsia="zh-CN"/>
        </w:rPr>
        <w:t>日</w:t>
      </w:r>
      <w:r>
        <w:rPr>
          <w:rFonts w:hint="eastAsia" w:ascii="方正仿宋_GB2312" w:hAnsi="方正仿宋_GB2312" w:eastAsia="方正仿宋_GB2312" w:cs="方正仿宋_GB2312"/>
          <w:sz w:val="32"/>
          <w:szCs w:val="32"/>
          <w:lang w:eastAsia="zh-CN"/>
        </w:rPr>
        <w:t>永茂社区党支部</w:t>
      </w:r>
      <w:r>
        <w:rPr>
          <w:rFonts w:hint="eastAsia" w:ascii="方正仿宋_GB2312" w:hAnsi="方正仿宋_GB2312" w:eastAsia="方正仿宋_GB2312" w:cs="方正仿宋_GB2312"/>
          <w:sz w:val="32"/>
          <w:szCs w:val="32"/>
        </w:rPr>
        <w:t>组织开展节前慰问活动，走访慰问特殊群体，同步向居民宣讲习近平总书记交给内蒙古的五大任务和对内蒙古的重要指示精神 “六句话”，引导群众感党恩、听党话、跟党走。</w:t>
      </w:r>
    </w:p>
    <w:p w14:paraId="38839735">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社区工作人员</w:t>
      </w:r>
      <w:r>
        <w:rPr>
          <w:rFonts w:hint="eastAsia" w:ascii="方正仿宋_GB2312" w:hAnsi="方正仿宋_GB2312" w:eastAsia="方正仿宋_GB2312" w:cs="方正仿宋_GB2312"/>
          <w:sz w:val="32"/>
          <w:szCs w:val="32"/>
        </w:rPr>
        <w:t>带着月饼、水果等慰问品逐户走访。每到一户，工作人员与居民促膝交谈，细致询问身体状况、医保报销和生活难题，叮嘱老人保重身体。走访中，工作人员用通俗易懂的语言宣讲总书记对内蒙古的六句话，传递党的惠民政策。老党员和居民们纷纷感慨，真切感受到党和政府的温暖。</w:t>
      </w:r>
    </w:p>
    <w:p w14:paraId="65445EDD">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此次慰问，既送上节日祝福，又拉近社区与群众距离。下一步，</w:t>
      </w:r>
      <w:r>
        <w:rPr>
          <w:rFonts w:hint="eastAsia" w:ascii="方正仿宋_GB2312" w:hAnsi="方正仿宋_GB2312" w:eastAsia="方正仿宋_GB2312" w:cs="方正仿宋_GB2312"/>
          <w:sz w:val="32"/>
          <w:szCs w:val="32"/>
          <w:lang w:eastAsia="zh-CN"/>
        </w:rPr>
        <w:t>永茂社区党支部</w:t>
      </w:r>
      <w:r>
        <w:rPr>
          <w:rFonts w:hint="eastAsia" w:ascii="方正仿宋_GB2312" w:hAnsi="方正仿宋_GB2312" w:eastAsia="方正仿宋_GB2312" w:cs="方正仿宋_GB2312"/>
          <w:sz w:val="32"/>
          <w:szCs w:val="32"/>
        </w:rPr>
        <w:t>将持续把关爱帮扶落到日常，常态化开展暖心服务，用心用情解决群众急难愁盼，建设有温度的幸福社区。</w:t>
      </w:r>
    </w:p>
    <w:p w14:paraId="6293B496">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方正仿宋_GB2312" w:hAnsi="方正仿宋_GB2312" w:eastAsia="方正仿宋_GB2312" w:cs="方正仿宋_GB2312"/>
          <w:sz w:val="32"/>
          <w:szCs w:val="32"/>
        </w:rPr>
      </w:pPr>
    </w:p>
    <w:p w14:paraId="59F28A06">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方正仿宋_GB2312" w:hAnsi="方正仿宋_GB2312" w:eastAsia="方正仿宋_GB2312" w:cs="方正仿宋_GB2312"/>
          <w:sz w:val="32"/>
          <w:szCs w:val="32"/>
        </w:rPr>
      </w:pPr>
    </w:p>
    <w:p w14:paraId="6A85A940">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方正仿宋_GB2312" w:hAnsi="方正仿宋_GB2312" w:eastAsia="方正仿宋_GB2312" w:cs="方正仿宋_GB2312"/>
          <w:sz w:val="32"/>
          <w:szCs w:val="32"/>
        </w:rPr>
      </w:pPr>
    </w:p>
    <w:p w14:paraId="61A38199">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480" w:firstLineChars="200"/>
        <w:jc w:val="left"/>
        <w:textAlignment w:val="auto"/>
        <w:rPr>
          <w:rFonts w:hint="eastAsia" w:ascii="方正仿宋_GB2312" w:hAnsi="方正仿宋_GB2312" w:eastAsia="方正仿宋_GB2312" w:cs="方正仿宋_GB2312"/>
          <w:sz w:val="32"/>
          <w:szCs w:val="32"/>
        </w:rPr>
      </w:pPr>
      <w:r>
        <w:rPr>
          <w:rFonts w:hint="eastAsia" w:eastAsiaTheme="minorEastAsia"/>
          <w:lang w:eastAsia="zh-CN"/>
        </w:rPr>
        <w:drawing>
          <wp:anchor distT="0" distB="0" distL="114300" distR="114300" simplePos="0" relativeHeight="251660288" behindDoc="0" locked="0" layoutInCell="1" allowOverlap="1">
            <wp:simplePos x="0" y="0"/>
            <wp:positionH relativeFrom="column">
              <wp:posOffset>9525</wp:posOffset>
            </wp:positionH>
            <wp:positionV relativeFrom="paragraph">
              <wp:posOffset>4048760</wp:posOffset>
            </wp:positionV>
            <wp:extent cx="5264785" cy="3947160"/>
            <wp:effectExtent l="0" t="0" r="12065" b="15240"/>
            <wp:wrapSquare wrapText="bothSides"/>
            <wp:docPr id="2" name="图片 2" descr="31382902422256ff1e49976e9b309e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1382902422256ff1e49976e9b309edc"/>
                    <pic:cNvPicPr>
                      <a:picLocks noChangeAspect="1"/>
                    </pic:cNvPicPr>
                  </pic:nvPicPr>
                  <pic:blipFill>
                    <a:blip r:embed="rId4"/>
                    <a:stretch>
                      <a:fillRect/>
                    </a:stretch>
                  </pic:blipFill>
                  <pic:spPr>
                    <a:xfrm>
                      <a:off x="0" y="0"/>
                      <a:ext cx="5264785" cy="3947160"/>
                    </a:xfrm>
                    <a:prstGeom prst="rect">
                      <a:avLst/>
                    </a:prstGeom>
                  </pic:spPr>
                </pic:pic>
              </a:graphicData>
            </a:graphic>
          </wp:anchor>
        </w:drawing>
      </w:r>
      <w:r>
        <w:rPr>
          <w:rFonts w:hint="eastAsia" w:eastAsiaTheme="minorEastAsia"/>
          <w:lang w:eastAsia="zh-CN"/>
        </w:rPr>
        <w:drawing>
          <wp:anchor distT="0" distB="0" distL="114300" distR="114300" simplePos="0" relativeHeight="251659264" behindDoc="0" locked="0" layoutInCell="1" allowOverlap="1">
            <wp:simplePos x="0" y="0"/>
            <wp:positionH relativeFrom="column">
              <wp:posOffset>9525</wp:posOffset>
            </wp:positionH>
            <wp:positionV relativeFrom="paragraph">
              <wp:posOffset>19050</wp:posOffset>
            </wp:positionV>
            <wp:extent cx="5264785" cy="3947160"/>
            <wp:effectExtent l="0" t="0" r="12065" b="15240"/>
            <wp:wrapSquare wrapText="bothSides"/>
            <wp:docPr id="1" name="图片 1" descr="6978f4f141402737df8ee3a4144a6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978f4f141402737df8ee3a4144a6844"/>
                    <pic:cNvPicPr>
                      <a:picLocks noChangeAspect="1"/>
                    </pic:cNvPicPr>
                  </pic:nvPicPr>
                  <pic:blipFill>
                    <a:blip r:embed="rId5"/>
                    <a:stretch>
                      <a:fillRect/>
                    </a:stretch>
                  </pic:blipFill>
                  <pic:spPr>
                    <a:xfrm>
                      <a:off x="0" y="0"/>
                      <a:ext cx="5264785" cy="3947160"/>
                    </a:xfrm>
                    <a:prstGeom prst="rect">
                      <a:avLst/>
                    </a:prstGeom>
                  </pic:spPr>
                </pic:pic>
              </a:graphicData>
            </a:graphic>
          </wp:anchor>
        </w:drawing>
      </w:r>
    </w:p>
    <w:p w14:paraId="0D728414">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方正仿宋_GB2312" w:hAnsi="方正仿宋_GB2312" w:eastAsia="方正仿宋_GB2312" w:cs="方正仿宋_GB2312"/>
          <w:sz w:val="32"/>
          <w:szCs w:val="32"/>
        </w:rPr>
      </w:pPr>
    </w:p>
    <w:p w14:paraId="3838EB9F">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480" w:firstLineChars="200"/>
        <w:jc w:val="left"/>
        <w:textAlignment w:val="auto"/>
        <w:rPr>
          <w:rFonts w:hint="eastAsia" w:ascii="方正仿宋_GB2312" w:hAnsi="方正仿宋_GB2312" w:eastAsia="方正仿宋_GB2312" w:cs="方正仿宋_GB2312"/>
          <w:sz w:val="32"/>
          <w:szCs w:val="32"/>
        </w:rPr>
      </w:pPr>
      <w:r>
        <w:rPr>
          <w:rFonts w:hint="eastAsia" w:eastAsiaTheme="minorEastAsia"/>
          <w:lang w:eastAsia="zh-CN"/>
        </w:rPr>
        <w:drawing>
          <wp:anchor distT="0" distB="0" distL="114300" distR="114300" simplePos="0" relativeHeight="251662336" behindDoc="0" locked="0" layoutInCell="1" allowOverlap="1">
            <wp:simplePos x="0" y="0"/>
            <wp:positionH relativeFrom="column">
              <wp:posOffset>19050</wp:posOffset>
            </wp:positionH>
            <wp:positionV relativeFrom="paragraph">
              <wp:posOffset>4359910</wp:posOffset>
            </wp:positionV>
            <wp:extent cx="5264785" cy="3947160"/>
            <wp:effectExtent l="0" t="0" r="12065" b="15240"/>
            <wp:wrapSquare wrapText="bothSides"/>
            <wp:docPr id="3" name="图片 3" descr="9519bb6c672a3fd2592353083af6f9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9519bb6c672a3fd2592353083af6f9d4"/>
                    <pic:cNvPicPr>
                      <a:picLocks noChangeAspect="1"/>
                    </pic:cNvPicPr>
                  </pic:nvPicPr>
                  <pic:blipFill>
                    <a:blip r:embed="rId6"/>
                    <a:stretch>
                      <a:fillRect/>
                    </a:stretch>
                  </pic:blipFill>
                  <pic:spPr>
                    <a:xfrm>
                      <a:off x="0" y="0"/>
                      <a:ext cx="5264785" cy="3947160"/>
                    </a:xfrm>
                    <a:prstGeom prst="rect">
                      <a:avLst/>
                    </a:prstGeom>
                  </pic:spPr>
                </pic:pic>
              </a:graphicData>
            </a:graphic>
          </wp:anchor>
        </w:drawing>
      </w:r>
      <w:r>
        <w:rPr>
          <w:rFonts w:hint="eastAsia" w:eastAsiaTheme="minorEastAsia"/>
          <w:lang w:eastAsia="zh-CN"/>
        </w:rPr>
        <w:drawing>
          <wp:anchor distT="0" distB="0" distL="114300" distR="114300" simplePos="0" relativeHeight="251661312" behindDoc="0" locked="0" layoutInCell="1" allowOverlap="1">
            <wp:simplePos x="0" y="0"/>
            <wp:positionH relativeFrom="column">
              <wp:posOffset>28575</wp:posOffset>
            </wp:positionH>
            <wp:positionV relativeFrom="paragraph">
              <wp:posOffset>85725</wp:posOffset>
            </wp:positionV>
            <wp:extent cx="5264785" cy="3947160"/>
            <wp:effectExtent l="0" t="0" r="12065" b="15240"/>
            <wp:wrapSquare wrapText="bothSides"/>
            <wp:docPr id="4" name="图片 4" descr="3e21c7aa8143abac235ebc2f31ec92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3e21c7aa8143abac235ebc2f31ec926e"/>
                    <pic:cNvPicPr>
                      <a:picLocks noChangeAspect="1"/>
                    </pic:cNvPicPr>
                  </pic:nvPicPr>
                  <pic:blipFill>
                    <a:blip r:embed="rId7"/>
                    <a:stretch>
                      <a:fillRect/>
                    </a:stretch>
                  </pic:blipFill>
                  <pic:spPr>
                    <a:xfrm>
                      <a:off x="0" y="0"/>
                      <a:ext cx="5264785" cy="3947160"/>
                    </a:xfrm>
                    <a:prstGeom prst="rect">
                      <a:avLst/>
                    </a:prstGeom>
                  </pic:spPr>
                </pic:pic>
              </a:graphicData>
            </a:graphic>
          </wp:anchor>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2420E0"/>
    <w:rsid w:val="722420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2026-09-24T02:56:00Z</dcterms:created>
  <dc:creator>。</dc:creator>
  <cp:lastModifiedBy>。</cp:lastModifiedBy>
  <cp:lastPrinted>2026-09-24T03:03:08Z</cp:lastPrinted>
  <dcterms:modified xsi:type="dcterms:W3CDTF">2026-09-24T03:03:26Z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CC16DF91BF3F4FB1A2F29642E5A58EF2_11</vt:lpwstr>
  </property>
  <property fmtid="{D5CDD505-2E9C-101B-9397-08002B2CF9AE}" pid="4" name="KSOTemplateDocerSaveRecord">
    <vt:lpwstr>eyJoZGlkIjoiOGVhNzhkZTgzNTBlOTk1OTFiYWQwZTUyZTcxNDIwN2YiLCJ1c2VySWQiOiI1MzUxOTY5NTAifQ==</vt:lpwstr>
  </property>
</Properties>
</file>