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6F1AF">
      <w:pPr>
        <w:keepNext w:val="0"/>
        <w:keepLines w:val="0"/>
        <w:widowControl/>
        <w:suppressLineNumbers w:val="0"/>
        <w:jc w:val="center"/>
        <w:rPr>
          <w:rFonts w:hint="eastAsia" w:ascii="Times New Roman PS Pro" w:hAnsi="Times New Roman PS Pro" w:eastAsia="方正小标宋简体" w:cs="Times New Roman PS Pro"/>
          <w:kern w:val="44"/>
          <w:sz w:val="44"/>
          <w:szCs w:val="24"/>
          <w:lang w:val="en-US" w:eastAsia="zh-CN" w:bidi="ar-SA"/>
        </w:rPr>
      </w:pPr>
      <w:r>
        <w:rPr>
          <w:rFonts w:hint="eastAsia" w:ascii="Times New Roman PS Pro" w:hAnsi="Times New Roman PS Pro" w:eastAsia="方正小标宋简体" w:cs="Times New Roman PS Pro"/>
          <w:kern w:val="44"/>
          <w:sz w:val="44"/>
          <w:szCs w:val="24"/>
          <w:lang w:val="en-US" w:eastAsia="zh-CN" w:bidi="ar-SA"/>
        </w:rPr>
        <w:t>红光社区组织开展</w:t>
      </w:r>
    </w:p>
    <w:p w14:paraId="5D082C7D">
      <w:pPr>
        <w:keepNext w:val="0"/>
        <w:keepLines w:val="0"/>
        <w:widowControl/>
        <w:suppressLineNumbers w:val="0"/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Times New Roman PS Pro" w:hAnsi="Times New Roman PS Pro" w:eastAsia="方正小标宋简体" w:cs="Times New Roman PS Pro"/>
          <w:kern w:val="44"/>
          <w:sz w:val="44"/>
          <w:szCs w:val="24"/>
          <w:lang w:val="en-US" w:eastAsia="zh-CN" w:bidi="ar-SA"/>
        </w:rPr>
        <w:t>习近平党建思想理论宣讲活动</w:t>
      </w:r>
    </w:p>
    <w:p w14:paraId="56F74726">
      <w:pPr>
        <w:bidi w:val="0"/>
        <w:ind w:left="0" w:leftChars="0" w:firstLine="0" w:firstLineChars="0"/>
        <w:jc w:val="center"/>
        <w:rPr>
          <w:rFonts w:hint="eastAsia" w:ascii="Times New Roman PS Pro" w:hAnsi="Times New Roman PS Pro" w:eastAsia="楷体" w:cs="Times New Roman PS Pr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 PS Pro" w:hAnsi="Times New Roman PS Pro" w:eastAsia="楷体" w:cs="Times New Roman PS Pro"/>
          <w:kern w:val="2"/>
          <w:sz w:val="32"/>
          <w:szCs w:val="24"/>
          <w:lang w:val="en-US" w:eastAsia="zh-CN" w:bidi="ar-SA"/>
        </w:rPr>
        <w:t>时间：2026.9.11 地点：红光社区  参加人数：11人</w:t>
      </w:r>
    </w:p>
    <w:p w14:paraId="69072C2B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2C146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  <w:r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  <w:t>为深入学习贯彻习近平新时代中国特色社会主义思想，切实把党的创新理论转化为基层治理实效，夯实基层党建根基，红光社区组织开展习近平党建思想专题宣讲活动，社区党员、网格员参加学习。</w:t>
      </w:r>
    </w:p>
    <w:p w14:paraId="0AA47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  <w:r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  <w:t>本次宣讲紧扣新时代党的建设总要求，围绕习近平党建思想核心内容，结合社区基层工作实际展开讲解。宣讲重点阐释坚持和加强党的全面领导、以政治建设为统领、全心全意为人民服务等关键内容，用通俗易懂的语言和鲜活的基层案例，解读新时代基层党建工作的重点任务。同时聚焦社区民生服务、矛盾调解、基层治理等日常工作，引导参会人员深刻认识党建引领基层工作的重要意义，厘清基层党建“干什么、怎么干”的工作思路，让理论学习贴合实际、落地见效。</w:t>
      </w:r>
    </w:p>
    <w:p w14:paraId="17A6D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  <w:r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  <w:t>整场宣讲主题鲜明、内容务实，具有很强的指导性和实践性。参会人员认真学习、深入思考，纷纷表示将立足岗位履职尽责，把学习成果转化为服务居民、破解治理难题的实际行动，用心用情办好民生实事。</w:t>
      </w:r>
    </w:p>
    <w:p w14:paraId="19BF2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  <w:r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  <w:t>此次宣讲进一步提升了社区党员的政治素养，增强了基层党组织凝聚力和战斗力。下一步，红光社区将常态化开展党建理论学习宣讲活动，坚持以高质量党建引领基层治理提质增效，切实打通服务群众“最后一公里”。</w:t>
      </w:r>
    </w:p>
    <w:p w14:paraId="5F4A0993">
      <w:pPr>
        <w:pStyle w:val="2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</w:p>
    <w:p w14:paraId="71842F7A">
      <w:pPr>
        <w:pStyle w:val="2"/>
        <w:jc w:val="both"/>
        <w:rPr>
          <w:rFonts w:hint="eastAsia" w:ascii="Times New Roman PS Pro" w:hAnsi="Times New Roman PS Pro" w:eastAsia="方正仿宋简体" w:cs="Times New Roman PS Pro"/>
          <w:sz w:val="32"/>
          <w:szCs w:val="32"/>
          <w:u w:val="none"/>
          <w:lang w:val="en-US" w:eastAsia="zh-CN"/>
        </w:rPr>
      </w:pPr>
    </w:p>
    <w:p w14:paraId="1A03C1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1" name="图片 1" descr="8825ff7639f8cb518c37cf06a94bbf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25ff7639f8cb518c37cf06a94bbfc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2" name="图片 2" descr="bbfbede0d38a1a7b6c1b195e9a0fe9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bfbede0d38a1a7b6c1b195e9a0fe9f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3" name="图片 3" descr="709749fd6b61d5e8b1cc3baffbb50e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09749fd6b61d5e8b1cc3baffbb50e2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4" name="图片 4" descr="904cbe760f5cdab4c496a1bf14230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4cbe760f5cdab4c496a1bf14230cc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PS Pro">
    <w:altName w:val="DejaVu Sans"/>
    <w:panose1 w:val="02020603050405020304"/>
    <w:charset w:val="00"/>
    <w:family w:val="auto"/>
    <w:pitch w:val="default"/>
    <w:sig w:usb0="00000000" w:usb1="00000000" w:usb2="00000000" w:usb3="00000000" w:csb0="20000093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904BE"/>
    <w:rsid w:val="3DDF5EB8"/>
    <w:rsid w:val="3FEA46C2"/>
    <w:rsid w:val="4D2DD3BC"/>
    <w:rsid w:val="6DEF8D3E"/>
    <w:rsid w:val="7D4904BE"/>
    <w:rsid w:val="7F7FF029"/>
    <w:rsid w:val="AF7F7718"/>
    <w:rsid w:val="CFDFDC63"/>
    <w:rsid w:val="ED7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0" w:leftChars="0"/>
      <w:outlineLvl w:val="2"/>
    </w:pPr>
    <w:rPr>
      <w:rFonts w:eastAsia="楷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2026-09-11T16:00:00Z</dcterms:created>
  <dc:creator>吴小瓜</dc:creator>
  <cp:lastModifiedBy>kylin</cp:lastModifiedBy>
  <dcterms:modified xsi:type="dcterms:W3CDTF">2026-09-23T09:09:23Z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BDA4AB50B335439EB8DBD2ACE94C5736_11</vt:lpwstr>
  </property>
  <property fmtid="{D5CDD505-2E9C-101B-9397-08002B2CF9AE}" pid="4" name="KSOTemplateDocerSaveRecord">
    <vt:lpwstr>eyJoZGlkIjoiMjJkN2NmNDJhZDA3ZGY0Y2U0ZGI0OTk0NjczZDEyNmUiLCJ1c2VySWQiOiIzMTQ2NzMyNTMifQ==</vt:lpwstr>
  </property>
</Properties>
</file>