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1C6D3">
      <w:pPr>
        <w:keepNext w:val="0"/>
        <w:keepLines w:val="0"/>
        <w:pageBreakBefore w:val="0"/>
        <w:widowControl w:val="0"/>
        <w:tabs>
          <w:tab w:val="left" w:pos="66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  <w:t>天域蓝湾社区组织全体社区干部集中观看</w:t>
      </w:r>
    </w:p>
    <w:p w14:paraId="18E2B017">
      <w:pPr>
        <w:keepNext w:val="0"/>
        <w:keepLines w:val="0"/>
        <w:pageBreakBefore w:val="0"/>
        <w:widowControl w:val="0"/>
        <w:tabs>
          <w:tab w:val="left" w:pos="66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0"/>
          <w:szCs w:val="40"/>
          <w:lang w:val="en-US" w:eastAsia="zh-CN" w:bidi="ar-SA"/>
        </w:rPr>
        <w:t>警示教育片《零容忍》</w:t>
      </w:r>
    </w:p>
    <w:bookmarkEnd w:id="0"/>
    <w:p w14:paraId="152FCF0D">
      <w:pPr>
        <w:ind w:firstLine="640" w:firstLineChars="200"/>
        <w:rPr>
          <w:rFonts w:hint="eastAsia"/>
        </w:rPr>
      </w:pPr>
    </w:p>
    <w:p w14:paraId="18756086">
      <w:pPr>
        <w:ind w:firstLine="640" w:firstLineChars="200"/>
        <w:rPr>
          <w:rFonts w:hint="eastAsia"/>
        </w:rPr>
      </w:pPr>
      <w:r>
        <w:rPr>
          <w:rFonts w:hint="eastAsia"/>
        </w:rPr>
        <w:t>为深入推进党风廉政建设，增强社区干部的廉洁自律意识，</w:t>
      </w:r>
      <w:r>
        <w:rPr>
          <w:rFonts w:hint="eastAsia"/>
          <w:lang w:val="en-US" w:eastAsia="zh-CN"/>
        </w:rPr>
        <w:t>2026年7月2日</w:t>
      </w:r>
      <w:r>
        <w:rPr>
          <w:rFonts w:hint="eastAsia"/>
        </w:rPr>
        <w:t>，天域蓝湾社区组织全体社区干部集中观看了警示教育专题片《零容忍》。</w:t>
      </w:r>
    </w:p>
    <w:p w14:paraId="5F2E4337">
      <w:pPr>
        <w:ind w:firstLine="640" w:firstLineChars="200"/>
        <w:rPr>
          <w:rFonts w:hint="eastAsia"/>
        </w:rPr>
      </w:pPr>
      <w:r>
        <w:rPr>
          <w:rFonts w:hint="eastAsia"/>
        </w:rPr>
        <w:t>《零容忍》专题片通过多个典型案例，深刻剖析了部分党员干部丧失理想信念、背离初心使命、最终堕入腐败深渊的堕落轨迹，生动展现了党中央以“零容忍”态度惩治腐败的坚定决心。片中涉案人员的深刻忏悔和惨痛教训，让在场每一位干部深受震撼，为大家上了一堂生动的廉政教育课。</w:t>
      </w:r>
    </w:p>
    <w:p w14:paraId="0364BAFC">
      <w:pPr>
        <w:ind w:firstLine="640" w:firstLineChars="200"/>
        <w:rPr>
          <w:rFonts w:hint="eastAsia"/>
        </w:rPr>
      </w:pPr>
      <w:r>
        <w:rPr>
          <w:rFonts w:hint="eastAsia"/>
        </w:rPr>
        <w:t>观看结束后，社区组织了交流讨论。大家一致认为，案例是最好的教科书，也是最好的清醒剂。作为基层社区干部，要时刻以案为鉴，警钟长鸣，严守纪律底线，做到心有所畏、言有所戒、行有所止。在今后的工作中，要立足本职岗位，把居民群众的利益放在首位，杜绝“微腐败”行为，踏踏实实做事、干干净净做人。</w:t>
      </w:r>
    </w:p>
    <w:p w14:paraId="65C712C8">
      <w:pPr>
        <w:ind w:firstLine="640" w:firstLineChars="200"/>
        <w:rPr>
          <w:rFonts w:hint="eastAsia"/>
        </w:rPr>
      </w:pPr>
      <w:r>
        <w:rPr>
          <w:rFonts w:hint="eastAsia"/>
        </w:rPr>
        <w:t>下一步，天域蓝湾社区将持续深化党风廉政教育，引导全体干部筑牢拒腐防变思想防线，以廉洁务实的工作作风服务辖区居民，努力营造风清气正的社区治理环境。</w:t>
      </w:r>
    </w:p>
    <w:p w14:paraId="5B8E9A7E">
      <w:pPr>
        <w:keepNext w:val="0"/>
        <w:keepLines w:val="0"/>
        <w:pageBreakBefore w:val="0"/>
        <w:widowControl w:val="0"/>
        <w:tabs>
          <w:tab w:val="left" w:pos="66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天域蓝湾社区</w:t>
      </w:r>
    </w:p>
    <w:p w14:paraId="17D54451">
      <w:pPr>
        <w:keepNext w:val="0"/>
        <w:keepLines w:val="0"/>
        <w:pageBreakBefore w:val="0"/>
        <w:widowControl w:val="0"/>
        <w:tabs>
          <w:tab w:val="left" w:pos="57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 xml:space="preserve">                               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6年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日</w:t>
      </w:r>
    </w:p>
    <w:p w14:paraId="31FC1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影像资料：</w:t>
      </w:r>
    </w:p>
    <w:p w14:paraId="3D99B4BC">
      <w:pPr>
        <w:spacing w:line="240" w:lineRule="auto"/>
        <w:rPr>
          <w:rFonts w:hint="eastAsia" w:eastAsia="方正仿宋简体"/>
          <w:lang w:eastAsia="zh-CN"/>
        </w:rPr>
      </w:pPr>
      <w:r>
        <w:rPr>
          <w:rFonts w:hint="eastAsia" w:eastAsia="方正仿宋简体"/>
          <w:lang w:eastAsia="zh-CN"/>
        </w:rPr>
        <w:drawing>
          <wp:inline distT="0" distB="0" distL="114300" distR="114300">
            <wp:extent cx="5606415" cy="4203065"/>
            <wp:effectExtent l="0" t="0" r="13335" b="6985"/>
            <wp:docPr id="1" name="图片 1" descr="微信图片_20260806095705_143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806095705_143_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方正仿宋简体"/>
          <w:lang w:eastAsia="zh-CN"/>
        </w:rPr>
        <w:drawing>
          <wp:inline distT="0" distB="0" distL="114300" distR="114300">
            <wp:extent cx="5606415" cy="4203065"/>
            <wp:effectExtent l="0" t="0" r="13335" b="6985"/>
            <wp:docPr id="2" name="图片 2" descr="微信图片_20260806095704_142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806095704_142_7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B11743"/>
    <w:multiLevelType w:val="singleLevel"/>
    <w:tmpl w:val="D8B11743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D06CC"/>
    <w:rsid w:val="130524CE"/>
    <w:rsid w:val="13F85640"/>
    <w:rsid w:val="1F3C5D1B"/>
    <w:rsid w:val="288C3265"/>
    <w:rsid w:val="2A8A3C2E"/>
    <w:rsid w:val="2C4D6FC2"/>
    <w:rsid w:val="2E6C1D31"/>
    <w:rsid w:val="313C7C79"/>
    <w:rsid w:val="31A209BD"/>
    <w:rsid w:val="3E4D33DD"/>
    <w:rsid w:val="40B41A41"/>
    <w:rsid w:val="411B5980"/>
    <w:rsid w:val="42A34C97"/>
    <w:rsid w:val="490948F4"/>
    <w:rsid w:val="4AB22175"/>
    <w:rsid w:val="4DA07ED7"/>
    <w:rsid w:val="53DC2107"/>
    <w:rsid w:val="5D72779D"/>
    <w:rsid w:val="623E2101"/>
    <w:rsid w:val="6499634C"/>
    <w:rsid w:val="69961435"/>
    <w:rsid w:val="762878B8"/>
    <w:rsid w:val="77AD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left"/>
    </w:pPr>
    <w:rPr>
      <w:rFonts w:eastAsia="方正仿宋简体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-2147483648" w:beforeAutospacing="1" w:after="-2147483648" w:afterAutospacing="1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13" w:beforeAutospacing="1" w:after="0" w:afterAutospacing="1"/>
      <w:jc w:val="left"/>
      <w:outlineLvl w:val="1"/>
    </w:pPr>
    <w:rPr>
      <w:rFonts w:hint="eastAsia" w:ascii="宋体" w:hAnsi="宋体" w:eastAsia="方正黑体简体" w:cs="宋体"/>
      <w:bCs/>
      <w:kern w:val="0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74" w:beforeAutospacing="1" w:after="-2147483648" w:afterAutospacing="1"/>
      <w:jc w:val="left"/>
      <w:outlineLvl w:val="2"/>
    </w:pPr>
    <w:rPr>
      <w:rFonts w:hint="eastAsia" w:ascii="宋体" w:hAnsi="宋体" w:eastAsia="方正楷体简体" w:cs="宋体"/>
      <w:b/>
      <w:bCs/>
      <w:kern w:val="0"/>
      <w:sz w:val="32"/>
      <w:szCs w:val="27"/>
      <w:lang w:bidi="ar"/>
    </w:rPr>
  </w:style>
  <w:style w:type="paragraph" w:styleId="5">
    <w:name w:val="heading 4"/>
    <w:basedOn w:val="1"/>
    <w:next w:val="1"/>
    <w:link w:val="9"/>
    <w:semiHidden/>
    <w:unhideWhenUsed/>
    <w:qFormat/>
    <w:uiPriority w:val="0"/>
    <w:pPr>
      <w:numPr>
        <w:ilvl w:val="0"/>
        <w:numId w:val="1"/>
      </w:numPr>
      <w:spacing w:before="0" w:beforeAutospacing="1" w:after="0" w:afterAutospacing="1"/>
      <w:jc w:val="left"/>
      <w:outlineLvl w:val="3"/>
    </w:pPr>
    <w:rPr>
      <w:rFonts w:hint="eastAsia" w:ascii="宋体" w:hAnsi="宋体" w:eastAsia="方正仿宋简体" w:cs="宋体"/>
      <w:b/>
      <w:bCs/>
      <w:kern w:val="0"/>
      <w:sz w:val="32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rPr>
      <w:sz w:val="24"/>
    </w:rPr>
  </w:style>
  <w:style w:type="character" w:customStyle="1" w:styleId="9">
    <w:name w:val="标题 4 Char"/>
    <w:link w:val="5"/>
    <w:qFormat/>
    <w:uiPriority w:val="0"/>
    <w:rPr>
      <w:rFonts w:ascii="Arial" w:hAnsi="Arial" w:eastAsia="方正仿宋简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2024-03-15T07:56:00Z</dcterms:created>
  <dc:creator>WANGPENG</dc:creator>
  <cp:lastModifiedBy>靜</cp:lastModifiedBy>
  <dcterms:modified xsi:type="dcterms:W3CDTF">2026-08-06T07:00:56Z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C1DC2612999648EFA9987B8862543123_12</vt:lpwstr>
  </property>
  <property fmtid="{D5CDD505-2E9C-101B-9397-08002B2CF9AE}" pid="4" name="KSOTemplateDocerSaveRecord">
    <vt:lpwstr>eyJoZGlkIjoiMjNiMDNhNTkzOWUzNTFhMDA5NTdlYjFmZjQzOWYzYWMiLCJ1c2VySWQiOiIzODkyNTQzNTAifQ==</vt:lpwstr>
  </property>
</Properties>
</file>