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07B35">
      <w:pPr>
        <w:keepNext w:val="0"/>
        <w:keepLines w:val="0"/>
        <w:widowControl/>
        <w:suppressLineNumbers w:val="0"/>
        <w:ind w:left="480" w:leftChars="0" w:hanging="480" w:hangingChars="100"/>
        <w:jc w:val="left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益民社区组织召开《习近平关于基层工作方法的重要论述学习读本》专题学习</w:t>
      </w:r>
    </w:p>
    <w:bookmarkEnd w:id="0"/>
    <w:p w14:paraId="4433C057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t>为进一步提升基层治理水平和群众工作能力，切实做实做细社区民生服务、矛盾调解等重点工作，8月14日，益民社区组织党员开展《习近平关于基层工作方法的重要论述学习读本》的专题学习。</w:t>
      </w:r>
    </w:p>
    <w:p w14:paraId="1801F201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t>本次学习围绕新时代基层群众工作要求，重点学习“深入群众、实事求是、问题导向、一线解决”的工作方法，引导社区党员牢固树立“群众事无小事”的工作理念，转变工作作风，提升履职能力。</w:t>
      </w:r>
    </w:p>
    <w:p w14:paraId="0A3F2C9D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t>通过学习，全体党员进一步明确基层工作重点。一是坚持下沉一线，常态化开展网格巡查、入户走访，及时掌握居民诉求。二是坚持源头化解，对邻里纠纷、生活扰民、日常矛盾做到早发现、早沟通、早调处，把矛盾化解在基层萌芽。三是坚持为民服务，用心用情解决群众急难愁盼问题，不断提升居民满意度和幸福感。</w:t>
      </w:r>
    </w:p>
    <w:p w14:paraId="0967CBAB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t>下一步，益民社区将持续学以致用，把科学基层工作方法融入日常治理、矛盾排查、便民服务中，不断夯实基层治理根基，建设平安和谐社区。</w:t>
      </w:r>
    </w:p>
    <w:p w14:paraId="6102E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7A0D3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3C0CE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37573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04050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565775" cy="4174490"/>
            <wp:effectExtent l="0" t="0" r="12065" b="1270"/>
            <wp:docPr id="2" name="图片 2" descr="微信图片_20260807152845_44_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807152845_44_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8F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166360A0"/>
    <w:rsid w:val="210A6555"/>
    <w:rsid w:val="23986CEB"/>
    <w:rsid w:val="29CD3596"/>
    <w:rsid w:val="3A4F3506"/>
    <w:rsid w:val="41104E73"/>
    <w:rsid w:val="4F021BD7"/>
    <w:rsid w:val="4FD87BF5"/>
    <w:rsid w:val="57650158"/>
    <w:rsid w:val="5C522455"/>
    <w:rsid w:val="5F5B5255"/>
    <w:rsid w:val="637F4818"/>
    <w:rsid w:val="6563622B"/>
    <w:rsid w:val="6AE3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463</Words>
  <Characters>463</Characters>
  <Lines>0</Lines>
  <Paragraphs>0</Paragraphs>
  <TotalTime>30</TotalTime>
  <ScaleCrop>false</ScaleCrop>
  <LinksUpToDate>false</LinksUpToDate>
  <CharactersWithSpaces>463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2026-08-28T00:22:31Z</cp:lastPrinted>
  <dcterms:modified xsi:type="dcterms:W3CDTF">2026-08-28T00:22:38Z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