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0B4BB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eastAsia" w:eastAsia="方正小标宋简体" w:cs="Times New Roman"/>
          <w:sz w:val="44"/>
          <w:szCs w:val="44"/>
          <w:lang w:eastAsia="zh-CN"/>
        </w:rPr>
        <w:t>河西街道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7月份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主题党日活动</w:t>
      </w:r>
    </w:p>
    <w:p w14:paraId="3D355585">
      <w:pPr>
        <w:spacing w:line="240" w:lineRule="auto"/>
        <w:rPr>
          <w:rFonts w:hint="default" w:ascii="Times New Roman" w:hAnsi="Times New Roman" w:cs="Times New Roman"/>
          <w:lang w:eastAsia="zh-CN"/>
        </w:rPr>
      </w:pPr>
    </w:p>
    <w:p w14:paraId="1AA9E4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为热烈庆祝中国共产党成立105周年，强化基层党员党性修养，凝聚干事创业合力，7月1日，河西街道举办“七一”专题党课。街道班子成员，各村、社区及“两新”党组织书记，机关全体党员参会。</w:t>
      </w:r>
    </w:p>
    <w:p w14:paraId="6EE0E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活动开始，全体党员面向党旗肃立，由街道党工委书记韩锋同志领誓，庄重重温入党誓词。铿锵誓言重温入党初心，进一步淬炼忠诚党性。</w:t>
      </w:r>
    </w:p>
    <w:p w14:paraId="6BDE9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随后，韩锋同志以《坚守初心使命，筑牢为民情怀——以正确政绩观引领街道各项事业高质量发展》讲授专题党课。结合街道基层治理、民生服务、重点项目推进等工作实际，全体党员要坚守为民初心、厚植为民情怀，持续提升履职尽责、服务群众的能力本领，牢固树立和践行正确政绩观，立足岗位脚踏实地办实事、用心用情解民忧，切实把工作成效体现在群众的获得感、幸福感、安全感上。</w:t>
      </w:r>
    </w:p>
    <w:p w14:paraId="74A65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结合各类反面典型案例开展警示教育，做到以案为鉴、以案明纪、警钟长鸣。会议要求，全体基层党员要筑牢思想防线，坚守为民初心，把纪律规矩挺在前面；立足网格治理、民生服务、乡村建设等重点工作，摒弃躺平思想；紧盯群众急难愁盼，脚踏实地办好民生实事，坚决杜绝不正之风，以清正务实的作风推动街道各项工作提质增效。</w:t>
      </w:r>
    </w:p>
    <w:p w14:paraId="58B7D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此次党课既有理论引领，又有案例警示，</w:t>
      </w:r>
      <w:bookmarkStart w:id="0" w:name="_GoBack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党员今后</w:t>
      </w:r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会时刻绷紧纪律之弦，牢记党员使命，扎根基层一线履职尽责，为建设平安和谐河西贡献党员力量。</w:t>
      </w:r>
    </w:p>
    <w:p w14:paraId="697A9348">
      <w:pPr>
        <w:bidi w:val="0"/>
        <w:rPr>
          <w:rFonts w:hint="eastAsia" w:ascii="Times New Roman" w:hAnsi="Times New Roman" w:eastAsia="方正仿宋简体" w:cstheme="minorBidi"/>
          <w:kern w:val="2"/>
          <w:sz w:val="32"/>
          <w:szCs w:val="32"/>
          <w:lang w:val="en-US" w:eastAsia="zh-CN" w:bidi="ar-SA"/>
        </w:rPr>
      </w:pPr>
    </w:p>
    <w:p w14:paraId="207F7F20">
      <w:pPr>
        <w:bidi w:val="0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118110</wp:posOffset>
            </wp:positionV>
            <wp:extent cx="5109210" cy="2489200"/>
            <wp:effectExtent l="0" t="0" r="15240" b="6350"/>
            <wp:wrapNone/>
            <wp:docPr id="1" name="图片 1" descr="0e7a94089cfc43ba3af57917764201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e7a94089cfc43ba3af57917764201d5"/>
                    <pic:cNvPicPr>
                      <a:picLocks noChangeAspect="1"/>
                    </pic:cNvPicPr>
                  </pic:nvPicPr>
                  <pic:blipFill>
                    <a:blip r:embed="rId6"/>
                    <a:srcRect r="7373" b="16969"/>
                    <a:stretch>
                      <a:fillRect/>
                    </a:stretch>
                  </pic:blipFill>
                  <pic:spPr>
                    <a:xfrm>
                      <a:off x="0" y="0"/>
                      <a:ext cx="510921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73F468">
      <w:pPr>
        <w:bidi w:val="0"/>
        <w:rPr>
          <w:rFonts w:hint="eastAsia"/>
          <w:lang w:val="en-US" w:eastAsia="zh-CN"/>
        </w:rPr>
      </w:pPr>
    </w:p>
    <w:p w14:paraId="3C4D2E3A">
      <w:pPr>
        <w:bidi w:val="0"/>
        <w:rPr>
          <w:rFonts w:hint="eastAsia"/>
          <w:lang w:val="en-US" w:eastAsia="zh-CN"/>
        </w:rPr>
      </w:pPr>
    </w:p>
    <w:p w14:paraId="2E53E32D">
      <w:pPr>
        <w:bidi w:val="0"/>
        <w:rPr>
          <w:rFonts w:hint="eastAsia"/>
          <w:lang w:val="en-US" w:eastAsia="zh-CN"/>
        </w:rPr>
      </w:pPr>
    </w:p>
    <w:p w14:paraId="7D5F28D7">
      <w:pPr>
        <w:bidi w:val="0"/>
        <w:rPr>
          <w:rFonts w:hint="eastAsia"/>
          <w:lang w:val="en-US" w:eastAsia="zh-CN"/>
        </w:rPr>
      </w:pPr>
    </w:p>
    <w:p w14:paraId="1C0B5FF6">
      <w:pPr>
        <w:bidi w:val="0"/>
        <w:rPr>
          <w:rFonts w:hint="eastAsia"/>
          <w:lang w:val="en-US" w:eastAsia="zh-CN"/>
        </w:rPr>
      </w:pPr>
    </w:p>
    <w:p w14:paraId="7535CC01">
      <w:pPr>
        <w:bidi w:val="0"/>
        <w:rPr>
          <w:rFonts w:hint="eastAsia"/>
          <w:lang w:val="en-US" w:eastAsia="zh-CN"/>
        </w:rPr>
      </w:pPr>
    </w:p>
    <w:p w14:paraId="1B726F40">
      <w:pPr>
        <w:bidi w:val="0"/>
        <w:ind w:firstLine="936" w:firstLineChars="0"/>
        <w:jc w:val="left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176530</wp:posOffset>
            </wp:positionV>
            <wp:extent cx="5091430" cy="2493010"/>
            <wp:effectExtent l="0" t="0" r="13970" b="2540"/>
            <wp:wrapNone/>
            <wp:docPr id="2" name="图片 2" descr="8a26d2e966fbc5e0e8f4326baf182b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a26d2e966fbc5e0e8f4326baf182b2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91430" cy="249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C8C6B6A">
      <w:pPr>
        <w:bidi w:val="0"/>
        <w:rPr>
          <w:rFonts w:hint="eastAsia" w:ascii="Times New Roman" w:hAnsi="Times New Roman" w:eastAsia="方正仿宋简体" w:cstheme="minorBidi"/>
          <w:kern w:val="2"/>
          <w:sz w:val="32"/>
          <w:szCs w:val="32"/>
          <w:lang w:val="en-US" w:eastAsia="zh-CN" w:bidi="ar-SA"/>
        </w:rPr>
      </w:pPr>
    </w:p>
    <w:p w14:paraId="66794D7F">
      <w:pPr>
        <w:bidi w:val="0"/>
        <w:rPr>
          <w:rFonts w:hint="eastAsia"/>
          <w:lang w:val="en-US" w:eastAsia="zh-CN"/>
        </w:rPr>
      </w:pPr>
    </w:p>
    <w:p w14:paraId="03FDEE99">
      <w:pPr>
        <w:bidi w:val="0"/>
        <w:rPr>
          <w:rFonts w:hint="eastAsia"/>
          <w:lang w:val="en-US" w:eastAsia="zh-CN"/>
        </w:rPr>
      </w:pPr>
    </w:p>
    <w:p w14:paraId="6FAB87CC">
      <w:pPr>
        <w:bidi w:val="0"/>
        <w:rPr>
          <w:rFonts w:hint="eastAsia"/>
          <w:lang w:val="en-US" w:eastAsia="zh-CN"/>
        </w:rPr>
      </w:pPr>
    </w:p>
    <w:p w14:paraId="01C9D188">
      <w:pPr>
        <w:bidi w:val="0"/>
        <w:rPr>
          <w:rFonts w:hint="eastAsia"/>
          <w:lang w:val="en-US" w:eastAsia="zh-CN"/>
        </w:rPr>
      </w:pPr>
    </w:p>
    <w:p w14:paraId="74971FFE">
      <w:pPr>
        <w:bidi w:val="0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1133475</wp:posOffset>
            </wp:positionH>
            <wp:positionV relativeFrom="paragraph">
              <wp:posOffset>6488430</wp:posOffset>
            </wp:positionV>
            <wp:extent cx="5101590" cy="2646045"/>
            <wp:effectExtent l="0" t="0" r="3810" b="1905"/>
            <wp:wrapNone/>
            <wp:docPr id="6" name="图片 3" descr="5a5c1b27d9b4d5c2f3b9e7e19e3aa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5a5c1b27d9b4d5c2f3b9e7e19e3aa1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1590" cy="264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0DA744">
      <w:pPr>
        <w:tabs>
          <w:tab w:val="left" w:pos="411"/>
          <w:tab w:val="left" w:pos="786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288290</wp:posOffset>
            </wp:positionV>
            <wp:extent cx="5101590" cy="2646045"/>
            <wp:effectExtent l="0" t="0" r="3810" b="1905"/>
            <wp:wrapNone/>
            <wp:docPr id="3" name="图片 3" descr="5a5c1b27d9b4d5c2f3b9e7e19e3aa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a5c1b27d9b4d5c2f3b9e7e19e3aa1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1590" cy="264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1285875</wp:posOffset>
            </wp:positionH>
            <wp:positionV relativeFrom="paragraph">
              <wp:posOffset>6640830</wp:posOffset>
            </wp:positionV>
            <wp:extent cx="5101590" cy="2646045"/>
            <wp:effectExtent l="0" t="0" r="3810" b="1905"/>
            <wp:wrapNone/>
            <wp:docPr id="4" name="图片 3" descr="5a5c1b27d9b4d5c2f3b9e7e19e3aa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5a5c1b27d9b4d5c2f3b9e7e19e3aa1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01590" cy="264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ab/>
      </w:r>
      <w:r>
        <w:rPr>
          <w:rFonts w:hint="eastAsia"/>
          <w:lang w:val="en-US" w:eastAsia="zh-CN"/>
        </w:rPr>
        <w:tab/>
      </w:r>
    </w:p>
    <w:p w14:paraId="47C7305B">
      <w:pPr>
        <w:tabs>
          <w:tab w:val="left" w:pos="411"/>
          <w:tab w:val="left" w:pos="786"/>
        </w:tabs>
        <w:bidi w:val="0"/>
        <w:jc w:val="left"/>
        <w:rPr>
          <w:rFonts w:hint="eastAsia"/>
          <w:lang w:val="en-US" w:eastAsia="zh-CN"/>
        </w:rPr>
      </w:pPr>
    </w:p>
    <w:p w14:paraId="4EBDE5A8">
      <w:pPr>
        <w:tabs>
          <w:tab w:val="left" w:pos="411"/>
          <w:tab w:val="left" w:pos="786"/>
        </w:tabs>
        <w:bidi w:val="0"/>
        <w:jc w:val="left"/>
        <w:rPr>
          <w:rFonts w:hint="eastAsia"/>
          <w:lang w:val="en-US" w:eastAsia="zh-CN"/>
        </w:rPr>
      </w:pPr>
    </w:p>
    <w:p w14:paraId="6EA1CD2C">
      <w:pPr>
        <w:tabs>
          <w:tab w:val="left" w:pos="411"/>
          <w:tab w:val="left" w:pos="786"/>
        </w:tabs>
        <w:bidi w:val="0"/>
        <w:jc w:val="left"/>
        <w:rPr>
          <w:rFonts w:hint="eastAsia"/>
          <w:lang w:val="en-US" w:eastAsia="zh-CN"/>
        </w:rPr>
      </w:pPr>
    </w:p>
    <w:p w14:paraId="09D15A83">
      <w:pPr>
        <w:tabs>
          <w:tab w:val="left" w:pos="411"/>
          <w:tab w:val="left" w:pos="786"/>
        </w:tabs>
        <w:bidi w:val="0"/>
        <w:jc w:val="left"/>
        <w:rPr>
          <w:rFonts w:hint="eastAsia"/>
          <w:lang w:val="en-US" w:eastAsia="zh-CN"/>
        </w:rPr>
      </w:pPr>
    </w:p>
    <w:p w14:paraId="57102419">
      <w:pPr>
        <w:tabs>
          <w:tab w:val="left" w:pos="411"/>
          <w:tab w:val="left" w:pos="786"/>
        </w:tabs>
        <w:bidi w:val="0"/>
        <w:jc w:val="left"/>
        <w:rPr>
          <w:rFonts w:hint="eastAsia"/>
          <w:lang w:val="en-US" w:eastAsia="zh-CN"/>
        </w:rPr>
      </w:pPr>
    </w:p>
    <w:p w14:paraId="7D6F899C">
      <w:pPr>
        <w:tabs>
          <w:tab w:val="left" w:pos="411"/>
          <w:tab w:val="left" w:pos="786"/>
        </w:tabs>
        <w:bidi w:val="0"/>
        <w:ind w:left="0" w:leftChars="0" w:firstLine="0" w:firstLineChars="0"/>
        <w:jc w:val="left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9338A1"/>
    <w:rsid w:val="00AE3B03"/>
    <w:rsid w:val="0A190DED"/>
    <w:rsid w:val="37F67D9C"/>
    <w:rsid w:val="397F9A9F"/>
    <w:rsid w:val="3FF7D7A5"/>
    <w:rsid w:val="5D9338A1"/>
    <w:rsid w:val="5DEF1404"/>
    <w:rsid w:val="604B6F0C"/>
    <w:rsid w:val="6FB7B223"/>
    <w:rsid w:val="77D17CD2"/>
    <w:rsid w:val="7E5FFE1A"/>
    <w:rsid w:val="7F1F5C39"/>
    <w:rsid w:val="9FAB7D89"/>
    <w:rsid w:val="D7FF8C3B"/>
    <w:rsid w:val="DDBFFB7E"/>
    <w:rsid w:val="EFD6A31A"/>
    <w:rsid w:val="F9FD7298"/>
    <w:rsid w:val="FC15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420" w:firstLineChars="200"/>
      <w:jc w:val="both"/>
    </w:pPr>
    <w:rPr>
      <w:rFonts w:ascii="Times New Roman" w:hAnsi="Times New Roman" w:eastAsia="方正仿宋简体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f70996d0-1aba-41ef-a706-0ec91ee5c016</errorID>
      <errorWord xmlns="http://schemas.wps.cn/vas-ai-hub/contract-review">。</errorWord>
      <group xmlns="http://schemas.wps.cn/vas-ai-hub/contract-review">L1_Grammar</group>
      <groupName xmlns="http://schemas.wps.cn/vas-ai-hub/contract-review">语法问题</groupName>
      <ability xmlns="http://schemas.wps.cn/vas-ai-hub/contract-review">L2_Missing</ability>
      <abilityName xmlns="http://schemas.wps.cn/vas-ai-hub/contract-review">成分残缺</abilityName>
      <candidateList xmlns="http://schemas.wps.cn/vas-ai-hub/contract-review">
        <item xmlns="http://schemas.wps.cn/vas-ai-hub/contract-review">的道理。</item>
      </candidateList>
      <explain xmlns="http://schemas.wps.cn/vas-ai-hub/contract-review">句子中可能存在主谓宾、修饰语或者必要的词语残缺。</explain>
      <paraID xmlns="http://schemas.wps.cn/vas-ai-hub/contract-review">433F5FE1</paraID>
      <start xmlns="http://schemas.wps.cn/vas-ai-hub/contract-review">51</start>
      <end xmlns="http://schemas.wps.cn/vas-ai-hub/contract-review">55</end>
      <status xmlns="http://schemas.wps.cn/vas-ai-hub/contract-review">modified</status>
      <modifiedWord xmlns="http://schemas.wps.cn/vas-ai-hub/contract-review">的道理。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8b3c829b-3f64-4ac4-966d-6952b357ff3b</errorID>
      <errorWord xmlns="http://schemas.wps.cn/vas-ai-hub/contract-review">以详实的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以翔实的</item>
      </candidateList>
      <explain xmlns="http://schemas.wps.cn/vas-ai-hub/contract-review">词汇[以详实的]为不规范表述或旧称，其规范书面表述为[以翔实的]。</explain>
      <paraID xmlns="http://schemas.wps.cn/vas-ai-hub/contract-review">433F5FE1</paraID>
      <start xmlns="http://schemas.wps.cn/vas-ai-hub/contract-review">57</start>
      <end xmlns="http://schemas.wps.cn/vas-ai-hub/contract-review">61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537add22-122d-4518-8771-ecc138e38b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351</Words>
  <Characters>352</Characters>
  <Lines>0</Lines>
  <Paragraphs>0</Paragraphs>
  <TotalTime>18</TotalTime>
  <ScaleCrop>false</ScaleCrop>
  <LinksUpToDate>false</LinksUpToDate>
  <CharactersWithSpaces>352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2026-02-01T02:42:00Z</dcterms:created>
  <dc:creator>猪兜兜</dc:creator>
  <cp:lastModifiedBy>yyy</cp:lastModifiedBy>
  <cp:lastPrinted>2026-06-30T03:04:00Z</cp:lastPrinted>
  <dcterms:modified xsi:type="dcterms:W3CDTF">2026-07-27T17:03:34Z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020DAB9CBE025BCFE61E676AC49C8027_43</vt:lpwstr>
  </property>
  <property fmtid="{D5CDD505-2E9C-101B-9397-08002B2CF9AE}" pid="4" name="KSOTemplateDocerSaveRecord">
    <vt:lpwstr>eyJoZGlkIjoiZGVmMzg2ZWI5NzViOWY4MjRlYTlhYzc1MjM1ZWIwNzciLCJ1c2VySWQiOiI1ODYyNjA0MjUifQ==</vt:lpwstr>
  </property>
</Properties>
</file>