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85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/>
        </w:rPr>
        <w:t>树牢践行正确政绩观 用心办好民生实在事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”亲水人家社区第一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/>
        </w:rPr>
        <w:t>党支部</w:t>
      </w:r>
    </w:p>
    <w:p w14:paraId="551D4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/>
        </w:rPr>
        <w:t>专题党课</w:t>
      </w:r>
    </w:p>
    <w:p w14:paraId="5AFD1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宋体" w:hAnsi="宋体" w:eastAsia="宋体"/>
          <w:sz w:val="36"/>
          <w:szCs w:val="36"/>
        </w:rPr>
      </w:pPr>
    </w:p>
    <w:p w14:paraId="6E7DE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为引导支部党员树牢正确政绩观，强化为民服务宗旨意识，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/>
        </w:rPr>
        <w:t>7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月2日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亲水人家社区第一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党支部组织全体党员开展“树牢践行正确政绩观 用心办好民生实在事”专题党课学习。</w:t>
      </w:r>
    </w:p>
    <w:p w14:paraId="229FF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党课紧扣基层工作实际，围绕正确政绩观的核心要义、实践要求展开讲解，深刻阐释了“为民造福是最大政绩”的工作理念，引导党员干部找准“为谁干事、干什么事、怎么干事”的工作定位，坚决摒弃形式主义、务实笃行履职尽责。</w:t>
      </w:r>
    </w:p>
    <w:p w14:paraId="53F5D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此次党课学习进一步筑牢了党员的思想根基，凝聚了实干担当的工作合力。大家纷纷表示，将立足岗位、深耕民生，把学习成效转化为服务群众、解决实事的实际行动，用心用情办好群众身边事，以扎实工作实绩践行初心使命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 w14:paraId="1D294AB4">
      <w:pPr>
        <w:spacing w:line="240" w:lineRule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p w14:paraId="57D1DB79">
      <w:pPr>
        <w:spacing w:line="240" w:lineRule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drawing>
          <wp:inline distT="0" distB="0" distL="114300" distR="114300">
            <wp:extent cx="5622290" cy="2962910"/>
            <wp:effectExtent l="0" t="0" r="3810" b="8890"/>
            <wp:docPr id="2" name="图片 2" descr="_cgi-bin_mmwebwx-bin_webwxgetmsgimg__&amp;MsgID=3906285170010767431&amp;skey=@crypt_563f029_80c4d737087aceb4c7658b3ae024dddc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3906285170010767431&amp;skey=@crypt_563f029_80c4d737087aceb4c7658b3ae024dddc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22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63216">
      <w:pPr>
        <w:spacing w:line="480" w:lineRule="exact"/>
      </w:pPr>
    </w:p>
    <w:p w14:paraId="46FB09D0">
      <w:pPr>
        <w:spacing w:line="480" w:lineRule="exact"/>
      </w:pP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FA1C618-0670-41C8-AAD4-943FC0BC57A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72760AC-0540-4E56-B48E-C86CE6FCA3A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FFC8A21-2F1D-476E-959B-1B6B5914A209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826124D-EE40-4F20-B84B-09BF9E169E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7D3F84"/>
    <w:rsid w:val="2AC33130"/>
    <w:rsid w:val="374C0952"/>
    <w:rsid w:val="3D982114"/>
    <w:rsid w:val="404B17A6"/>
    <w:rsid w:val="57DD18F4"/>
    <w:rsid w:val="5FC273D7"/>
    <w:rsid w:val="61D11B21"/>
    <w:rsid w:val="6C5317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313</Words>
  <Characters>313</Characters>
  <Paragraphs>7</Paragraphs>
  <TotalTime>10</TotalTime>
  <ScaleCrop>false</ScaleCrop>
  <LinksUpToDate>false</LinksUpToDate>
  <CharactersWithSpaces>315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2026-07-02T08:55:00Z</dcterms:created>
  <dc:creator>V2338A</dc:creator>
  <cp:lastModifiedBy>帅气的白菜</cp:lastModifiedBy>
  <dcterms:modified xsi:type="dcterms:W3CDTF">2026-07-27T02:46:45Z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284F5B0ECCA047DF9C6275AED1119FE8_13</vt:lpwstr>
  </property>
  <property fmtid="{D5CDD505-2E9C-101B-9397-08002B2CF9AE}" pid="3" name="KSOTemplateDocerSaveRecord">
    <vt:lpwstr>eyJoZGlkIjoiN2YwNWUwMTYwYmRiZGRlNTg1ZGMzZmViNmJmNzQ4MGEiLCJ1c2VySWQiOiIyMTQwOTYxODUifQ==</vt:lpwstr>
  </property>
  <property fmtid="{D5CDD505-2E9C-101B-9397-08002B2CF9AE}" pid="4" name="KSOProductBuildVer">
    <vt:lpwstr>2052-12.1.0.26895</vt:lpwstr>
  </property>
</Properties>
</file>