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4E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  <w:t>“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树牢践行正确政绩观 用心办好民生实在事”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亲水人家社区第二党支部</w:t>
      </w:r>
    </w:p>
    <w:p w14:paraId="7DDF1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专题党课</w:t>
      </w:r>
    </w:p>
    <w:p w14:paraId="315D1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为庆祝中国共产党成立105周年，深入学习贯彻习近平总书记关于树立和践行正确政绩观的重要论述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7月2日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亲水人家社区第二</w:t>
      </w:r>
      <w:r>
        <w:rPr>
          <w:rFonts w:hint="eastAsia" w:ascii="仿宋" w:hAnsi="仿宋" w:eastAsia="仿宋" w:cs="仿宋"/>
          <w:sz w:val="32"/>
          <w:szCs w:val="32"/>
        </w:rPr>
        <w:t>党支部组织开展“树牢践行正确政绩观 用心办好民生实在事”专题党课，由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亲水人家</w:t>
      </w:r>
      <w:r>
        <w:rPr>
          <w:rFonts w:hint="eastAsia" w:ascii="仿宋" w:hAnsi="仿宋" w:eastAsia="仿宋" w:cs="仿宋"/>
          <w:sz w:val="32"/>
          <w:szCs w:val="32"/>
        </w:rPr>
        <w:t>社区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第二</w:t>
      </w:r>
      <w:r>
        <w:rPr>
          <w:rFonts w:hint="eastAsia" w:ascii="仿宋" w:hAnsi="仿宋" w:eastAsia="仿宋" w:cs="仿宋"/>
          <w:sz w:val="32"/>
          <w:szCs w:val="32"/>
        </w:rPr>
        <w:t>党支部书记主讲，全体党员参加学习。</w:t>
      </w:r>
    </w:p>
    <w:p w14:paraId="552E9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党课紧扣社区治理工作实际， 要求全体党员坚守为民初心，下沉网格一线实干，聚焦老旧小区改造、便民服务提升、矛盾纠纷化解、人居环境整治、“一老一小”服务保障等民生实事，用心用情解决群众急难愁盼问题。党课强调，党员干部的政绩不在台账报表，而在群众口碑。要坚守“功成不必在我、功成必定有我”的干事境界，以实干实绩赢得群众认可。</w:t>
      </w:r>
    </w:p>
    <w:p w14:paraId="43C1B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与会党员纷纷表示深受教育和启发，今后将进一步树牢正确政绩观，立足岗位担当作为，把学习成果转化为服务群众的实际行动。下一步，社区党支部将持续深化学习教育成效，扎实推进各项民生服务，用心办好群众身边的民生实在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drawing>
          <wp:inline distT="0" distB="0" distL="114300" distR="114300">
            <wp:extent cx="5264785" cy="3947160"/>
            <wp:effectExtent l="0" t="0" r="5715" b="2540"/>
            <wp:docPr id="1" name="图片 1" descr="_cgi-bin_mmwebwx-bin_webwxgetmsgimg__&amp;MsgID=9126507711506700992&amp;skey=@crypt_563f029_c815f78ba05e7bf8329be541ec83d857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_cgi-bin_mmwebwx-bin_webwxgetmsgimg__&amp;MsgID=9126507711506700992&amp;skey=@crypt_563f029_c815f78ba05e7bf8329be541ec83d857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9B3BDC52-8FFA-4274-9907-DEB9D74EEF3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04B9758-BE38-4F4B-B8C1-A58E326BF9D2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C5F1F8C-CFB2-4B45-9035-73993E7C170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516E94"/>
    <w:rsid w:val="2F186EFC"/>
    <w:rsid w:val="363B0967"/>
    <w:rsid w:val="442C0706"/>
    <w:rsid w:val="72A7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411</Words>
  <Characters>413</Characters>
  <Lines>0</Lines>
  <Paragraphs>0</Paragraphs>
  <TotalTime>30</TotalTime>
  <ScaleCrop>false</ScaleCrop>
  <LinksUpToDate>false</LinksUpToDate>
  <CharactersWithSpaces>416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2026-07-02T09:15:00Z</dcterms:created>
  <dc:creator>admin</dc:creator>
  <cp:lastModifiedBy>帅气的白菜</cp:lastModifiedBy>
  <cp:lastPrinted>2026-07-27T02:45:34Z</cp:lastPrinted>
  <dcterms:modified xsi:type="dcterms:W3CDTF">2026-07-27T02:46:10Z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eyJoZGlkIjoiN2YwNWUwMTYwYmRiZGRlNTg1ZGMzZmViNmJmNzQ4MGEiLCJ1c2VySWQiOiIyMTQwOTYxODUifQ==</vt:lpwstr>
  </property>
  <property fmtid="{D5CDD505-2E9C-101B-9397-08002B2CF9AE}" pid="4" name="ICV">
    <vt:lpwstr>A0A9D89775F54ED7B86D3C307663E710_13</vt:lpwstr>
  </property>
</Properties>
</file>