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A82B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坤都庙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村党支部开展树立和践行正确政绩观</w:t>
      </w:r>
    </w:p>
    <w:p w14:paraId="6FF51EF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我为群众办实事活动</w:t>
      </w:r>
      <w:bookmarkStart w:id="0" w:name="_GoBack"/>
      <w:bookmarkEnd w:id="0"/>
    </w:p>
    <w:p w14:paraId="738E29FC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E9416E8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2026年4月15日</w:t>
      </w:r>
    </w:p>
    <w:p w14:paraId="789D6B08">
      <w:pPr>
        <w:bidi w:val="0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 xml:space="preserve"> </w:t>
      </w:r>
    </w:p>
    <w:p w14:paraId="5511BEF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2514F824"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春耕生产正当时，水利先行保丰收。为深入践行正确政绩观，切实解决群众农田灌溉难题，我村党支部聚焦春耕备耕关键节点，扎实推进浅埋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滴</w:t>
      </w:r>
      <w:r>
        <w:rPr>
          <w:rFonts w:hint="eastAsia" w:ascii="仿宋" w:hAnsi="仿宋" w:eastAsia="仿宋" w:cs="仿宋"/>
          <w:sz w:val="30"/>
          <w:szCs w:val="30"/>
        </w:rPr>
        <w:t>灌改造工程，以实干担当回应群众期盼。</w:t>
      </w:r>
    </w:p>
    <w:p w14:paraId="57934BD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活动中，村党支部组织党员干部、技术骨干与群众代表，抢抓春耕前的施工窗口期，加班加点开挖沟渠、铺设管道，现场分工协作、高效推进，确保工程质量与进度双达标。改造后的浅埋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滴</w:t>
      </w:r>
      <w:r>
        <w:rPr>
          <w:rFonts w:hint="eastAsia" w:ascii="仿宋" w:hAnsi="仿宋" w:eastAsia="仿宋" w:cs="仿宋"/>
          <w:sz w:val="30"/>
          <w:szCs w:val="30"/>
        </w:rPr>
        <w:t>灌系统，不仅大幅提升灌溉效率、节约水资源，更解决了以往“远地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浇</w:t>
      </w:r>
      <w:r>
        <w:rPr>
          <w:rFonts w:hint="eastAsia" w:ascii="仿宋" w:hAnsi="仿宋" w:eastAsia="仿宋" w:cs="仿宋"/>
          <w:sz w:val="30"/>
          <w:szCs w:val="30"/>
        </w:rPr>
        <w:t>不上、近地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浇</w:t>
      </w:r>
      <w:r>
        <w:rPr>
          <w:rFonts w:hint="eastAsia" w:ascii="仿宋" w:hAnsi="仿宋" w:eastAsia="仿宋" w:cs="仿宋"/>
          <w:sz w:val="30"/>
          <w:szCs w:val="30"/>
        </w:rPr>
        <w:t>不匀”的问题，为今年粮食稳产增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收</w:t>
      </w:r>
      <w:r>
        <w:rPr>
          <w:rFonts w:hint="eastAsia" w:ascii="仿宋" w:hAnsi="仿宋" w:eastAsia="仿宋" w:cs="仿宋"/>
          <w:sz w:val="30"/>
          <w:szCs w:val="30"/>
        </w:rPr>
        <w:t>筑牢基础。</w:t>
      </w:r>
    </w:p>
    <w:p w14:paraId="164A380C">
      <w:pPr>
        <w:ind w:firstLine="600" w:firstLineChars="200"/>
        <w:rPr>
          <w:sz w:val="28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>此次活动，是村党支部践行“以人民为中心”发展思想的生动实践，用看得见、摸得着的民生实事，把正确政绩观落到了田间地头，让群众在春耕生产中感受到党组织的温暖与力量。</w:t>
      </w: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151755" cy="4829175"/>
            <wp:effectExtent l="0" t="0" r="10795" b="9525"/>
            <wp:docPr id="2" name="图片 2" descr="微信图片_2026041610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4161011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77CAC"/>
    <w:rsid w:val="2D8B308D"/>
    <w:rsid w:val="3BB157C1"/>
    <w:rsid w:val="70D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342</Characters>
  <Lines>0</Lines>
  <Paragraphs>0</Paragraphs>
  <TotalTime>7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2026-04-16T02:05:00Z</dcterms:created>
  <dc:creator>Administrator</dc:creator>
  <cp:lastModifiedBy>张松【百物商行】</cp:lastModifiedBy>
  <dcterms:modified xsi:type="dcterms:W3CDTF">2026-04-30T01:12:35Z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eyJoZGlkIjoiMGIwOWE5YzAyYjMzZmI4YTI0YmU1ZDZhMDkxNDJlNjUiLCJ1c2VySWQiOiIxMTQ1OTUyNDg1In0=</vt:lpwstr>
  </property>
  <property fmtid="{D5CDD505-2E9C-101B-9397-08002B2CF9AE}" pid="4" name="ICV">
    <vt:lpwstr>E071BD399B704F049A047FF420496F3A_13</vt:lpwstr>
  </property>
</Properties>
</file>