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0B4BB">
      <w:pPr>
        <w:ind w:left="0" w:leftChars="0" w:firstLine="0" w:firstLineChars="0"/>
        <w:jc w:val="center"/>
        <w:rPr>
          <w:rFonts w:hint="eastAsia" w:ascii="方正小标宋简体" w:hAnsi="方正小标宋简体" w:eastAsia="方正小标宋简体" w:cs="方正小标宋简体"/>
          <w:sz w:val="44"/>
          <w:szCs w:val="44"/>
          <w:lang w:eastAsia="zh-CN"/>
        </w:rPr>
      </w:pPr>
      <w:bookmarkStart w:id="0" w:name="_GoBack"/>
      <w:bookmarkEnd w:id="0"/>
      <w:r>
        <w:rPr>
          <w:rFonts w:hint="eastAsia" w:ascii="方正小标宋简体" w:hAnsi="方正小标宋简体" w:eastAsia="方正小标宋简体" w:cs="方正小标宋简体"/>
          <w:sz w:val="44"/>
          <w:szCs w:val="44"/>
          <w:lang w:eastAsia="zh-CN"/>
        </w:rPr>
        <w:t>机关支部集中学习</w:t>
      </w:r>
    </w:p>
    <w:p w14:paraId="5467AA83">
      <w:pPr>
        <w:rPr>
          <w:rFonts w:hint="eastAsia"/>
          <w:lang w:val="en-US" w:eastAsia="zh-CN"/>
        </w:rPr>
      </w:pPr>
    </w:p>
    <w:p w14:paraId="1A442EDE">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4月7日，河西街道机关支部组织党员开展集中学习，机关支部书记许立佳同志领学。</w:t>
      </w:r>
    </w:p>
    <w:p w14:paraId="57D26FC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ascii="Times New Roman" w:hAnsi="Times New Roman" w:eastAsia="方正仿宋简体" w:cstheme="minorBidi"/>
          <w:kern w:val="2"/>
          <w:sz w:val="32"/>
          <w:szCs w:val="32"/>
          <w:lang w:val="en-US" w:eastAsia="zh-CN" w:bidi="ar-SA"/>
        </w:rPr>
        <w:t>一、</w:t>
      </w:r>
      <w:r>
        <w:rPr>
          <w:rFonts w:hint="eastAsia"/>
          <w:lang w:val="en-US" w:eastAsia="zh-CN"/>
        </w:rPr>
        <w:t>《求是》杂志发表习近平总书记重要文章《树立和践行正确政绩观》</w:t>
      </w:r>
    </w:p>
    <w:p w14:paraId="5316B33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lang w:val="en-US" w:eastAsia="zh-CN"/>
        </w:rPr>
      </w:pPr>
      <w:r>
        <w:rPr>
          <w:rFonts w:hint="eastAsia" w:ascii="Times New Roman" w:hAnsi="Times New Roman" w:eastAsia="方正仿宋简体" w:cstheme="minorBidi"/>
          <w:kern w:val="2"/>
          <w:sz w:val="32"/>
          <w:szCs w:val="32"/>
          <w:lang w:val="en-US" w:eastAsia="zh-CN" w:bidi="ar-SA"/>
        </w:rPr>
        <w:t>二、</w:t>
      </w:r>
      <w:r>
        <w:rPr>
          <w:rFonts w:hint="eastAsia"/>
          <w:lang w:val="en-US" w:eastAsia="zh-CN"/>
        </w:rPr>
        <w:t>中央党的建设工作领导小组会议精神</w:t>
      </w:r>
    </w:p>
    <w:p w14:paraId="04455F28">
      <w:pPr>
        <w:numPr>
          <w:ilvl w:val="0"/>
          <w:numId w:val="0"/>
        </w:numPr>
        <w:spacing w:line="240" w:lineRule="auto"/>
        <w:ind w:firstLine="640" w:firstLineChars="200"/>
        <w:rPr>
          <w:rFonts w:hint="eastAsia"/>
          <w:lang w:val="en-US" w:eastAsia="zh-CN"/>
        </w:rPr>
      </w:pPr>
      <w:r>
        <w:rPr>
          <w:rFonts w:hint="eastAsia" w:ascii="Times New Roman" w:hAnsi="Times New Roman" w:eastAsia="方正仿宋简体" w:cstheme="minorBidi"/>
          <w:kern w:val="2"/>
          <w:sz w:val="32"/>
          <w:szCs w:val="32"/>
          <w:lang w:val="en-US" w:eastAsia="zh-CN" w:bidi="ar-SA"/>
        </w:rPr>
        <w:t>三、</w:t>
      </w:r>
      <w:r>
        <w:rPr>
          <w:rFonts w:hint="eastAsia"/>
          <w:lang w:val="en-US" w:eastAsia="zh-CN"/>
        </w:rPr>
        <w:t>习近平总书记在参加十四届全国人大四次会议江苏代表团审议时，在深入推进雄安新区高质量建设和发展座谈会上发表的重要讲话中对学习教育提出的重要要求。</w:t>
      </w:r>
    </w:p>
    <w:p w14:paraId="32C5A6CB">
      <w:pPr>
        <w:numPr>
          <w:ilvl w:val="0"/>
          <w:numId w:val="0"/>
        </w:numPr>
        <w:spacing w:line="240" w:lineRule="auto"/>
        <w:ind w:firstLine="640" w:firstLineChars="200"/>
        <w:rPr>
          <w:rFonts w:hint="eastAsia"/>
          <w:lang w:val="en-US" w:eastAsia="zh-CN"/>
        </w:rPr>
      </w:pPr>
    </w:p>
    <w:p w14:paraId="54C01ED6">
      <w:pPr>
        <w:numPr>
          <w:ilvl w:val="0"/>
          <w:numId w:val="0"/>
        </w:numPr>
        <w:spacing w:line="240" w:lineRule="auto"/>
        <w:jc w:val="center"/>
        <w:rPr>
          <w:rFonts w:hint="default"/>
          <w:lang w:val="en-US" w:eastAsia="zh-CN"/>
        </w:rPr>
      </w:pPr>
      <w:r>
        <w:rPr>
          <w:rFonts w:hint="default"/>
          <w:lang w:val="en-US" w:eastAsia="zh-CN"/>
        </w:rPr>
        <w:drawing>
          <wp:inline distT="0" distB="0" distL="114300" distR="114300">
            <wp:extent cx="5267960" cy="3950335"/>
            <wp:effectExtent l="0" t="0" r="8890" b="12065"/>
            <wp:docPr id="1" name="图片 1" descr="微信图片_20260429095716_1006_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60429095716_1006_31"/>
                    <pic:cNvPicPr>
                      <a:picLocks noChangeAspect="1"/>
                    </pic:cNvPicPr>
                  </pic:nvPicPr>
                  <pic:blipFill>
                    <a:blip r:embed="rId6"/>
                    <a:stretch>
                      <a:fillRect/>
                    </a:stretch>
                  </pic:blipFill>
                  <pic:spPr>
                    <a:xfrm>
                      <a:off x="0" y="0"/>
                      <a:ext cx="5267960" cy="395033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31839898-16E0-441A-A213-E85765B5374E}"/>
  </w:font>
  <w:font w:name="方正仿宋简体">
    <w:panose1 w:val="02000000000000000000"/>
    <w:charset w:val="86"/>
    <w:family w:val="auto"/>
    <w:pitch w:val="default"/>
    <w:sig w:usb0="A00002BF" w:usb1="184F6CFA" w:usb2="00000012" w:usb3="00000000" w:csb0="00040001" w:csb1="00000000"/>
    <w:embedRegular r:id="rId2" w:fontKey="{E7DD9466-EA81-4B98-ABA6-CB0A75167BEB}"/>
  </w:font>
  <w:font w:name="方正小标宋简体">
    <w:panose1 w:val="03000509000000000000"/>
    <w:charset w:val="86"/>
    <w:family w:val="auto"/>
    <w:pitch w:val="default"/>
    <w:sig w:usb0="00000001" w:usb1="080E0000" w:usb2="00000000" w:usb3="00000000" w:csb0="00040000" w:csb1="00000000"/>
    <w:embedRegular r:id="rId3" w:fontKey="{F717691C-D90E-4268-880B-73808617E087}"/>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00242C"/>
    <w:rsid w:val="0700242C"/>
    <w:rsid w:val="0A190DED"/>
    <w:rsid w:val="4F7F3DFA"/>
    <w:rsid w:val="5141417F"/>
    <w:rsid w:val="558746DF"/>
    <w:rsid w:val="6C4B4856"/>
    <w:rsid w:val="73250E63"/>
    <w:rsid w:val="77F67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420" w:firstLineChars="200"/>
      <w:jc w:val="both"/>
    </w:pPr>
    <w:rPr>
      <w:rFonts w:ascii="Times New Roman" w:hAnsi="Times New Roman" w:eastAsia="方正仿宋简体" w:cstheme="minorBidi"/>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79c817e4-67ce-4b50-818f-9f1a33bb8ff5}">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169</Words>
  <Characters>169</Characters>
  <Lines>0</Lines>
  <Paragraphs>0</Paragraphs>
  <TotalTime>82</TotalTime>
  <ScaleCrop>false</ScaleCrop>
  <LinksUpToDate>false</LinksUpToDate>
  <CharactersWithSpaces>169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2026-03-31T01:06:00Z</dcterms:created>
  <dc:creator>猪兜兜</dc:creator>
  <cp:lastModifiedBy>yyy</cp:lastModifiedBy>
  <cp:lastPrinted>2026-04-29T08:41:26Z</cp:lastPrinted>
  <dcterms:modified xsi:type="dcterms:W3CDTF">2026-04-29T08:42:12Z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4EBEFEDD6FF0433E9741EB456255679E_13</vt:lpwstr>
  </property>
  <property fmtid="{D5CDD505-2E9C-101B-9397-08002B2CF9AE}" pid="4" name="KSOTemplateDocerSaveRecord">
    <vt:lpwstr>eyJoZGlkIjoiNWI3Y2I2NzI5YWRiMjIxNjIxZTAyMWIyNjU1ZTk5NDEiLCJ1c2VySWQiOiIxMTk2NDY3NyJ9</vt:lpwstr>
  </property>
</Properties>
</file>