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2026年3月13日</w:t>
      </w:r>
    </w:p>
    <w:p w14:paraId="32AF3F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召开树立和践行正确政绩观学习教育</w:t>
      </w:r>
    </w:p>
    <w:p w14:paraId="3A3D37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启动部署会</w:t>
      </w:r>
    </w:p>
    <w:p w14:paraId="777253B6">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为深入贯彻党中央关于在全党开展树立和践行正确政绩观学习教育的部署要求，切实把党员思想和行动统一到上级精神上来，2026年3月13日，希望新城社区党委组织</w:t>
      </w:r>
      <w:bookmarkStart w:id="0" w:name="_GoBack"/>
      <w:r>
        <w:rPr>
          <w:rFonts w:hint="eastAsia" w:ascii="仿宋" w:hAnsi="仿宋" w:eastAsia="仿宋" w:cs="仿宋"/>
          <w:sz w:val="32"/>
          <w:szCs w:val="32"/>
        </w:rPr>
        <w:t>召开树立和践行正确政绩观学习教育启动部署会</w:t>
      </w:r>
      <w:bookmarkEnd w:id="0"/>
      <w:r>
        <w:rPr>
          <w:rFonts w:hint="eastAsia" w:ascii="仿宋" w:hAnsi="仿宋" w:eastAsia="仿宋" w:cs="仿宋"/>
          <w:sz w:val="32"/>
          <w:szCs w:val="32"/>
        </w:rPr>
        <w:t>，社区党委班子、各支部书记及委员参会，社区党委书记穆田薇主持会议并作动员部署。</w:t>
      </w:r>
    </w:p>
    <w:p w14:paraId="414CA036">
      <w:pPr>
        <w:ind w:firstLine="640" w:firstLineChars="200"/>
        <w:rPr>
          <w:rFonts w:hint="eastAsia" w:ascii="仿宋" w:hAnsi="仿宋" w:eastAsia="仿宋" w:cs="仿宋"/>
          <w:sz w:val="32"/>
          <w:szCs w:val="32"/>
        </w:rPr>
      </w:pPr>
      <w:r>
        <w:rPr>
          <w:rFonts w:hint="eastAsia" w:ascii="仿宋" w:hAnsi="仿宋" w:eastAsia="仿宋" w:cs="仿宋"/>
          <w:sz w:val="32"/>
          <w:szCs w:val="32"/>
        </w:rPr>
        <w:t>会议传达学习了中办《关于在全党开展树立和践行正确政绩观学习教育的通知》、习近平总书记关于树立和践行正确政绩观重要论述摘编及上级动员部署会议精神，深刻阐释政绩为谁而树、树什么样的政绩、靠什么树政绩核心问题，明确学习教育目标任务、方法步骤和工作要求。会议指出，基层是联系服务群众“最后一公里”，党员政绩观直接关系治理效能与民生温度，开展此次学习教育是筑牢思想根基、锤炼过硬作风、提升履职能力的重要政治任务。并且强调，党员要坚持学查改一体推进，高标准抓好学习教育落地见效。</w:t>
      </w:r>
    </w:p>
    <w:p w14:paraId="7A470CF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会议要求，全体党员要以学习教育为契机，坚守为民造福根本导向，摒弃“形象工程”“面子工程”，多做打基础、利长远、惠民生的实事，以“功成不必在我”的境界和“功成必定有我”的担当，把学习成果转化为服务群众、推动社区治理提质增效的实际行动，以过硬作风与扎实业绩检验学习教育成效。</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DB49CA6">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2026年3月13日</w:t>
      </w:r>
    </w:p>
    <w:p w14:paraId="4F477A0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491C27D3">
      <w:pPr>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73040" cy="3950335"/>
            <wp:effectExtent l="0" t="0" r="0" b="12065"/>
            <wp:docPr id="3" name="图片 3" descr="2948fd2fad0c30298daa4661489010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48fd2fad0c30298daa46614890108e"/>
                    <pic:cNvPicPr>
                      <a:picLocks noChangeAspect="1"/>
                    </pic:cNvPicPr>
                  </pic:nvPicPr>
                  <pic:blipFill>
                    <a:blip r:embed="rId5"/>
                    <a:stretch>
                      <a:fillRect/>
                    </a:stretch>
                  </pic:blipFill>
                  <pic:spPr>
                    <a:xfrm>
                      <a:off x="0" y="0"/>
                      <a:ext cx="5273040" cy="3950335"/>
                    </a:xfrm>
                    <a:prstGeom prst="rect">
                      <a:avLst/>
                    </a:prstGeom>
                  </pic:spPr>
                </pic:pic>
              </a:graphicData>
            </a:graphic>
          </wp:inline>
        </w:drawing>
      </w:r>
    </w:p>
    <w:p w14:paraId="3B72BA19">
      <w:pPr>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73040" cy="3950335"/>
            <wp:effectExtent l="0" t="0" r="0" b="12065"/>
            <wp:docPr id="4" name="图片 4" descr="cd6f9b2d377a6029aedcd4c279d5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d6f9b2d377a6029aedcd4c279d51491"/>
                    <pic:cNvPicPr>
                      <a:picLocks noChangeAspect="1"/>
                    </pic:cNvPicPr>
                  </pic:nvPicPr>
                  <pic:blipFill>
                    <a:blip r:embed="rId6"/>
                    <a:stretch>
                      <a:fillRect/>
                    </a:stretch>
                  </pic:blipFill>
                  <pic:spPr>
                    <a:xfrm>
                      <a:off x="0" y="0"/>
                      <a:ext cx="5273040" cy="3950335"/>
                    </a:xfrm>
                    <a:prstGeom prst="rect">
                      <a:avLst/>
                    </a:prstGeom>
                  </pic:spPr>
                </pic:pic>
              </a:graphicData>
            </a:graphic>
          </wp:inline>
        </w:drawing>
      </w:r>
    </w:p>
    <w:p w14:paraId="70188F6D">
      <w:pPr>
        <w:jc w:val="both"/>
        <w:rPr>
          <w:rFonts w:hint="eastAsia" w:asciiTheme="minorHAnsi" w:hAnsiTheme="minorHAnsi" w:eastAsiaTheme="minorEastAsia" w:cstheme="minorBidi"/>
          <w:kern w:val="2"/>
          <w:sz w:val="21"/>
          <w:szCs w:val="24"/>
          <w:lang w:val="en-US" w:eastAsia="zh-CN" w:bidi="ar-SA"/>
        </w:rPr>
      </w:pPr>
    </w:p>
    <w:p w14:paraId="02E53A10">
      <w:pPr>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73040" cy="3950335"/>
            <wp:effectExtent l="0" t="0" r="0" b="12065"/>
            <wp:docPr id="5" name="图片 5" descr="ca10d8f002d260860b1cffd5a5395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a10d8f002d260860b1cffd5a5395926"/>
                    <pic:cNvPicPr>
                      <a:picLocks noChangeAspect="1"/>
                    </pic:cNvPicPr>
                  </pic:nvPicPr>
                  <pic:blipFill>
                    <a:blip r:embed="rId7"/>
                    <a:stretch>
                      <a:fillRect/>
                    </a:stretch>
                  </pic:blipFill>
                  <pic:spPr>
                    <a:xfrm>
                      <a:off x="0" y="0"/>
                      <a:ext cx="5273040" cy="3950335"/>
                    </a:xfrm>
                    <a:prstGeom prst="rect">
                      <a:avLst/>
                    </a:prstGeom>
                  </pic:spPr>
                </pic:pic>
              </a:graphicData>
            </a:graphic>
          </wp:inline>
        </w:drawing>
      </w:r>
    </w:p>
    <w:p w14:paraId="57E8620E">
      <w:pPr>
        <w:jc w:val="both"/>
        <w:rPr>
          <w:rFonts w:hint="eastAsia" w:asciiTheme="minorHAnsi" w:hAnsiTheme="minorHAnsi" w:eastAsiaTheme="minorEastAsia" w:cstheme="minorBidi"/>
          <w:kern w:val="2"/>
          <w:sz w:val="21"/>
          <w:szCs w:val="24"/>
          <w:lang w:val="en-US" w:eastAsia="zh-CN" w:bidi="ar-SA"/>
        </w:rPr>
      </w:pPr>
    </w:p>
    <w:p w14:paraId="27FB68DB">
      <w:pPr>
        <w:jc w:val="both"/>
        <w:rPr>
          <w:rFonts w:hint="eastAsia" w:asciiTheme="minorHAnsi" w:hAnsiTheme="minorHAnsi" w:eastAsiaTheme="minorEastAsia" w:cstheme="minorBidi"/>
          <w:kern w:val="2"/>
          <w:sz w:val="21"/>
          <w:szCs w:val="24"/>
          <w:lang w:val="en-US" w:eastAsia="zh-CN" w:bidi="ar-SA"/>
        </w:rPr>
      </w:pPr>
    </w:p>
    <w:p w14:paraId="0F7B6FB2">
      <w:pPr>
        <w:jc w:val="both"/>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06B5C40"/>
    <w:rsid w:val="01340756"/>
    <w:rsid w:val="03851ED2"/>
    <w:rsid w:val="042A6EF2"/>
    <w:rsid w:val="04C71A75"/>
    <w:rsid w:val="050F19D9"/>
    <w:rsid w:val="07BE70C4"/>
    <w:rsid w:val="0B4378F0"/>
    <w:rsid w:val="0B8F28D9"/>
    <w:rsid w:val="0CBB6DF3"/>
    <w:rsid w:val="1089474E"/>
    <w:rsid w:val="1535741F"/>
    <w:rsid w:val="19FB2D5A"/>
    <w:rsid w:val="1B4C1150"/>
    <w:rsid w:val="1B8371BB"/>
    <w:rsid w:val="202A4D9F"/>
    <w:rsid w:val="207812B9"/>
    <w:rsid w:val="2105059F"/>
    <w:rsid w:val="22A1155F"/>
    <w:rsid w:val="233513E8"/>
    <w:rsid w:val="2343505C"/>
    <w:rsid w:val="24207698"/>
    <w:rsid w:val="252A68FA"/>
    <w:rsid w:val="27CB6636"/>
    <w:rsid w:val="285F7335"/>
    <w:rsid w:val="29961670"/>
    <w:rsid w:val="2AA71F40"/>
    <w:rsid w:val="2BB47705"/>
    <w:rsid w:val="2BD83520"/>
    <w:rsid w:val="2E025C5B"/>
    <w:rsid w:val="2EDD5168"/>
    <w:rsid w:val="2F6D385E"/>
    <w:rsid w:val="303B192D"/>
    <w:rsid w:val="307B44AD"/>
    <w:rsid w:val="309B7D6B"/>
    <w:rsid w:val="31DA6EFF"/>
    <w:rsid w:val="32903701"/>
    <w:rsid w:val="337545EC"/>
    <w:rsid w:val="34EA7F41"/>
    <w:rsid w:val="3518766E"/>
    <w:rsid w:val="36172963"/>
    <w:rsid w:val="36643DCC"/>
    <w:rsid w:val="3AD81B35"/>
    <w:rsid w:val="3D8B6FDD"/>
    <w:rsid w:val="40BC609B"/>
    <w:rsid w:val="442428E8"/>
    <w:rsid w:val="442B0161"/>
    <w:rsid w:val="454A4722"/>
    <w:rsid w:val="458E2826"/>
    <w:rsid w:val="46916FD5"/>
    <w:rsid w:val="4D7A4E32"/>
    <w:rsid w:val="515505E8"/>
    <w:rsid w:val="563F3E8D"/>
    <w:rsid w:val="56773896"/>
    <w:rsid w:val="574F7976"/>
    <w:rsid w:val="59601058"/>
    <w:rsid w:val="5AB32E87"/>
    <w:rsid w:val="5B3D2EAC"/>
    <w:rsid w:val="5CD60B5E"/>
    <w:rsid w:val="5D2F3316"/>
    <w:rsid w:val="5E190CDE"/>
    <w:rsid w:val="5E8E6E2E"/>
    <w:rsid w:val="5EFE07E1"/>
    <w:rsid w:val="637359BF"/>
    <w:rsid w:val="637970C3"/>
    <w:rsid w:val="64A20D98"/>
    <w:rsid w:val="656C3DE9"/>
    <w:rsid w:val="65A610A9"/>
    <w:rsid w:val="66CA36F4"/>
    <w:rsid w:val="6937313F"/>
    <w:rsid w:val="70250D90"/>
    <w:rsid w:val="712B4341"/>
    <w:rsid w:val="74442E04"/>
    <w:rsid w:val="74EC3363"/>
    <w:rsid w:val="77463565"/>
    <w:rsid w:val="7843265A"/>
    <w:rsid w:val="79156236"/>
    <w:rsid w:val="7A260929"/>
    <w:rsid w:val="7B5B160C"/>
    <w:rsid w:val="7E054EEF"/>
    <w:rsid w:val="7E277E5D"/>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690</Words>
  <Characters>702</Characters>
  <Lines>0</Lines>
  <Paragraphs>0</Paragraphs>
  <TotalTime>1</TotalTime>
  <ScaleCrop>false</ScaleCrop>
  <LinksUpToDate>false</LinksUpToDate>
  <CharactersWithSpaces>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李树程</cp:lastModifiedBy>
  <dcterms:modified xsi:type="dcterms:W3CDTF">2026-03-16T02:34:37Z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B13369AA7408487F9DAF764CC6B21288_13</vt:lpwstr>
  </property>
  <property fmtid="{D5CDD505-2E9C-101B-9397-08002B2CF9AE}" pid="4" name="KSOTemplateDocerSaveRecord">
    <vt:lpwstr>eyJoZGlkIjoiODcxMDMxODg5NjAzODM1YjIzZjRkY2QxZWU4OTVkNGMiLCJ1c2VySWQiOiI5OTE5ODM0NTkifQ==</vt:lpwstr>
  </property>
</Properties>
</file>