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35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6" name="图片 6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1C47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D8FFA9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240B3504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1848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2025年12月29日</w:t>
      </w:r>
    </w:p>
    <w:p w14:paraId="431B06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  <w:t>学习《习近平：在纪念胡耀邦同志诞辰110周年座谈会上的讲话》</w:t>
      </w:r>
    </w:p>
    <w:p w14:paraId="60709E7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为深切缅怀胡耀邦同志的光辉业绩，传承弘扬其崇高精神风范，推动革命精神在基层落地生根，2025年12月29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日，希望新城社区组织开展《习近平：在纪念胡耀邦同志诞辰110周年座谈会上的讲话》的专题学习活动。</w:t>
      </w:r>
    </w:p>
    <w:p w14:paraId="6AA8252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会议伊始，社区党委书记穆田薇带领大家深入学习讲话核心内容，详细回顾了胡耀邦同志作为伟大的无产阶级革命家、政治家，为民族独立、人民解放和国家富强建立的不朽功勋。重点解读了其坚守信仰、实事求是、锐意改革、心在人民、廉洁自律的崇高风范，强调要深刻领悟"心在人民，利归天下"的为民情怀和"三个奋斗""四个应当"的奋斗要求。</w:t>
      </w:r>
    </w:p>
    <w:p w14:paraId="28CDC42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通过此次学习，大家纷纷表示，要以胡耀邦同志为榜样，将学习成果转化为服务社区、奉献邻里的实际行动，积极投身社区治理、志愿服务、民生帮扶等工作。</w:t>
      </w:r>
    </w:p>
    <w:p w14:paraId="71996F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7AE8007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影像资料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】</w:t>
      </w:r>
    </w:p>
    <w:p w14:paraId="22387DD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drawing>
          <wp:inline distT="0" distB="0" distL="114300" distR="114300">
            <wp:extent cx="5233670" cy="3924935"/>
            <wp:effectExtent l="0" t="0" r="8890" b="6985"/>
            <wp:docPr id="1" name="图片 1" descr="58044408a71214e046a73db748792b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044408a71214e046a73db748792b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DCDE0">
      <w:pPr>
        <w:pStyle w:val="3"/>
        <w:keepNext w:val="0"/>
        <w:keepLines w:val="0"/>
        <w:widowControl/>
        <w:suppressLineNumbers w:val="0"/>
        <w:rPr>
          <w:rFonts w:hint="eastAsia" w:eastAsiaTheme="minorEastAsia"/>
          <w:b/>
          <w:bCs/>
          <w:lang w:eastAsia="zh-CN"/>
        </w:rPr>
      </w:pPr>
    </w:p>
    <w:p w14:paraId="4C683C6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E27E3"/>
    <w:rsid w:val="041F6974"/>
    <w:rsid w:val="05BC0BF8"/>
    <w:rsid w:val="0BD01E80"/>
    <w:rsid w:val="0DF91E0E"/>
    <w:rsid w:val="0E2D36EC"/>
    <w:rsid w:val="1869488E"/>
    <w:rsid w:val="204333BD"/>
    <w:rsid w:val="24370008"/>
    <w:rsid w:val="2B6C7C6C"/>
    <w:rsid w:val="34DD78C9"/>
    <w:rsid w:val="366D50B4"/>
    <w:rsid w:val="38AA45A7"/>
    <w:rsid w:val="38CF5396"/>
    <w:rsid w:val="3AF376A6"/>
    <w:rsid w:val="3F1440C5"/>
    <w:rsid w:val="3FAA3616"/>
    <w:rsid w:val="42E2404E"/>
    <w:rsid w:val="45ED72E4"/>
    <w:rsid w:val="49AF3FAF"/>
    <w:rsid w:val="4B405C8B"/>
    <w:rsid w:val="4B4F672B"/>
    <w:rsid w:val="4C7B4EF3"/>
    <w:rsid w:val="4DF06083"/>
    <w:rsid w:val="4E087AA7"/>
    <w:rsid w:val="4E197375"/>
    <w:rsid w:val="58C17F49"/>
    <w:rsid w:val="5D447851"/>
    <w:rsid w:val="5F935F92"/>
    <w:rsid w:val="67F92B48"/>
    <w:rsid w:val="682B0CB6"/>
    <w:rsid w:val="68C332F6"/>
    <w:rsid w:val="70B80878"/>
    <w:rsid w:val="72C4073A"/>
    <w:rsid w:val="732854ED"/>
    <w:rsid w:val="7956674C"/>
    <w:rsid w:val="7D0F17D2"/>
    <w:rsid w:val="7DE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408</Characters>
  <Lines>0</Lines>
  <Paragraphs>0</Paragraphs>
  <TotalTime>23</TotalTime>
  <ScaleCrop>false</ScaleCrop>
  <LinksUpToDate>false</LinksUpToDate>
  <CharactersWithSpaces>422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2025-04-09T01:17:00Z</dcterms:created>
  <dc:creator>Administrator</dc:creator>
  <cp:lastModifiedBy>李树程</cp:lastModifiedBy>
  <dcterms:modified xsi:type="dcterms:W3CDTF">2026-01-04T01:49:36Z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eyJoZGlkIjoiODcxMDMxODg5NjAzODM1YjIzZjRkY2QxZWU4OTVkNGMiLCJ1c2VySWQiOiI5OTE5ODM0NTkifQ==</vt:lpwstr>
  </property>
  <property fmtid="{D5CDD505-2E9C-101B-9397-08002B2CF9AE}" pid="4" name="ICV">
    <vt:lpwstr>1732648F449840188D8770BA813C45B2_13</vt:lpwstr>
  </property>
</Properties>
</file>