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F5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小标宋简体" w:cs="Times New Roman"/>
          <w:b w:val="0"/>
          <w:bCs w:val="0"/>
          <w:i w:val="0"/>
          <w:iCs w:val="0"/>
          <w:caps w:val="0"/>
          <w:color w:val="000000"/>
          <w:spacing w:val="0"/>
          <w:sz w:val="44"/>
          <w:szCs w:val="44"/>
          <w:shd w:val="clear" w:fill="FFFFFF"/>
          <w:lang w:eastAsia="zh-CN"/>
        </w:rPr>
        <w:t>辽河社区集中学习《</w:t>
      </w:r>
      <w:r>
        <w:rPr>
          <w:rFonts w:hint="eastAsia" w:ascii="Times New Roman" w:hAnsi="Times New Roman" w:eastAsia="方正小标宋简体" w:cs="Times New Roman"/>
          <w:b w:val="0"/>
          <w:bCs w:val="0"/>
          <w:i w:val="0"/>
          <w:iCs w:val="0"/>
          <w:caps w:val="0"/>
          <w:color w:val="000000"/>
          <w:spacing w:val="0"/>
          <w:sz w:val="44"/>
          <w:szCs w:val="44"/>
          <w:shd w:val="clear" w:fill="FFFFFF"/>
          <w:lang w:val="en-US" w:eastAsia="zh-CN"/>
        </w:rPr>
        <w:t>中华人民共和国民法典</w:t>
      </w:r>
      <w:r>
        <w:rPr>
          <w:rFonts w:hint="default" w:ascii="Times New Roman" w:hAnsi="Times New Roman" w:eastAsia="方正小标宋简体" w:cs="Times New Roman"/>
          <w:b w:val="0"/>
          <w:bCs w:val="0"/>
          <w:i w:val="0"/>
          <w:iCs w:val="0"/>
          <w:caps w:val="0"/>
          <w:color w:val="000000"/>
          <w:spacing w:val="0"/>
          <w:sz w:val="44"/>
          <w:szCs w:val="44"/>
          <w:shd w:val="clear" w:fill="FFFFFF"/>
          <w:lang w:eastAsia="zh-CN"/>
        </w:rPr>
        <w:t>》</w:t>
      </w:r>
      <w:r>
        <w:rPr>
          <w:rFonts w:hint="eastAsia" w:ascii="Times New Roman" w:hAnsi="Times New Roman" w:eastAsia="方正小标宋简体" w:cs="Times New Roman"/>
          <w:b w:val="0"/>
          <w:bCs w:val="0"/>
          <w:i w:val="0"/>
          <w:iCs w:val="0"/>
          <w:caps w:val="0"/>
          <w:color w:val="000000"/>
          <w:spacing w:val="0"/>
          <w:sz w:val="44"/>
          <w:szCs w:val="44"/>
          <w:shd w:val="clear" w:fill="FFFFFF"/>
          <w:lang w:eastAsia="zh-CN"/>
        </w:rPr>
        <w:t>——</w:t>
      </w:r>
      <w:r>
        <w:rPr>
          <w:rFonts w:hint="eastAsia" w:ascii="Times New Roman" w:hAnsi="Times New Roman" w:eastAsia="方正小标宋简体" w:cs="Times New Roman"/>
          <w:b w:val="0"/>
          <w:bCs w:val="0"/>
          <w:i w:val="0"/>
          <w:iCs w:val="0"/>
          <w:caps w:val="0"/>
          <w:color w:val="000000"/>
          <w:spacing w:val="0"/>
          <w:sz w:val="44"/>
          <w:szCs w:val="44"/>
          <w:shd w:val="clear" w:fill="FFFFFF"/>
          <w:lang w:val="en-US" w:eastAsia="zh-CN"/>
        </w:rPr>
        <w:t>相邻关系及《通辽市物业管理实施细则》</w:t>
      </w:r>
      <w:r>
        <w:rPr>
          <w:rFonts w:hint="default" w:ascii="Times New Roman" w:hAnsi="Times New Roman" w:eastAsia="方正小标宋简体" w:cs="Times New Roman"/>
          <w:b w:val="0"/>
          <w:bCs w:val="0"/>
          <w:i w:val="0"/>
          <w:iCs w:val="0"/>
          <w:caps w:val="0"/>
          <w:color w:val="000000"/>
          <w:spacing w:val="0"/>
          <w:sz w:val="44"/>
          <w:szCs w:val="44"/>
          <w:shd w:val="clear" w:fill="FFFFFF"/>
          <w:lang w:eastAsia="zh-CN"/>
        </w:rPr>
        <w:br w:type="textWrapping"/>
      </w:r>
      <w:r>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t xml:space="preserve">               </w:t>
      </w:r>
    </w:p>
    <w:p w14:paraId="75800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Times New Roman" w:hAnsi="Times New Roman" w:eastAsia="方正仿宋简体" w:cs="Times New Roman"/>
          <w:i w:val="0"/>
          <w:iCs w:val="0"/>
          <w:caps w:val="0"/>
          <w:color w:val="000000"/>
          <w:spacing w:val="0"/>
          <w:sz w:val="32"/>
          <w:szCs w:val="32"/>
          <w:shd w:val="clear" w:fill="FFFFFF"/>
          <w:lang w:val="en-US" w:eastAsia="zh-CN"/>
        </w:rPr>
        <w:t>为</w:t>
      </w:r>
      <w:r>
        <w:rPr>
          <w:rFonts w:hint="default" w:ascii="Times New Roman" w:hAnsi="Times New Roman" w:eastAsia="方正仿宋简体" w:cs="Times New Roman"/>
          <w:i w:val="0"/>
          <w:iCs w:val="0"/>
          <w:caps w:val="0"/>
          <w:color w:val="000000"/>
          <w:spacing w:val="0"/>
          <w:sz w:val="32"/>
          <w:szCs w:val="32"/>
          <w:shd w:val="clear" w:fill="FFFFFF"/>
          <w:lang w:val="en-US" w:eastAsia="zh-CN"/>
        </w:rPr>
        <w:t>妥善化解社区邻里矛盾、营造和谐共处的居住氛围，进一步提升社区工作人员依法调解邻里纠纷的能力</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日</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辽河社区</w:t>
      </w:r>
      <w:r>
        <w:rPr>
          <w:rFonts w:hint="eastAsia" w:ascii="Times New Roman" w:hAnsi="Times New Roman" w:eastAsia="方正仿宋简体" w:cs="Times New Roman"/>
          <w:i w:val="0"/>
          <w:iCs w:val="0"/>
          <w:caps w:val="0"/>
          <w:color w:val="000000"/>
          <w:spacing w:val="0"/>
          <w:sz w:val="32"/>
          <w:szCs w:val="32"/>
          <w:shd w:val="clear" w:fill="FFFFFF"/>
          <w:lang w:val="en-US" w:eastAsia="zh-CN"/>
        </w:rPr>
        <w:t>党委</w:t>
      </w:r>
      <w:r>
        <w:rPr>
          <w:rFonts w:hint="default" w:ascii="Times New Roman" w:hAnsi="Times New Roman" w:eastAsia="方正仿宋简体" w:cs="Times New Roman"/>
          <w:i w:val="0"/>
          <w:iCs w:val="0"/>
          <w:caps w:val="0"/>
          <w:color w:val="000000"/>
          <w:spacing w:val="0"/>
          <w:sz w:val="32"/>
          <w:szCs w:val="32"/>
          <w:shd w:val="clear" w:fill="FFFFFF"/>
          <w:lang w:val="en-US" w:eastAsia="zh-CN"/>
        </w:rPr>
        <w:t>组织</w:t>
      </w:r>
      <w:r>
        <w:rPr>
          <w:rFonts w:hint="eastAsia" w:ascii="Times New Roman" w:hAnsi="Times New Roman" w:eastAsia="方正仿宋简体" w:cs="Times New Roman"/>
          <w:i w:val="0"/>
          <w:iCs w:val="0"/>
          <w:caps w:val="0"/>
          <w:color w:val="000000"/>
          <w:spacing w:val="0"/>
          <w:sz w:val="32"/>
          <w:szCs w:val="32"/>
          <w:shd w:val="clear" w:fill="FFFFFF"/>
          <w:lang w:val="en-US" w:eastAsia="zh-CN"/>
        </w:rPr>
        <w:t>社区</w:t>
      </w:r>
      <w:r>
        <w:rPr>
          <w:rFonts w:hint="default" w:ascii="Times New Roman" w:hAnsi="Times New Roman" w:eastAsia="方正仿宋简体" w:cs="Times New Roman"/>
          <w:i w:val="0"/>
          <w:iCs w:val="0"/>
          <w:caps w:val="0"/>
          <w:color w:val="000000"/>
          <w:spacing w:val="0"/>
          <w:sz w:val="32"/>
          <w:szCs w:val="32"/>
          <w:shd w:val="clear" w:fill="FFFFFF"/>
          <w:lang w:val="en-US" w:eastAsia="zh-CN"/>
        </w:rPr>
        <w:t>工作人员</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集中学习《中华人民共和国民法典》中的相邻关系相关条款</w:t>
      </w:r>
      <w:r>
        <w:rPr>
          <w:rFonts w:hint="eastAsia" w:ascii="Times New Roman" w:hAnsi="Times New Roman" w:eastAsia="方正仿宋简体" w:cs="Times New Roman"/>
          <w:i w:val="0"/>
          <w:iCs w:val="0"/>
          <w:caps w:val="0"/>
          <w:color w:val="000000"/>
          <w:spacing w:val="0"/>
          <w:sz w:val="32"/>
          <w:szCs w:val="32"/>
          <w:shd w:val="clear" w:fill="FFFFFF"/>
          <w:lang w:val="en-US" w:eastAsia="zh-CN"/>
        </w:rPr>
        <w:t>及《通辽市物业管理实施细则》</w:t>
      </w:r>
      <w:r>
        <w:rPr>
          <w:rFonts w:hint="default" w:ascii="Times New Roman" w:hAnsi="Times New Roman" w:eastAsia="方正仿宋简体" w:cs="Times New Roman"/>
          <w:i w:val="0"/>
          <w:iCs w:val="0"/>
          <w:caps w:val="0"/>
          <w:color w:val="000000"/>
          <w:spacing w:val="0"/>
          <w:sz w:val="32"/>
          <w:szCs w:val="32"/>
          <w:shd w:val="clear" w:fill="FFFFFF"/>
          <w:lang w:val="en-US" w:eastAsia="zh-CN"/>
        </w:rPr>
        <w:t>。</w:t>
      </w:r>
    </w:p>
    <w:p w14:paraId="4F69AB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Times New Roman" w:hAnsi="Times New Roman" w:eastAsia="方正仿宋简体" w:cs="Times New Roman"/>
          <w:i w:val="0"/>
          <w:iCs w:val="0"/>
          <w:caps w:val="0"/>
          <w:color w:val="000000"/>
          <w:spacing w:val="0"/>
          <w:sz w:val="32"/>
          <w:szCs w:val="32"/>
          <w:shd w:val="clear" w:fill="FFFFFF"/>
          <w:lang w:val="en-US" w:eastAsia="zh-CN"/>
        </w:rPr>
        <w:t>关于相邻关系，集中学习了相邻权利人应遵循的相邻原则，对法律法规有规定的应遵循当地习惯，不动产权利人应当为邻里权利人用水、排水提供必要的便利条件、应当为邻里权利人建造铺设管线提供必要的便利条件且不得危机相邻不动产安全。邻里应合理分配自然流水，建造建筑物不得妨碍相邻建筑物通风、采光和日照。不得违反国家规定弃置固体废物，排放有害物质。关于物业管理细则，各部门、各单位应通力协作，街道办事处主要负责辖区内物业管理和物业党建工作的指导、协调和监督，其他有关部门按照各自职责做好物业管理区域内监督管理相关工作。</w:t>
      </w:r>
    </w:p>
    <w:p w14:paraId="6BEEE0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Times New Roman" w:hAnsi="Times New Roman" w:eastAsia="方正仿宋简体" w:cs="Times New Roman"/>
          <w:i w:val="0"/>
          <w:iCs w:val="0"/>
          <w:caps w:val="0"/>
          <w:color w:val="000000"/>
          <w:spacing w:val="0"/>
          <w:sz w:val="32"/>
          <w:szCs w:val="32"/>
          <w:shd w:val="clear" w:fill="FFFFFF"/>
          <w:lang w:val="en-US" w:eastAsia="zh-CN"/>
        </w:rPr>
        <w:t>此次学习，社区工作人员表示在今后遇有关邻里矛盾问题，就可以根据所学民法典中的邻里关系来应对解决，在今后的工作中本社区将配合其他部门，为社区今后发展打好坚实的基础。</w:t>
      </w:r>
    </w:p>
    <w:p w14:paraId="44D4E9C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简体" w:cs="Times New Roman"/>
          <w:i w:val="0"/>
          <w:iCs w:val="0"/>
          <w:caps w:val="0"/>
          <w:color w:val="000000"/>
          <w:spacing w:val="0"/>
          <w:sz w:val="32"/>
          <w:szCs w:val="32"/>
          <w:shd w:val="clear" w:fill="FFFFFF"/>
          <w:lang w:eastAsia="zh-CN"/>
        </w:rPr>
      </w:pPr>
    </w:p>
    <w:p w14:paraId="6C69532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eastAsia="zh-CN"/>
        </w:rPr>
        <w:t>新城街道辽河社区</w:t>
      </w:r>
      <w:r>
        <w:rPr>
          <w:rFonts w:hint="default" w:ascii="Times New Roman" w:hAnsi="Times New Roman" w:eastAsia="方正仿宋简体" w:cs="Times New Roman"/>
          <w:i w:val="0"/>
          <w:iCs w:val="0"/>
          <w:caps w:val="0"/>
          <w:color w:val="000000"/>
          <w:spacing w:val="0"/>
          <w:sz w:val="32"/>
          <w:szCs w:val="32"/>
          <w:shd w:val="clear" w:fill="FFFFFF"/>
          <w:lang w:val="en-US" w:eastAsia="zh-CN"/>
        </w:rPr>
        <w:t>党委</w:t>
      </w:r>
    </w:p>
    <w:p w14:paraId="13208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202</w:t>
      </w:r>
      <w:r>
        <w:rPr>
          <w:rFonts w:hint="eastAsia" w:ascii="Times New Roman" w:hAnsi="Times New Roman" w:eastAsia="方正仿宋简体" w:cs="Times New Roman"/>
          <w:i w:val="0"/>
          <w:iCs w:val="0"/>
          <w:caps w:val="0"/>
          <w:color w:val="000000"/>
          <w:spacing w:val="0"/>
          <w:sz w:val="32"/>
          <w:szCs w:val="32"/>
          <w:shd w:val="clear" w:fill="FFFFFF"/>
          <w:lang w:val="en-US" w:eastAsia="zh-CN"/>
        </w:rPr>
        <w:t>6</w:t>
      </w:r>
      <w:r>
        <w:rPr>
          <w:rFonts w:hint="default" w:ascii="Times New Roman" w:hAnsi="Times New Roman" w:eastAsia="方正仿宋简体" w:cs="Times New Roman"/>
          <w:i w:val="0"/>
          <w:iCs w:val="0"/>
          <w:caps w:val="0"/>
          <w:color w:val="000000"/>
          <w:spacing w:val="0"/>
          <w:sz w:val="32"/>
          <w:szCs w:val="32"/>
          <w:shd w:val="clear" w:fill="FFFFFF"/>
          <w:lang w:val="en-US" w:eastAsia="zh-CN"/>
        </w:rPr>
        <w:t>年</w:t>
      </w:r>
      <w:r>
        <w:rPr>
          <w:rFonts w:hint="eastAsia" w:ascii="Times New Roman" w:hAnsi="Times New Roman" w:eastAsia="方正仿宋简体" w:cs="Times New Roman"/>
          <w:i w:val="0"/>
          <w:iCs w:val="0"/>
          <w:caps w:val="0"/>
          <w:color w:val="000000"/>
          <w:spacing w:val="0"/>
          <w:sz w:val="32"/>
          <w:szCs w:val="32"/>
          <w:shd w:val="clear" w:fill="FFFFFF"/>
          <w:lang w:val="en-US" w:eastAsia="zh-CN"/>
        </w:rPr>
        <w:t>1</w:t>
      </w:r>
      <w:r>
        <w:rPr>
          <w:rFonts w:hint="default" w:ascii="Times New Roman" w:hAnsi="Times New Roman" w:eastAsia="方正仿宋简体" w:cs="Times New Roman"/>
          <w:i w:val="0"/>
          <w:iCs w:val="0"/>
          <w:caps w:val="0"/>
          <w:color w:val="000000"/>
          <w:spacing w:val="0"/>
          <w:sz w:val="32"/>
          <w:szCs w:val="32"/>
          <w:shd w:val="clear" w:fill="FFFFFF"/>
          <w:lang w:val="en-US" w:eastAsia="zh-CN"/>
        </w:rPr>
        <w:t>月</w:t>
      </w:r>
      <w:r>
        <w:rPr>
          <w:rFonts w:hint="eastAsia" w:ascii="Times New Roman" w:hAnsi="Times New Roman" w:eastAsia="方正仿宋简体" w:cs="Times New Roman"/>
          <w:i w:val="0"/>
          <w:iCs w:val="0"/>
          <w:caps w:val="0"/>
          <w:color w:val="000000"/>
          <w:spacing w:val="0"/>
          <w:sz w:val="32"/>
          <w:szCs w:val="32"/>
          <w:shd w:val="clear" w:fill="FFFFFF"/>
          <w:lang w:val="en-US" w:eastAsia="zh-CN"/>
        </w:rPr>
        <w:t>5</w:t>
      </w:r>
      <w:r>
        <w:rPr>
          <w:rFonts w:hint="default" w:ascii="Times New Roman" w:hAnsi="Times New Roman" w:eastAsia="方正仿宋简体" w:cs="Times New Roman"/>
          <w:i w:val="0"/>
          <w:iCs w:val="0"/>
          <w:caps w:val="0"/>
          <w:color w:val="000000"/>
          <w:spacing w:val="0"/>
          <w:sz w:val="32"/>
          <w:szCs w:val="32"/>
          <w:shd w:val="clear" w:fill="FFFFFF"/>
          <w:lang w:val="en-US" w:eastAsia="zh-CN"/>
        </w:rPr>
        <w:t>日</w:t>
      </w:r>
    </w:p>
    <w:p w14:paraId="5F8F42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i w:val="0"/>
          <w:iCs w:val="0"/>
          <w:caps w:val="0"/>
          <w:color w:val="000000"/>
          <w:spacing w:val="0"/>
          <w:sz w:val="32"/>
          <w:szCs w:val="32"/>
          <w:shd w:val="clear" w:fill="FFFFFF"/>
          <w:lang w:eastAsia="zh-CN"/>
        </w:rPr>
      </w:pPr>
      <w:r>
        <w:rPr>
          <w:rFonts w:hint="default" w:ascii="Times New Roman" w:hAnsi="Times New Roman" w:eastAsia="仿宋" w:cs="Times New Roman"/>
          <w:i w:val="0"/>
          <w:iCs w:val="0"/>
          <w:caps w:val="0"/>
          <w:color w:val="000000"/>
          <w:spacing w:val="0"/>
          <w:sz w:val="32"/>
          <w:szCs w:val="32"/>
          <w:shd w:val="clear" w:fill="FFFFFF"/>
          <w:lang w:eastAsia="zh-CN"/>
        </w:rPr>
        <w:t>影像资料：</w:t>
      </w:r>
      <w:bookmarkStart w:id="0" w:name="_GoBack"/>
      <w:r>
        <w:rPr>
          <w:rFonts w:hint="default" w:ascii="Times New Roman" w:hAnsi="Times New Roman" w:eastAsia="仿宋" w:cs="Times New Roman"/>
          <w:i w:val="0"/>
          <w:iCs w:val="0"/>
          <w:caps w:val="0"/>
          <w:color w:val="000000"/>
          <w:spacing w:val="0"/>
          <w:sz w:val="32"/>
          <w:szCs w:val="32"/>
          <w:shd w:val="clear" w:fill="FFFFFF"/>
          <w:lang w:eastAsia="zh-CN"/>
        </w:rPr>
        <w:drawing>
          <wp:inline distT="0" distB="0" distL="114300" distR="114300">
            <wp:extent cx="5616575" cy="2914015"/>
            <wp:effectExtent l="0" t="0" r="3175" b="635"/>
            <wp:docPr id="1" name="图片 1" descr="微信图片_20251215092111_2506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15092111_2506_25"/>
                    <pic:cNvPicPr>
                      <a:picLocks noChangeAspect="1"/>
                    </pic:cNvPicPr>
                  </pic:nvPicPr>
                  <pic:blipFill>
                    <a:blip r:embed="rId4"/>
                    <a:stretch>
                      <a:fillRect/>
                    </a:stretch>
                  </pic:blipFill>
                  <pic:spPr>
                    <a:xfrm>
                      <a:off x="0" y="0"/>
                      <a:ext cx="5616575" cy="2914015"/>
                    </a:xfrm>
                    <a:prstGeom prst="rect">
                      <a:avLst/>
                    </a:prstGeom>
                  </pic:spPr>
                </pic:pic>
              </a:graphicData>
            </a:graphic>
          </wp:inline>
        </w:drawing>
      </w:r>
      <w:bookmarkEnd w:id="0"/>
    </w:p>
    <w:p w14:paraId="30B315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图一：202</w:t>
      </w:r>
      <w:r>
        <w:rPr>
          <w:rFonts w:hint="eastAsia" w:ascii="Times New Roman" w:hAnsi="Times New Roman" w:eastAsia="方正仿宋简体" w:cs="Times New Roman"/>
          <w:b/>
          <w:bCs/>
          <w:sz w:val="24"/>
          <w:szCs w:val="24"/>
          <w:lang w:val="en-US" w:eastAsia="zh-CN"/>
        </w:rPr>
        <w:t>6</w:t>
      </w:r>
      <w:r>
        <w:rPr>
          <w:rFonts w:hint="default" w:ascii="Times New Roman" w:hAnsi="Times New Roman" w:eastAsia="方正仿宋简体" w:cs="Times New Roman"/>
          <w:b/>
          <w:bCs/>
          <w:sz w:val="24"/>
          <w:szCs w:val="24"/>
          <w:lang w:val="en-US" w:eastAsia="zh-CN"/>
        </w:rPr>
        <w:t>年1月</w:t>
      </w:r>
      <w:r>
        <w:rPr>
          <w:rFonts w:hint="eastAsia" w:ascii="Times New Roman" w:hAnsi="Times New Roman" w:eastAsia="方正仿宋简体" w:cs="Times New Roman"/>
          <w:b/>
          <w:bCs/>
          <w:sz w:val="24"/>
          <w:szCs w:val="24"/>
          <w:lang w:val="en-US" w:eastAsia="zh-CN"/>
        </w:rPr>
        <w:t>5</w:t>
      </w:r>
      <w:r>
        <w:rPr>
          <w:rFonts w:hint="default" w:ascii="Times New Roman" w:hAnsi="Times New Roman" w:eastAsia="方正仿宋简体" w:cs="Times New Roman"/>
          <w:b/>
          <w:bCs/>
          <w:sz w:val="24"/>
          <w:szCs w:val="24"/>
          <w:lang w:val="en-US" w:eastAsia="zh-CN"/>
        </w:rPr>
        <w:t>日辽河社区集中学习《中华人民共和国民法典》——相邻关系及《通辽市物业管理实施细则》</w:t>
      </w:r>
      <w:r>
        <w:rPr>
          <w:rFonts w:hint="default" w:ascii="Times New Roman" w:hAnsi="Times New Roman" w:eastAsia="方正小标宋简体" w:cs="Times New Roman"/>
          <w:b w:val="0"/>
          <w:bCs w:val="0"/>
          <w:i w:val="0"/>
          <w:iCs w:val="0"/>
          <w:caps w:val="0"/>
          <w:color w:val="000000"/>
          <w:spacing w:val="0"/>
          <w:sz w:val="44"/>
          <w:szCs w:val="44"/>
          <w:shd w:val="clear" w:fill="FFFFFF"/>
          <w:lang w:eastAsia="zh-CN"/>
        </w:rPr>
        <w:br w:type="textWrapping"/>
      </w:r>
      <w:r>
        <w:rPr>
          <w:rFonts w:hint="default" w:ascii="Times New Roman" w:hAnsi="Times New Roman" w:eastAsia="方正仿宋简体" w:cs="Times New Roman"/>
          <w:b/>
          <w:bCs/>
          <w:sz w:val="24"/>
          <w:szCs w:val="24"/>
          <w:lang w:val="en-US" w:eastAsia="zh-CN"/>
        </w:rPr>
        <w:drawing>
          <wp:inline distT="0" distB="0" distL="114300" distR="114300">
            <wp:extent cx="5606415" cy="3017520"/>
            <wp:effectExtent l="0" t="0" r="13335" b="11430"/>
            <wp:docPr id="2" name="图片 2" descr="微信图片_20251215092115_2508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15092115_2508_25"/>
                    <pic:cNvPicPr>
                      <a:picLocks noChangeAspect="1"/>
                    </pic:cNvPicPr>
                  </pic:nvPicPr>
                  <pic:blipFill>
                    <a:blip r:embed="rId5"/>
                    <a:stretch>
                      <a:fillRect/>
                    </a:stretch>
                  </pic:blipFill>
                  <pic:spPr>
                    <a:xfrm>
                      <a:off x="0" y="0"/>
                      <a:ext cx="5606415" cy="3017520"/>
                    </a:xfrm>
                    <a:prstGeom prst="rect">
                      <a:avLst/>
                    </a:prstGeom>
                  </pic:spPr>
                </pic:pic>
              </a:graphicData>
            </a:graphic>
          </wp:inline>
        </w:drawing>
      </w:r>
      <w:r>
        <w:rPr>
          <w:rFonts w:hint="default" w:ascii="Times New Roman" w:hAnsi="Times New Roman" w:eastAsia="方正仿宋简体" w:cs="Times New Roman"/>
          <w:b/>
          <w:bCs/>
          <w:sz w:val="24"/>
          <w:szCs w:val="24"/>
          <w:lang w:val="en-US" w:eastAsia="zh-CN"/>
        </w:rPr>
        <w:t>图二：202</w:t>
      </w:r>
      <w:r>
        <w:rPr>
          <w:rFonts w:hint="eastAsia" w:ascii="Times New Roman" w:hAnsi="Times New Roman" w:eastAsia="方正仿宋简体" w:cs="Times New Roman"/>
          <w:b/>
          <w:bCs/>
          <w:sz w:val="24"/>
          <w:szCs w:val="24"/>
          <w:lang w:val="en-US" w:eastAsia="zh-CN"/>
        </w:rPr>
        <w:t>6</w:t>
      </w:r>
      <w:r>
        <w:rPr>
          <w:rFonts w:hint="default" w:ascii="Times New Roman" w:hAnsi="Times New Roman" w:eastAsia="方正仿宋简体" w:cs="Times New Roman"/>
          <w:b/>
          <w:bCs/>
          <w:sz w:val="24"/>
          <w:szCs w:val="24"/>
          <w:lang w:val="en-US" w:eastAsia="zh-CN"/>
        </w:rPr>
        <w:t>年1月</w:t>
      </w:r>
      <w:r>
        <w:rPr>
          <w:rFonts w:hint="eastAsia" w:ascii="Times New Roman" w:hAnsi="Times New Roman" w:eastAsia="方正仿宋简体" w:cs="Times New Roman"/>
          <w:b/>
          <w:bCs/>
          <w:sz w:val="24"/>
          <w:szCs w:val="24"/>
          <w:lang w:val="en-US" w:eastAsia="zh-CN"/>
        </w:rPr>
        <w:t>5</w:t>
      </w:r>
      <w:r>
        <w:rPr>
          <w:rFonts w:hint="default" w:ascii="Times New Roman" w:hAnsi="Times New Roman" w:eastAsia="方正仿宋简体" w:cs="Times New Roman"/>
          <w:b/>
          <w:bCs/>
          <w:sz w:val="24"/>
          <w:szCs w:val="24"/>
          <w:lang w:val="en-US" w:eastAsia="zh-CN"/>
        </w:rPr>
        <w:t>日辽河社区集中学习《中华人民共和国民法典》——相邻关系及《通辽市物业管理实施细则》</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37062"/>
    <w:rsid w:val="005A0FB6"/>
    <w:rsid w:val="005C4716"/>
    <w:rsid w:val="00767EC9"/>
    <w:rsid w:val="007A6E0E"/>
    <w:rsid w:val="01BD38B8"/>
    <w:rsid w:val="033D6E0E"/>
    <w:rsid w:val="049A2B5B"/>
    <w:rsid w:val="07A72527"/>
    <w:rsid w:val="08037062"/>
    <w:rsid w:val="08BB41D7"/>
    <w:rsid w:val="09EA13CB"/>
    <w:rsid w:val="0B4A1814"/>
    <w:rsid w:val="0BB77E62"/>
    <w:rsid w:val="0C7924C0"/>
    <w:rsid w:val="0E511C4A"/>
    <w:rsid w:val="10683E99"/>
    <w:rsid w:val="11B33417"/>
    <w:rsid w:val="15974369"/>
    <w:rsid w:val="16B20E5E"/>
    <w:rsid w:val="170A5B08"/>
    <w:rsid w:val="17B172B6"/>
    <w:rsid w:val="18AD48D2"/>
    <w:rsid w:val="18F733EE"/>
    <w:rsid w:val="1C9C6C67"/>
    <w:rsid w:val="1D441782"/>
    <w:rsid w:val="1E2A5574"/>
    <w:rsid w:val="1EAE09F3"/>
    <w:rsid w:val="24041F2A"/>
    <w:rsid w:val="241A45FC"/>
    <w:rsid w:val="25223C0F"/>
    <w:rsid w:val="260470DA"/>
    <w:rsid w:val="274B5F6E"/>
    <w:rsid w:val="279D133F"/>
    <w:rsid w:val="297D24D8"/>
    <w:rsid w:val="2B607349"/>
    <w:rsid w:val="30163656"/>
    <w:rsid w:val="3136638A"/>
    <w:rsid w:val="318D26EA"/>
    <w:rsid w:val="31CA4D68"/>
    <w:rsid w:val="321D2212"/>
    <w:rsid w:val="32300F4A"/>
    <w:rsid w:val="327B69E7"/>
    <w:rsid w:val="336456CD"/>
    <w:rsid w:val="37EC2785"/>
    <w:rsid w:val="38767A34"/>
    <w:rsid w:val="38FD79B8"/>
    <w:rsid w:val="3B2E2848"/>
    <w:rsid w:val="3BC95DA1"/>
    <w:rsid w:val="3F216053"/>
    <w:rsid w:val="402A6942"/>
    <w:rsid w:val="41A80313"/>
    <w:rsid w:val="41A82764"/>
    <w:rsid w:val="43DF1BEC"/>
    <w:rsid w:val="450B0BFE"/>
    <w:rsid w:val="46AB6359"/>
    <w:rsid w:val="470819B2"/>
    <w:rsid w:val="482E7F99"/>
    <w:rsid w:val="493F0D79"/>
    <w:rsid w:val="4AF65903"/>
    <w:rsid w:val="4B915A23"/>
    <w:rsid w:val="4B95246F"/>
    <w:rsid w:val="4C88369A"/>
    <w:rsid w:val="4D543D3B"/>
    <w:rsid w:val="4E7F2EE2"/>
    <w:rsid w:val="4FBF2A04"/>
    <w:rsid w:val="50600F22"/>
    <w:rsid w:val="517D7C2E"/>
    <w:rsid w:val="538B6789"/>
    <w:rsid w:val="56C34335"/>
    <w:rsid w:val="58376E98"/>
    <w:rsid w:val="592D269F"/>
    <w:rsid w:val="5A2A3236"/>
    <w:rsid w:val="5AC03FD8"/>
    <w:rsid w:val="5B26680C"/>
    <w:rsid w:val="5B557525"/>
    <w:rsid w:val="5C2C472A"/>
    <w:rsid w:val="5CE60D7D"/>
    <w:rsid w:val="5EFD23AE"/>
    <w:rsid w:val="617B0415"/>
    <w:rsid w:val="61AA08FE"/>
    <w:rsid w:val="61F335F4"/>
    <w:rsid w:val="66400B4D"/>
    <w:rsid w:val="664C3BD6"/>
    <w:rsid w:val="67B53E17"/>
    <w:rsid w:val="6A274660"/>
    <w:rsid w:val="6AC12074"/>
    <w:rsid w:val="6BA738E4"/>
    <w:rsid w:val="6C951E77"/>
    <w:rsid w:val="6D8A305E"/>
    <w:rsid w:val="6F4146B4"/>
    <w:rsid w:val="701240E1"/>
    <w:rsid w:val="71331871"/>
    <w:rsid w:val="727A7B45"/>
    <w:rsid w:val="72A51E38"/>
    <w:rsid w:val="745B5755"/>
    <w:rsid w:val="74DB63A3"/>
    <w:rsid w:val="75B82733"/>
    <w:rsid w:val="79474026"/>
    <w:rsid w:val="79A05750"/>
    <w:rsid w:val="7AA63AD3"/>
    <w:rsid w:val="7C487437"/>
    <w:rsid w:val="7CDB1BD1"/>
    <w:rsid w:val="7D9D1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597</Words>
  <Characters>611</Characters>
  <Lines>0</Lines>
  <Paragraphs>0</Paragraphs>
  <TotalTime>192</TotalTime>
  <ScaleCrop>false</ScaleCrop>
  <LinksUpToDate>false</LinksUpToDate>
  <CharactersWithSpaces>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2025-08-11T07:22:00Z</dcterms:created>
  <dc:creator>    </dc:creator>
  <cp:lastModifiedBy>    </cp:lastModifiedBy>
  <cp:lastPrinted>2026-01-19T08:15:02Z</cp:lastPrinted>
  <dcterms:modified xsi:type="dcterms:W3CDTF">2026-01-19T08:15:09Z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2E6D1965CBD5467E827CAF0C01CB0C05_13</vt:lpwstr>
  </property>
  <property fmtid="{D5CDD505-2E9C-101B-9397-08002B2CF9AE}" pid="4" name="KSOTemplateDocerSaveRecord">
    <vt:lpwstr>eyJoZGlkIjoiY2JkYmM3MzU1ZWYyMzhkNGE1Nzg5YThiZTU3OTNiNjciLCJ1c2VySWQiOiI2OTM1OTMxNjAifQ==</vt:lpwstr>
  </property>
</Properties>
</file>