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4BB">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河西街道</w:t>
      </w:r>
      <w:r>
        <w:rPr>
          <w:rFonts w:hint="eastAsia" w:ascii="方正小标宋简体" w:hAnsi="方正小标宋简体" w:eastAsia="方正小标宋简体" w:cs="方正小标宋简体"/>
          <w:sz w:val="44"/>
          <w:szCs w:val="44"/>
          <w:lang w:val="en-US" w:eastAsia="zh-CN"/>
        </w:rPr>
        <w:t>1月份</w:t>
      </w:r>
      <w:r>
        <w:rPr>
          <w:rFonts w:hint="eastAsia" w:ascii="方正小标宋简体" w:hAnsi="方正小标宋简体" w:eastAsia="方正小标宋简体" w:cs="方正小标宋简体"/>
          <w:sz w:val="44"/>
          <w:szCs w:val="44"/>
          <w:lang w:eastAsia="zh-CN"/>
        </w:rPr>
        <w:t>主题党日活动</w:t>
      </w:r>
    </w:p>
    <w:p w14:paraId="1C5AE6A9">
      <w:pPr>
        <w:rPr>
          <w:rFonts w:hint="eastAsia"/>
          <w:lang w:eastAsia="zh-CN"/>
        </w:rPr>
      </w:pPr>
      <w:bookmarkStart w:id="0" w:name="_GoBack"/>
      <w:bookmarkEnd w:id="0"/>
    </w:p>
    <w:p w14:paraId="510A5474">
      <w:pPr>
        <w:rPr>
          <w:rFonts w:hint="eastAsia"/>
          <w:lang w:eastAsia="zh-CN"/>
        </w:rPr>
      </w:pPr>
      <w:r>
        <w:rPr>
          <w:rFonts w:hint="eastAsia"/>
          <w:lang w:eastAsia="zh-CN"/>
        </w:rPr>
        <w:t>次主题党日活动于</w:t>
      </w:r>
      <w:r>
        <w:rPr>
          <w:rFonts w:hint="eastAsia"/>
          <w:lang w:val="en-US" w:eastAsia="zh-CN"/>
        </w:rPr>
        <w:t>1月28日组织全体党员观看电视</w:t>
      </w:r>
      <w:r>
        <w:rPr>
          <w:rFonts w:hint="eastAsia"/>
          <w:lang w:eastAsia="zh-CN"/>
        </w:rPr>
        <w:t>专题片《一步不停歇</w:t>
      </w:r>
      <w:r>
        <w:rPr>
          <w:rFonts w:hint="eastAsia"/>
          <w:lang w:val="en-US" w:eastAsia="zh-CN"/>
        </w:rPr>
        <w:t>，半步不退让</w:t>
      </w:r>
      <w:r>
        <w:rPr>
          <w:rFonts w:hint="eastAsia"/>
          <w:lang w:eastAsia="zh-CN"/>
        </w:rPr>
        <w:t>》第一集《纠风治乱为民》。</w:t>
      </w:r>
    </w:p>
    <w:p w14:paraId="146F7F48">
      <w:pPr>
        <w:rPr>
          <w:rFonts w:hint="eastAsia"/>
          <w:lang w:eastAsia="zh-CN"/>
        </w:rPr>
      </w:pPr>
      <w:r>
        <w:rPr>
          <w:rFonts w:hint="eastAsia"/>
          <w:lang w:eastAsia="zh-CN"/>
        </w:rPr>
        <w:t>为持续深化纪律作风建设，筑牢党员干部拒腐防变的思想根基，机关支部组织全体党员观看由中央纪委国家监委宣传部、中央广播电视总台联合摄制的电视专题片《一刻不停歇，半步不退让》第一集《纠风治乱为民》。</w:t>
      </w:r>
    </w:p>
    <w:p w14:paraId="433F5FE1">
      <w:pPr>
        <w:rPr>
          <w:rFonts w:hint="eastAsia"/>
          <w:lang w:eastAsia="zh-CN"/>
        </w:rPr>
      </w:pPr>
      <w:r>
        <w:rPr>
          <w:rFonts w:hint="eastAsia"/>
          <w:lang w:eastAsia="zh-CN"/>
        </w:rPr>
        <w:t>该专题片是当前党风廉政教育的重要教材，其中第一集深刻阐释了“党的作风，关系人心向背，关系党的生死存亡”的道理。影片以详实的案例剖析，揭示了“风腐交织”的突出问题和“由风及腐”的演变规律，展现了党中央坚定不移反对腐败的鲜明态度和纪检监察机关执纪执法为民的坚定立场。</w:t>
      </w:r>
    </w:p>
    <w:p w14:paraId="65ACEAF1">
      <w:pPr>
        <w:rPr>
          <w:rFonts w:hint="eastAsia"/>
          <w:lang w:eastAsia="zh-CN"/>
        </w:rPr>
      </w:pPr>
      <w:r>
        <w:rPr>
          <w:rFonts w:hint="eastAsia"/>
          <w:lang w:eastAsia="zh-CN"/>
        </w:rPr>
        <w:t>观看过程中，全体党员凝神静思，观看结束后，分享观看体会和思考，以案为鉴，大家将观看的学习成果，努力转化为“不停歇”的奋斗姿态和“不退让”的责任担当。</w:t>
      </w:r>
    </w:p>
    <w:p w14:paraId="0E1539BF">
      <w:pPr>
        <w:spacing w:line="240" w:lineRule="auto"/>
        <w:ind w:left="0" w:leftChars="0" w:firstLine="0" w:firstLineChars="0"/>
        <w:rPr>
          <w:rFonts w:hint="eastAsia"/>
          <w:lang w:eastAsia="zh-CN"/>
        </w:rPr>
      </w:pPr>
      <w:r>
        <w:rPr>
          <w:rFonts w:hint="eastAsia"/>
          <w:lang w:eastAsia="zh-CN"/>
        </w:rPr>
        <w:drawing>
          <wp:inline distT="0" distB="0" distL="114300" distR="114300">
            <wp:extent cx="5133975" cy="3851275"/>
            <wp:effectExtent l="0" t="0" r="9525" b="15875"/>
            <wp:docPr id="1" name="图片 1" descr="微信图片_20260130105231_505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30105231_505_31"/>
                    <pic:cNvPicPr>
                      <a:picLocks noChangeAspect="1"/>
                    </pic:cNvPicPr>
                  </pic:nvPicPr>
                  <pic:blipFill>
                    <a:blip r:embed="rId6"/>
                    <a:stretch>
                      <a:fillRect/>
                    </a:stretch>
                  </pic:blipFill>
                  <pic:spPr>
                    <a:xfrm>
                      <a:off x="0" y="0"/>
                      <a:ext cx="5133975" cy="38512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338A1"/>
    <w:rsid w:val="00AE3B03"/>
    <w:rsid w:val="0A190DED"/>
    <w:rsid w:val="19ED0444"/>
    <w:rsid w:val="5D9338A1"/>
    <w:rsid w:val="604B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简体"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8526090f-8d50-4275-a6c4-dfa9fbe74937</errorID>
      <errorWord>观看电视</errorWord>
      <group>L1_AI</group>
      <groupName>深度校对</groupName>
      <ability>L2_AI_Grammar</ability>
      <abilityName>语法纠错</abilityName>
      <candidateList>
        <item>组织全体党员观看电视</item>
      </candidateList>
      <explain/>
      <paraID>510A5474</paraID>
      <start>14</start>
      <end>24</end>
      <status>modified</status>
      <modifiedWord>组织全体党员观看电视</modifiedWord>
      <trackRevisions>false</trackRevisions>
    </reviewItem>
    <reviewItem>
      <errorID>40a87be5-3319-400c-8e95-8af0a061d480</errorID>
      <errorWord>总台电视</errorWord>
      <group>L1_AI</group>
      <groupName>深度校对</groupName>
      <ability>L2_AI_Grammar</ability>
      <abilityName>语法纠错</abilityName>
      <candidateList>
        <item>总台</item>
      </candidateList>
      <explain/>
      <paraID>146F7F48</paraID>
      <start>59</start>
      <end>61</end>
      <status>modified</status>
      <modifiedWord>总台</modifiedWord>
      <trackRevisions>false</trackRevisions>
    </reviewItem>
  </reviewItems>
  <config/>
</contractReview>
</file>

<file path=customXml/itemProps1.xml><?xml version="1.0" encoding="utf-8"?>
<ds:datastoreItem xmlns:ds="http://schemas.openxmlformats.org/officeDocument/2006/customXml" ds:itemID="{a19e6b94-bff8-4de5-8c4e-1512222792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Words>
  <Characters>355</Characters>
  <Lines>0</Lines>
  <Paragraphs>0</Paragraphs>
  <TotalTime>27</TotalTime>
  <ScaleCrop>false</ScaleCrop>
  <LinksUpToDate>false</LinksUpToDate>
  <CharactersWithSpaces>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2026-01-30T02:42:00Z</dcterms:created>
  <dc:creator>猪兜兜</dc:creator>
  <cp:lastModifiedBy>yyy</cp:lastModifiedBy>
  <cp:lastPrinted>2026-02-02T01:38:23Z</cp:lastPrinted>
  <dcterms:modified xsi:type="dcterms:W3CDTF">2026-02-02T01:41:07Z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D5B560F3F2EF4CFA8F0CDDB5E407DE03_11</vt:lpwstr>
  </property>
  <property fmtid="{D5CDD505-2E9C-101B-9397-08002B2CF9AE}" pid="4" name="KSOTemplateDocerSaveRecord">
    <vt:lpwstr>eyJoZGlkIjoiNWI3Y2I2NzI5YWRiMjIxNjIxZTAyMWIyNjU1ZTk5NDEiLCJ1c2VySWQiOiIxMTk2NDY3NyJ9</vt:lpwstr>
  </property>
</Properties>
</file>