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1AAB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京汉新城社区组织在职党员开展“感党恩、听党话、跟党走”党的惠民政策宣传暨冬日暖心慰问活动</w:t>
      </w:r>
    </w:p>
    <w:bookmarkEnd w:id="0"/>
    <w:p w14:paraId="08C9EEBE"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4AE7F19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为进一步铸牢中华民族共同体意识，关心关爱辖区各民族特殊群体，充分发挥在职党员进社区为民服务的积极作用。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日，京汉新城社区组织在职党员开展“感党恩、听党话、跟党走”党的惠民政策宣传暨冬日暖心慰问活动。</w:t>
      </w:r>
    </w:p>
    <w:p w14:paraId="31635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在职党员和社区干部一行走进辖区困难群众、高龄老人、残疾人和老党员家中，为他们送去了大米、食用油这些生活必需品。每到一户，党员干部都与群众及其家人亲切交谈，详细询问他们的身体健康状况、家庭生活情况、室内供热情况。并在交流交谈中还向他们宣传讲解了一些党的惠民政策，让各族群众深刻感受到党的惠民政策带来的变化，提升幸福感和获得感。</w:t>
      </w:r>
    </w:p>
    <w:p w14:paraId="7E0B9133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此次共计走访慰问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户家庭，不仅让群众切实感受到了党组织的关怀与温暖，引导辖区各族群众感党恩、听党话、跟党走。同时也激励了更多的党员干部深入群众之中，为居民解决更多的事实和困难。</w:t>
      </w:r>
    </w:p>
    <w:p w14:paraId="7B5855C8"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京汉新城社区</w:t>
      </w:r>
    </w:p>
    <w:p w14:paraId="7950BFF0">
      <w:pPr>
        <w:ind w:firstLine="640" w:firstLineChars="200"/>
        <w:jc w:val="righ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日</w:t>
      </w:r>
    </w:p>
    <w:p w14:paraId="0E4D4C8A"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影像资料：</w:t>
      </w:r>
    </w:p>
    <w:p w14:paraId="08004F13">
      <w:pPr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53990" cy="2833370"/>
            <wp:effectExtent l="0" t="0" r="3810" b="5080"/>
            <wp:docPr id="1" name="图片 1" descr="6666666666666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666666666666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96FFD">
      <w:pPr>
        <w:jc w:val="both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图一：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</w:rPr>
        <w:t>在职党员和社区干部一行走进辖区困难群众、高龄老人、残疾人和老党员家中走访慰问</w:t>
      </w:r>
    </w:p>
    <w:p w14:paraId="4B71ADAC"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22875" cy="2643505"/>
            <wp:effectExtent l="0" t="0" r="15875" b="4445"/>
            <wp:docPr id="2" name="图片 2" descr="8888888888888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8888888888888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1F6CF">
      <w:pPr>
        <w:jc w:val="both"/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  <w:lang w:val="en-US" w:eastAsia="zh-CN"/>
        </w:rPr>
        <w:t>图二：</w:t>
      </w:r>
      <w:r>
        <w:rPr>
          <w:rFonts w:hint="eastAsia" w:ascii="方正仿宋简体" w:hAnsi="方正仿宋简体" w:eastAsia="方正仿宋简体" w:cs="方正仿宋简体"/>
          <w:b/>
          <w:bCs/>
          <w:sz w:val="24"/>
          <w:szCs w:val="24"/>
        </w:rPr>
        <w:t>在职党员和社区干部一行走进辖区困难群众、高龄老人、残疾人和老党员家中走访慰问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94501"/>
    <w:rsid w:val="24A563F4"/>
    <w:rsid w:val="3438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2025-12-12T01:19:08Z</dcterms:created>
  <dc:creator>Administrator</dc:creator>
  <cp:lastModifiedBy>李树程</cp:lastModifiedBy>
  <dcterms:modified xsi:type="dcterms:W3CDTF">2025-12-12T02:59:10Z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eyJoZGlkIjoiOWQ4YWU2ZjM4ZmJmYzNiYWE4M2YxNmZlODhmMzkxOGEiLCJ1c2VySWQiOiI5OTE5ODM0NTkifQ==</vt:lpwstr>
  </property>
  <property fmtid="{D5CDD505-2E9C-101B-9397-08002B2CF9AE}" pid="4" name="ICV">
    <vt:lpwstr>89C561D8A2D346059C8B95B19157D107_12</vt:lpwstr>
  </property>
</Properties>
</file>