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1F69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新雅社区2023年度党建工作计划及制度</w:t>
      </w:r>
    </w:p>
    <w:p w14:paraId="1087B3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为深入贯彻党的</w:t>
      </w:r>
      <w:r>
        <w:rPr>
          <w:rFonts w:hint="eastAsia" w:ascii="宋体" w:hAnsi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二十大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精神，加强党的执政能力建设和党的先进性建设，充分发挥党组织的核心作用和党员的先锋模范作用，为构建和谐社区提供坚强的组织保证和思想保证,开创我社区党建工作新局面，结合我社区实际特制定今年支部计划：</w:t>
      </w:r>
    </w:p>
    <w:p w14:paraId="72B24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指导思想</w:t>
      </w:r>
    </w:p>
    <w:p w14:paraId="3B48A7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全面落实科学发展观，按照构建社会主义和谐社会的要求，紧紧围绕发展稳定的大局，紧密结合社区建设的实际，以服务居民群众为重点，健全机制,强化功能,不断提高社区党组织的创造力、凝聚力和战斗力，为创建管理有序、服务完善、环境优美、文明祥和的和谐社区。</w:t>
      </w:r>
    </w:p>
    <w:p w14:paraId="201F131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目标任务</w:t>
      </w:r>
    </w:p>
    <w:p w14:paraId="7EB87CE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right="0" w:rightChars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社区党的建设要努力实现“五个好”的目标要求：</w:t>
      </w:r>
    </w:p>
    <w:p w14:paraId="71E97D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(1)领导班子好。领导班子及其成员能够认真贯彻执行党的路线方针政策，密切联系群众，政治坚定，求真务实，开拓创新，勤政廉政，团结协作。</w:t>
      </w:r>
    </w:p>
    <w:p w14:paraId="484960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(2)党员队伍好。社区工作者能够发挥骨干带头作用，全体党员能够发挥先锋模范作用。</w:t>
      </w:r>
    </w:p>
    <w:p w14:paraId="006271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(3)工作机制好。社区党组织工作制度健全、运行规范，社区党建工作协调机制完善。</w:t>
      </w:r>
    </w:p>
    <w:p w14:paraId="45B533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(4)工作业绩好。社区各项工作协调发展，社会事务、综合治理、计划生育、环境卫生、文化娱乐工作成绩再新台阶。</w:t>
      </w:r>
    </w:p>
    <w:p w14:paraId="3A1F69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(5)群众反映好。社区群众和辖区单位对社区党组织的工作满意，社区党组织得到社区群众的拥护。围绕这一总体目标，今年着重做好四个方面的工作。</w:t>
      </w:r>
    </w:p>
    <w:p w14:paraId="1661FA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(一)切实加强社区领导班子、干部队伍建设</w:t>
      </w:r>
    </w:p>
    <w:p w14:paraId="568879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建立健全和落实支部抓社区的领导责任制。一是支部必须加强对社区工作的领导和指导；二是要明确规定领导班子成员分工，及时发现、总结、交流典型，了解、反映和解决社区工作中存在的突出问题；三是要明确职责分工和做好各项工作的相互协调，工作人员的相互协作。通过加强社区队伍的建设，打造一支思想素质高、业务能力、团结协作精神强、有奉献精神的社区干部队伍。</w:t>
      </w:r>
    </w:p>
    <w:p w14:paraId="32FAF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(二)扎实有效地抓好社区党员的教育管理</w:t>
      </w:r>
    </w:p>
    <w:p w14:paraId="123A2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严格党的组织生活制度。认真落实“三会一课”、民主评议党员等制度，定期组织党员参加学习，开展集体活动，对党员进行经常性的党员意识和党的方针政策教育。坚持每年对党员进行一次民主评议，组织党员积极开展批评与自我批评。做好发展党员工作，按照“坚持标准、保证质量、改善结构、慎重发展”的方针，加强对入党积极分子的培养，做好从群众中发展党员的工作，至少发展2名党员。</w:t>
      </w:r>
    </w:p>
    <w:p w14:paraId="45EE1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(三)进一步建立健全社区党建工作机制</w:t>
      </w:r>
    </w:p>
    <w:p w14:paraId="5238D0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1、社区建立党建工作联席会议制度。社区党建工作联席会议每季度召开一次，分析形势任务，安排部署工作，协调社区内各种力量和各方面关系，深入开展党建工作联创、思想工作联做、社会治安联防、公益事业联办、环境卫生联搞、文体活动联谊等共驻共建活动。</w:t>
      </w:r>
    </w:p>
    <w:p w14:paraId="6B36BA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2、健全党组织工作运行机制。进一步明确社区党组织的工作重心和社区居委会的功能定位，建立社区党组织领导、社区负责、社会协同、居民群众参与的工作机制，发挥好社区党组织在社区建设中的领导核心作用。</w:t>
      </w:r>
    </w:p>
    <w:p w14:paraId="14CF9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3、健全社区居民自治机制。建立健全社区居民代表会议制度，实现居民群众自我管理、自我教育、自我服务。社区党组织要支持和保障居民自治组织依照法律和章程履行职责。</w:t>
      </w:r>
    </w:p>
    <w:p w14:paraId="1D99CE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(四)不断强化社区服务功能</w:t>
      </w:r>
    </w:p>
    <w:p w14:paraId="00CF1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1、健全完善社区服务体系。首先把解决就业问题作为一项重要民心工程来抓，与劳动就业部门建立长期的联系，积极推荐下岗和失业人员的就业。社区成立便民服务站，全面推行“一站式办公”和“一门式服务”，不断提高社区服务的质量和水平。要在社区内广泛建立服务网点，积极开展面向社区弱势群体的社会救助，面向社区居民的便民利民服务。</w:t>
      </w:r>
    </w:p>
    <w:p w14:paraId="64DBF1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2、浓厚社区文化氛围。利用社区文艺活动队带动社区居民群众，依托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小区内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中心文化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广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场、体育设施等文体资源，搭建每个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居民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都能参与的活动舞台，每年组织举办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场以上辖区单位、居民群众参与的文艺汇演，完善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社区文艺队伍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，做到周有广场文体自演、季有庭院文体自乐，年有辖区广场文化活动。展示社区居民热爱生活、追求美好理想的内心世界，又成为党联系群众、凝聚群众的重要桥梁和纽带。</w:t>
      </w:r>
    </w:p>
    <w:p w14:paraId="07038C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3、全面推进社区各项事业。社区党组织要组织居民群众广泛开展丰富多彩、健康有益的文化、体育活动，大力倡导科学、文明、健康的生活方式，提高社区居民群众的思想道德素质和科学文化素质，增强居民对社区的认同感、归属感。深入开展“文明社区”、“文明家庭”、“文明市民”评选和创建“平安小区”活动，推动社区各项事业不断进步。</w:t>
      </w:r>
    </w:p>
    <w:p w14:paraId="41C029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三、重点工作</w:t>
      </w:r>
    </w:p>
    <w:p w14:paraId="3451E4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一)关注民生，落实党的惠民政策。社区居干要细致了解民情，记好民情台账，对特困户经常关心，并上门慰问，积极进行宣传和实施医疗救助，每户救助对象做到入户调查，资料审核，开展民主评议并及时向外公示，接受居民的监督.社区积极筹集资金，开展送温暖工作，关爱残疾人、精神病人，为他们提供力所能及的帮助，社区救助制度落到实处。</w:t>
      </w:r>
    </w:p>
    <w:p w14:paraId="10A236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二)城镇低保做到了动态管理下的应保尽保。社区通过各种渠道来宣传国家的城市居民低保政策，建有固定的低保政策宣传栏，宣传低保政策，及时掌握低保对象的信息，坚持全程实行民主评议和“三榜公示”制，做到公平、公正、公开。</w:t>
      </w:r>
    </w:p>
    <w:p w14:paraId="1721AD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(三)全面铺开城镇居民医保工作。为了贯彻以民为本的思想，社区大规模的宣传声势，主动联系到辖区单位集中办理、提供代收代缴优质服务等多种形式，将惠民政策惠及千家万户和每一位居民。</w:t>
      </w:r>
    </w:p>
    <w:p w14:paraId="4246F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四)进一步推进与“辖区党员示范岗”结对共建。进一步加强和规范党支部建设，召开共建双方党建工作联席会议，开展学习交流活动，促进社区党支部组织、队伍建设的提升，基本形成与“党员示范岗”工作的有效对接，深化党建带团建、党建带妇建，推进双方党建工作相互促进，协调发展。</w:t>
      </w:r>
    </w:p>
    <w:p w14:paraId="76FBCC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)维护社会稳定，抓好综合治理工作，打造“平安社区”。把综治工作摆上重要的议事日程，纳入社区文明建设的总体规划，落实治安管理责任制。加强队伍建设，加大矛盾纠纷排查处理力度，抓好社区调解规范化建设。社区调解工作及时到位，对社区调解组织进行充实、完善、规范和整顿。</w:t>
      </w:r>
    </w:p>
    <w:p w14:paraId="477CC6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)开展优质服务，抓好计生服务工作。加大计生工作的宣传力度，计生工作稳步前进。积极落实计划生育奖扶政策，充分发挥计生协会的作用，定期对流动人口进行清查，免费为育龄人群提供药具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组织婚前知识讲座及孕产期知识讲座。</w:t>
      </w:r>
    </w:p>
    <w:p w14:paraId="17B84C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)与城管大队联动，抓好辖区的卫生整治工作。社区与辖区内临街的单位、门店、住户签订市容环境卫生管理责任书，并初步建立了管理台帐；经常对辖区内责任单位、门店、住户履行门前市容环境卫生责任制情况进行检查，并做好检查记录；对在检查中发现影响市容市貌的违规违章行为及时进行劝阻和制止，责令责任单位、门店、住户整改。积极配合城管执法大队查处影响市容环境卫生的违法行为。</w:t>
      </w:r>
    </w:p>
    <w:p w14:paraId="43B258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四、保障措施</w:t>
      </w:r>
    </w:p>
    <w:p w14:paraId="0F858E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一)加强组织领导，落实工作责任。社区党建工作列入重要议事日程，切实做到认识到位、职责到位、措施到位、工作到位。听取工作进展情况汇报，研究解决存在的问题，各方密切配合，形成共建合力。各工作人员要密切配合，保证工作顺利推进。</w:t>
      </w:r>
    </w:p>
    <w:p w14:paraId="55A2EE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(二)深入宣传，营造氛围。加大对社区党建工作的宣传力度，积极营造“党建”的浓厚氛围。通过文化墙、宣传橱窗、标语等多种渠道广泛开展宣传教育活动，充分调动其参与社区党建活动的积极性。</w:t>
      </w:r>
    </w:p>
    <w:p w14:paraId="4702E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三)以各种活动为载体，促进社区和谐发展。组织广大居民参与各种有益身心健康的活动，加强精神文明建设；继续发扬社区文化资源优势，引导更多的社区居民参与社区文化建设。兴办社区服务业、开辟家政服务、文体休闲、医疗保健劳动保障等各类服务项目，居民的和谐相处。</w:t>
      </w:r>
    </w:p>
    <w:p w14:paraId="7E8972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(四)开展社区教育，提高社区居民的素质。利用社区打造的宣传文化场地，及时宣传好党和国家的方针政策，不断丰富群众文化生活，为居民提供丰富的精神食粮。</w:t>
      </w:r>
    </w:p>
    <w:p w14:paraId="3B1E88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(五)及时总结经验，促进工作创新。认真研究社区党建工作面临的新情况新问题，积极探索新形势下社区党建工作的规律，不断增强工作的主动性和预见性。总结实践中创造的新鲜经验，不断创新社区党建工作的方式方法和运行机制。</w:t>
      </w:r>
    </w:p>
    <w:p w14:paraId="7729BE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94" w:beforeAutospacing="0" w:after="294" w:afterAutospacing="0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总之，社区党建工作按照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  <w:lang w:eastAsia="zh-CN"/>
        </w:rPr>
        <w:t>河西街道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32"/>
          <w:szCs w:val="32"/>
          <w:shd w:val="clear" w:color="auto" w:fill="FFFFFF"/>
        </w:rPr>
        <w:t>办事处党工委的工作部署，结合我社区的工作实际，在党建工作上注重建组织、强队伍、担责任，为广大居民办实事、做服务、作贡献，推动社区党建工作再上新台阶而不懈努力。</w:t>
      </w:r>
    </w:p>
    <w:p w14:paraId="53D7F59B"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753D"/>
    <w:rsid w:val="354F672A"/>
    <w:rsid w:val="453D1EAB"/>
    <w:rsid w:val="4D0519DF"/>
    <w:rsid w:val="643D2B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3237</Words>
  <Characters>3250</Characters>
  <Lines>0</Lines>
  <Paragraphs>0</Paragraphs>
  <TotalTime>20</TotalTime>
  <ScaleCrop>false</ScaleCrop>
  <LinksUpToDate>false</LinksUpToDate>
  <CharactersWithSpaces>3307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2023-04-17T07:26:25Z</dcterms:created>
  <dc:creator>Administrator</dc:creator>
  <cp:lastModifiedBy>yyy</cp:lastModifiedBy>
  <dcterms:modified xsi:type="dcterms:W3CDTF">2026-01-13T07:15:56Z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eyJoZGlkIjoiNWI3Y2I2NzI5YWRiMjIxNjIxZTAyMWIyNjU1ZTk5NDEiLCJ1c2VySWQiOiIxMTk2NDY3NyJ9</vt:lpwstr>
  </property>
  <property fmtid="{D5CDD505-2E9C-101B-9397-08002B2CF9AE}" pid="4" name="ICV">
    <vt:lpwstr>3F5E9690E786483CB474CE19515B9D70_13</vt:lpwstr>
  </property>
</Properties>
</file>