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0FF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方正小标宋简体" w:hAnsi="方正小标宋简体" w:eastAsia="方正小标宋简体" w:cs="方正小标宋简体"/>
          <w:i w:val="0"/>
          <w:iCs w:val="0"/>
          <w:caps w:val="0"/>
          <w:spacing w:val="8"/>
          <w:sz w:val="36"/>
          <w:szCs w:val="36"/>
        </w:rPr>
      </w:pPr>
      <w:r>
        <w:rPr>
          <w:rFonts w:hint="eastAsia" w:ascii="方正小标宋简体" w:hAnsi="方正小标宋简体" w:eastAsia="方正小标宋简体" w:cs="方正小标宋简体"/>
          <w:i w:val="0"/>
          <w:iCs w:val="0"/>
          <w:caps w:val="0"/>
          <w:spacing w:val="8"/>
          <w:sz w:val="36"/>
          <w:szCs w:val="36"/>
          <w:shd w:val="clear" w:fill="FFFFFF"/>
        </w:rPr>
        <w:t>河西街道开展</w:t>
      </w:r>
      <w:r>
        <w:rPr>
          <w:rFonts w:hint="eastAsia" w:ascii="方正小标宋简体" w:hAnsi="方正小标宋简体" w:eastAsia="方正小标宋简体" w:cs="方正小标宋简体"/>
          <w:i w:val="0"/>
          <w:iCs w:val="0"/>
          <w:caps w:val="0"/>
          <w:spacing w:val="8"/>
          <w:sz w:val="36"/>
          <w:szCs w:val="36"/>
          <w:shd w:val="clear" w:fill="FFFFFF"/>
          <w:lang w:eastAsia="zh-CN"/>
        </w:rPr>
        <w:t>“</w:t>
      </w:r>
      <w:r>
        <w:rPr>
          <w:rFonts w:hint="eastAsia" w:ascii="方正小标宋简体" w:hAnsi="方正小标宋简体" w:eastAsia="方正小标宋简体" w:cs="方正小标宋简体"/>
          <w:i w:val="0"/>
          <w:iCs w:val="0"/>
          <w:caps w:val="0"/>
          <w:spacing w:val="8"/>
          <w:sz w:val="36"/>
          <w:szCs w:val="36"/>
          <w:shd w:val="clear" w:fill="FFFFFF"/>
        </w:rPr>
        <w:t>与你童在，欢庆六一</w:t>
      </w:r>
      <w:r>
        <w:rPr>
          <w:rFonts w:hint="eastAsia" w:ascii="方正小标宋简体" w:hAnsi="方正小标宋简体" w:eastAsia="方正小标宋简体" w:cs="方正小标宋简体"/>
          <w:i w:val="0"/>
          <w:iCs w:val="0"/>
          <w:caps w:val="0"/>
          <w:spacing w:val="8"/>
          <w:sz w:val="36"/>
          <w:szCs w:val="36"/>
          <w:shd w:val="clear" w:fill="FFFFFF"/>
          <w:lang w:eastAsia="zh-CN"/>
        </w:rPr>
        <w:t>”</w:t>
      </w:r>
      <w:r>
        <w:rPr>
          <w:rFonts w:hint="eastAsia" w:ascii="方正小标宋简体" w:hAnsi="方正小标宋简体" w:eastAsia="方正小标宋简体" w:cs="方正小标宋简体"/>
          <w:i w:val="0"/>
          <w:iCs w:val="0"/>
          <w:caps w:val="0"/>
          <w:spacing w:val="8"/>
          <w:sz w:val="36"/>
          <w:szCs w:val="36"/>
          <w:shd w:val="clear" w:fill="FFFFFF"/>
        </w:rPr>
        <w:t>主题系列活动</w:t>
      </w:r>
    </w:p>
    <w:p w14:paraId="2D5D2C4A">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为切实关心辖区儿童成长，营造健康、温馨的成长环境，河西街道各社区联合辖区幼儿园开展“欢庆六一”主题系列活动。</w:t>
      </w:r>
    </w:p>
    <w:p w14:paraId="6D7969D1">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drawing>
          <wp:inline distT="0" distB="0" distL="114300" distR="114300">
            <wp:extent cx="5266690" cy="3950335"/>
            <wp:effectExtent l="0" t="0" r="10160" b="12065"/>
            <wp:docPr id="1" name="图片 1" descr="59ef42be0311f0dce0dcd5e098d71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9ef42be0311f0dce0dcd5e098d71ded"/>
                    <pic:cNvPicPr>
                      <a:picLocks noChangeAspect="1"/>
                    </pic:cNvPicPr>
                  </pic:nvPicPr>
                  <pic:blipFill>
                    <a:blip r:embed="rId4"/>
                    <a:stretch>
                      <a:fillRect/>
                    </a:stretch>
                  </pic:blipFill>
                  <pic:spPr>
                    <a:xfrm>
                      <a:off x="0" y="0"/>
                      <a:ext cx="5266690" cy="3950335"/>
                    </a:xfrm>
                    <a:prstGeom prst="rect">
                      <a:avLst/>
                    </a:prstGeom>
                  </pic:spPr>
                </pic:pic>
              </a:graphicData>
            </a:graphic>
          </wp:inline>
        </w:drawing>
      </w:r>
    </w:p>
    <w:p w14:paraId="61AF893D">
      <w:pPr>
        <w:rPr>
          <w:rFonts w:hint="eastAsia" w:ascii="方正仿宋简体" w:hAnsi="方正仿宋简体" w:eastAsia="方正仿宋简体" w:cs="方正仿宋简体"/>
          <w:sz w:val="32"/>
          <w:szCs w:val="32"/>
          <w:lang w:eastAsia="zh-CN"/>
        </w:rPr>
      </w:pPr>
    </w:p>
    <w:p w14:paraId="725BA7EE">
      <w:pPr>
        <w:ind w:firstLine="672" w:firstLineChars="200"/>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i w:val="0"/>
          <w:iCs w:val="0"/>
          <w:caps w:val="0"/>
          <w:spacing w:val="8"/>
          <w:sz w:val="32"/>
          <w:szCs w:val="32"/>
          <w:shd w:val="clear" w:fill="FFFFFF"/>
        </w:rPr>
        <w:t>益民社区新时代文明实践站为辖区花满益智幼儿园小朋友们送去了深切关心和真挚的祝福，给每一位小朋友发放儿童绘本作为儿童节礼物，鼓励孩子们保持良好的阅读习惯，多和书籍交朋友，在书中汲取智慧。</w:t>
      </w:r>
      <w:r>
        <w:rPr>
          <w:rFonts w:hint="eastAsia" w:ascii="方正仿宋简体" w:hAnsi="方正仿宋简体" w:eastAsia="方正仿宋简体" w:cs="方正仿宋简体"/>
          <w:sz w:val="32"/>
          <w:szCs w:val="32"/>
          <w:lang w:eastAsia="zh-CN"/>
        </w:rPr>
        <w:drawing>
          <wp:inline distT="0" distB="0" distL="114300" distR="114300">
            <wp:extent cx="5266690" cy="3945255"/>
            <wp:effectExtent l="0" t="0" r="10160" b="17145"/>
            <wp:docPr id="2" name="图片 2" descr="c42a79b1b638429e07beca6158e0d7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42a79b1b638429e07beca6158e0d7ef"/>
                    <pic:cNvPicPr>
                      <a:picLocks noChangeAspect="1"/>
                    </pic:cNvPicPr>
                  </pic:nvPicPr>
                  <pic:blipFill>
                    <a:blip r:embed="rId5"/>
                    <a:stretch>
                      <a:fillRect/>
                    </a:stretch>
                  </pic:blipFill>
                  <pic:spPr>
                    <a:xfrm>
                      <a:off x="0" y="0"/>
                      <a:ext cx="5266690" cy="3945255"/>
                    </a:xfrm>
                    <a:prstGeom prst="rect">
                      <a:avLst/>
                    </a:prstGeom>
                  </pic:spPr>
                </pic:pic>
              </a:graphicData>
            </a:graphic>
          </wp:inline>
        </w:drawing>
      </w:r>
    </w:p>
    <w:p w14:paraId="0ECAA9AD">
      <w:pPr>
        <w:ind w:firstLine="672" w:firstLineChars="200"/>
        <w:rPr>
          <w:rFonts w:hint="eastAsia" w:ascii="方正仿宋简体" w:hAnsi="方正仿宋简体" w:eastAsia="方正仿宋简体" w:cs="方正仿宋简体"/>
          <w:i w:val="0"/>
          <w:iCs w:val="0"/>
          <w:caps w:val="0"/>
          <w:color w:val="3E3E3E"/>
          <w:spacing w:val="8"/>
          <w:sz w:val="32"/>
          <w:szCs w:val="32"/>
          <w:shd w:val="clear" w:fill="FFFFFF"/>
        </w:rPr>
      </w:pPr>
    </w:p>
    <w:p w14:paraId="763BA642">
      <w:pPr>
        <w:ind w:firstLine="672" w:firstLineChars="200"/>
        <w:rPr>
          <w:rFonts w:hint="eastAsia" w:ascii="方正仿宋简体" w:hAnsi="方正仿宋简体" w:eastAsia="方正仿宋简体" w:cs="方正仿宋简体"/>
          <w:i w:val="0"/>
          <w:iCs w:val="0"/>
          <w:caps w:val="0"/>
          <w:color w:val="3E3E3E"/>
          <w:spacing w:val="8"/>
          <w:sz w:val="32"/>
          <w:szCs w:val="32"/>
          <w:shd w:val="clear" w:fill="FFFFFF"/>
        </w:rPr>
      </w:pPr>
      <w:r>
        <w:rPr>
          <w:rFonts w:hint="eastAsia" w:ascii="方正仿宋简体" w:hAnsi="方正仿宋简体" w:eastAsia="方正仿宋简体" w:cs="方正仿宋简体"/>
          <w:i w:val="0"/>
          <w:iCs w:val="0"/>
          <w:caps w:val="0"/>
          <w:color w:val="3E3E3E"/>
          <w:spacing w:val="8"/>
          <w:sz w:val="32"/>
          <w:szCs w:val="32"/>
          <w:shd w:val="clear" w:fill="FFFFFF"/>
        </w:rPr>
        <w:t>新雅社区联合欣欣幼儿园组织辖区的孩子们在小区广场共同庆祝六一儿童节。活动主要以亲子游戏的方式进行，拉近了亲子关系，增强了团结意识。活动后，社区为孩子们准备了丰富的节日礼品，在欢声笑语之中让孩子们留下童年最美好的回忆。</w:t>
      </w:r>
    </w:p>
    <w:p w14:paraId="540292FB">
      <w:pPr>
        <w:rPr>
          <w:rFonts w:hint="eastAsia" w:ascii="方正仿宋简体" w:hAnsi="方正仿宋简体" w:eastAsia="方正仿宋简体" w:cs="方正仿宋简体"/>
          <w:i w:val="0"/>
          <w:iCs w:val="0"/>
          <w:caps w:val="0"/>
          <w:color w:val="3E3E3E"/>
          <w:spacing w:val="8"/>
          <w:sz w:val="32"/>
          <w:szCs w:val="32"/>
          <w:shd w:val="clear" w:fill="FFFFFF"/>
          <w:lang w:eastAsia="zh-CN"/>
        </w:rPr>
      </w:pPr>
      <w:r>
        <w:rPr>
          <w:rFonts w:hint="eastAsia" w:ascii="方正仿宋简体" w:hAnsi="方正仿宋简体" w:eastAsia="方正仿宋简体" w:cs="方正仿宋简体"/>
          <w:i w:val="0"/>
          <w:iCs w:val="0"/>
          <w:caps w:val="0"/>
          <w:color w:val="3E3E3E"/>
          <w:spacing w:val="8"/>
          <w:sz w:val="32"/>
          <w:szCs w:val="32"/>
          <w:shd w:val="clear" w:fill="FFFFFF"/>
          <w:lang w:eastAsia="zh-CN"/>
        </w:rPr>
        <w:drawing>
          <wp:inline distT="0" distB="0" distL="114300" distR="114300">
            <wp:extent cx="5266690" cy="3945255"/>
            <wp:effectExtent l="0" t="0" r="10160" b="17145"/>
            <wp:docPr id="3" name="图片 3" descr="262198faeb2222170cbabf3acc2733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62198faeb2222170cbabf3acc27333b"/>
                    <pic:cNvPicPr>
                      <a:picLocks noChangeAspect="1"/>
                    </pic:cNvPicPr>
                  </pic:nvPicPr>
                  <pic:blipFill>
                    <a:blip r:embed="rId6"/>
                    <a:stretch>
                      <a:fillRect/>
                    </a:stretch>
                  </pic:blipFill>
                  <pic:spPr>
                    <a:xfrm>
                      <a:off x="0" y="0"/>
                      <a:ext cx="5266690" cy="3945255"/>
                    </a:xfrm>
                    <a:prstGeom prst="rect">
                      <a:avLst/>
                    </a:prstGeom>
                  </pic:spPr>
                </pic:pic>
              </a:graphicData>
            </a:graphic>
          </wp:inline>
        </w:drawing>
      </w:r>
    </w:p>
    <w:p w14:paraId="303E3171">
      <w:pPr>
        <w:rPr>
          <w:rFonts w:hint="eastAsia" w:ascii="方正仿宋简体" w:hAnsi="方正仿宋简体" w:eastAsia="方正仿宋简体" w:cs="方正仿宋简体"/>
          <w:i w:val="0"/>
          <w:iCs w:val="0"/>
          <w:caps w:val="0"/>
          <w:spacing w:val="8"/>
          <w:sz w:val="32"/>
          <w:szCs w:val="32"/>
          <w:shd w:val="clear" w:fill="FFFFFF"/>
        </w:rPr>
      </w:pPr>
    </w:p>
    <w:p w14:paraId="249C3294">
      <w:pPr>
        <w:ind w:firstLine="672" w:firstLineChars="200"/>
        <w:rPr>
          <w:rFonts w:hint="eastAsia" w:ascii="方正仿宋简体" w:hAnsi="方正仿宋简体" w:eastAsia="方正仿宋简体" w:cs="方正仿宋简体"/>
          <w:i w:val="0"/>
          <w:iCs w:val="0"/>
          <w:caps w:val="0"/>
          <w:spacing w:val="8"/>
          <w:sz w:val="32"/>
          <w:szCs w:val="32"/>
          <w:shd w:val="clear" w:fill="FFFFFF"/>
        </w:rPr>
      </w:pPr>
      <w:r>
        <w:rPr>
          <w:rFonts w:hint="eastAsia" w:ascii="方正仿宋简体" w:hAnsi="方正仿宋简体" w:eastAsia="方正仿宋简体" w:cs="方正仿宋简体"/>
          <w:i w:val="0"/>
          <w:iCs w:val="0"/>
          <w:caps w:val="0"/>
          <w:spacing w:val="8"/>
          <w:sz w:val="32"/>
          <w:szCs w:val="32"/>
          <w:shd w:val="clear" w:fill="FFFFFF"/>
        </w:rPr>
        <w:t>泰安家园社区与泰安幼儿园联合开展“启蒙明天</w:t>
      </w:r>
      <w:r>
        <w:rPr>
          <w:rFonts w:hint="eastAsia" w:ascii="方正仿宋简体" w:hAnsi="方正仿宋简体" w:eastAsia="方正仿宋简体" w:cs="方正仿宋简体"/>
          <w:i w:val="0"/>
          <w:iCs w:val="0"/>
          <w:caps w:val="0"/>
          <w:spacing w:val="8"/>
          <w:sz w:val="32"/>
          <w:szCs w:val="32"/>
          <w:shd w:val="clear" w:fill="FFFFFF"/>
          <w:lang w:eastAsia="zh-CN"/>
        </w:rPr>
        <w:t>，</w:t>
      </w:r>
      <w:bookmarkStart w:id="0" w:name="_GoBack"/>
      <w:bookmarkEnd w:id="0"/>
      <w:r>
        <w:rPr>
          <w:rFonts w:hint="eastAsia" w:ascii="方正仿宋简体" w:hAnsi="方正仿宋简体" w:eastAsia="方正仿宋简体" w:cs="方正仿宋简体"/>
          <w:i w:val="0"/>
          <w:iCs w:val="0"/>
          <w:caps w:val="0"/>
          <w:spacing w:val="8"/>
          <w:sz w:val="32"/>
          <w:szCs w:val="32"/>
          <w:shd w:val="clear" w:fill="FFFFFF"/>
        </w:rPr>
        <w:t>播种未来”为主题的“六一”儿童节趣味活动。活动中，小朋友们积极参加各项趣味活动，活泼天真、俏皮可爱的表现引得观众拿出手机拍照、录像，记录下这一幕幕精彩的瞬间。游戏结束后，社区为小朋友发放儿童节礼物，让孩子们感受到节日的快乐。</w:t>
      </w:r>
    </w:p>
    <w:p w14:paraId="72634308">
      <w:pPr>
        <w:rPr>
          <w:rFonts w:hint="eastAsia" w:ascii="微软雅黑" w:hAnsi="微软雅黑" w:eastAsia="微软雅黑" w:cs="微软雅黑"/>
          <w:i w:val="0"/>
          <w:iCs w:val="0"/>
          <w:caps w:val="0"/>
          <w:spacing w:val="8"/>
          <w:sz w:val="24"/>
          <w:szCs w:val="24"/>
          <w:shd w:val="clear" w:fill="FFFFFF"/>
          <w:lang w:eastAsia="zh-CN"/>
        </w:rPr>
      </w:pPr>
      <w:r>
        <w:rPr>
          <w:rFonts w:hint="eastAsia" w:ascii="微软雅黑" w:hAnsi="微软雅黑" w:eastAsia="微软雅黑" w:cs="微软雅黑"/>
          <w:i w:val="0"/>
          <w:iCs w:val="0"/>
          <w:caps w:val="0"/>
          <w:spacing w:val="8"/>
          <w:sz w:val="24"/>
          <w:szCs w:val="24"/>
          <w:shd w:val="clear" w:fill="FFFFFF"/>
          <w:lang w:eastAsia="zh-CN"/>
        </w:rPr>
        <w:drawing>
          <wp:inline distT="0" distB="0" distL="114300" distR="114300">
            <wp:extent cx="5266690" cy="3945255"/>
            <wp:effectExtent l="0" t="0" r="10160" b="17145"/>
            <wp:docPr id="4" name="图片 4" descr="684f5d322ba23e35d39e26c84730e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84f5d322ba23e35d39e26c84730e091"/>
                    <pic:cNvPicPr>
                      <a:picLocks noChangeAspect="1"/>
                    </pic:cNvPicPr>
                  </pic:nvPicPr>
                  <pic:blipFill>
                    <a:blip r:embed="rId7"/>
                    <a:stretch>
                      <a:fillRect/>
                    </a:stretch>
                  </pic:blipFill>
                  <pic:spPr>
                    <a:xfrm>
                      <a:off x="0" y="0"/>
                      <a:ext cx="5266690" cy="3945255"/>
                    </a:xfrm>
                    <a:prstGeom prst="rect">
                      <a:avLst/>
                    </a:prstGeom>
                  </pic:spPr>
                </pic:pic>
              </a:graphicData>
            </a:graphic>
          </wp:inline>
        </w:drawing>
      </w:r>
    </w:p>
    <w:p w14:paraId="574FC488">
      <w:pPr>
        <w:rPr>
          <w:rFonts w:hint="eastAsia" w:ascii="微软雅黑" w:hAnsi="微软雅黑" w:eastAsia="微软雅黑" w:cs="微软雅黑"/>
          <w:i w:val="0"/>
          <w:iCs w:val="0"/>
          <w:caps w:val="0"/>
          <w:spacing w:val="8"/>
          <w:sz w:val="24"/>
          <w:szCs w:val="24"/>
          <w:shd w:val="clear" w:fill="FFFFFF"/>
          <w:lang w:eastAsia="zh-CN"/>
        </w:rPr>
      </w:pPr>
    </w:p>
    <w:p w14:paraId="60DBFA6C">
      <w:pPr>
        <w:ind w:firstLine="672" w:firstLineChars="200"/>
        <w:rPr>
          <w:rFonts w:hint="eastAsia" w:ascii="方正仿宋简体" w:hAnsi="方正仿宋简体" w:eastAsia="方正仿宋简体" w:cs="方正仿宋简体"/>
          <w:i w:val="0"/>
          <w:iCs w:val="0"/>
          <w:caps w:val="0"/>
          <w:spacing w:val="8"/>
          <w:sz w:val="32"/>
          <w:szCs w:val="32"/>
          <w:shd w:val="clear" w:fill="FFFFFF"/>
          <w:lang w:eastAsia="zh-CN"/>
        </w:rPr>
      </w:pPr>
      <w:r>
        <w:rPr>
          <w:rFonts w:hint="eastAsia" w:ascii="方正仿宋简体" w:hAnsi="方正仿宋简体" w:eastAsia="方正仿宋简体" w:cs="方正仿宋简体"/>
          <w:i w:val="0"/>
          <w:iCs w:val="0"/>
          <w:caps w:val="0"/>
          <w:color w:val="3E3E3E"/>
          <w:spacing w:val="8"/>
          <w:sz w:val="32"/>
          <w:szCs w:val="32"/>
          <w:shd w:val="clear" w:fill="FFFFFF"/>
        </w:rPr>
        <w:t>亲水人家社区与水岸观邸恒洋物业举办“庆六一”亲子游戏活动。小朋友、家长们欢聚一堂，各种亲子运动、趣味游戏活动引得大家倾情参与，快乐游戏，一起度过了一个快乐的儿童节。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FDD0A45E-10D8-4532-B0D9-99AA58A8F3BC}"/>
  </w:font>
  <w:font w:name="方正仿宋简体">
    <w:panose1 w:val="02000000000000000000"/>
    <w:charset w:val="86"/>
    <w:family w:val="auto"/>
    <w:pitch w:val="default"/>
    <w:sig w:usb0="A00002BF" w:usb1="184F6CFA" w:usb2="00000012" w:usb3="00000000" w:csb0="00040001" w:csb1="00000000"/>
    <w:embedRegular r:id="rId2" w:fontKey="{950F960B-3033-4D90-9B5E-A2A2797286BC}"/>
  </w:font>
  <w:font w:name="微软雅黑">
    <w:panose1 w:val="020B0503020204020204"/>
    <w:charset w:val="86"/>
    <w:family w:val="auto"/>
    <w:pitch w:val="default"/>
    <w:sig w:usb0="80000287" w:usb1="2ACF3C50" w:usb2="00000016" w:usb3="00000000" w:csb0="0004001F" w:csb1="00000000"/>
    <w:embedRegular r:id="rId3" w:fontKey="{7D7C748F-00C6-4DF4-AD82-22FBBBF4394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3Y2I2NzI5YWRiMjIxNjIxZTAyMWIyNjU1ZTk5NDEifQ=="/>
  </w:docVars>
  <w:rsids>
    <w:rsidRoot w:val="4F4A31C9"/>
    <w:rsid w:val="0EDC193D"/>
    <w:rsid w:val="15DC0690"/>
    <w:rsid w:val="37492047"/>
    <w:rsid w:val="4F4A3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df85e095-4a33-47ee-b1f9-67487e1b12cb}">
  <ds:schemaRefs/>
</ds:datastoreItem>
</file>

<file path=docProps/app.xml><?xml version="1.0" encoding="utf-8"?>
<Properties xmlns="http://schemas.openxmlformats.org/officeDocument/2006/extended-properties" xmlns:vt="http://schemas.openxmlformats.org/officeDocument/2006/docPropsVTypes">
  <Template>Normal.dotm</Template>
  <Pages>4</Pages>
  <Words>492</Words>
  <Characters>492</Characters>
  <Lines>0</Lines>
  <Paragraphs>0</Paragraphs>
  <TotalTime>4</TotalTime>
  <ScaleCrop>false</ScaleCrop>
  <LinksUpToDate>false</LinksUpToDate>
  <CharactersWithSpaces>493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2023-06-29T07:43:00Z</dcterms:created>
  <dc:creator>Administrator</dc:creator>
  <cp:lastModifiedBy>猪兜兜</cp:lastModifiedBy>
  <dcterms:modified xsi:type="dcterms:W3CDTF">2025-11-13T12:17:48Z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E9D8D64B3252473D940304EF3BD378A3_11</vt:lpwstr>
  </property>
  <property fmtid="{D5CDD505-2E9C-101B-9397-08002B2CF9AE}" pid="4" name="KSOTemplateDocerSaveRecord">
    <vt:lpwstr>eyJoZGlkIjoiZjc0ZjM5NDE5M2NlZjRiZWVkNzViMjkxYTJkMzFlNWUiLCJ1c2VySWQiOiI1ODYyNjA0MjUifQ==</vt:lpwstr>
  </property>
</Properties>
</file>