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A29A4">
      <w:pPr>
        <w:pStyle w:val="3"/>
        <w:bidi w:val="0"/>
        <w:jc w:val="center"/>
        <w:rPr>
          <w:sz w:val="44"/>
          <w:szCs w:val="44"/>
        </w:rPr>
      </w:pPr>
      <w:r>
        <w:rPr>
          <w:rFonts w:hint="eastAsia"/>
          <w:sz w:val="44"/>
          <w:szCs w:val="44"/>
        </w:rPr>
        <w:t>河西街道永茂社区开展社区趣味运动会</w:t>
      </w:r>
    </w:p>
    <w:p w14:paraId="54FAEFCB">
      <w:pPr>
        <w:ind w:firstLine="640" w:firstLineChars="200"/>
        <w:rPr>
          <w:rFonts w:hint="eastAsia" w:ascii="仿宋" w:hAnsi="仿宋" w:eastAsia="仿宋" w:cs="仿宋"/>
          <w:sz w:val="32"/>
          <w:szCs w:val="32"/>
        </w:rPr>
      </w:pPr>
      <w:r>
        <w:rPr>
          <w:rFonts w:hint="eastAsia" w:ascii="仿宋" w:hAnsi="仿宋" w:eastAsia="仿宋" w:cs="仿宋"/>
          <w:sz w:val="32"/>
          <w:szCs w:val="32"/>
        </w:rPr>
        <w:t>为庆祝党的二十大胜利召开，丰富居民体育文化生活，提升居民身体素质和健康水平，10月24日下午，河西街道永茂社区开展“强国复兴有我”社区趣味运动会，居民们欢聚在社区居民文化广场，同享运动快乐、共叙邻里情深。活动得到市体育局、开发区文体和旅游</w:t>
      </w:r>
      <w:bookmarkStart w:id="0" w:name="_GoBack"/>
      <w:bookmarkEnd w:id="0"/>
      <w:r>
        <w:rPr>
          <w:rFonts w:hint="eastAsia" w:ascii="仿宋" w:hAnsi="仿宋" w:eastAsia="仿宋" w:cs="仿宋"/>
          <w:sz w:val="32"/>
          <w:szCs w:val="32"/>
        </w:rPr>
        <w:t>局的大力支持。</w:t>
      </w:r>
    </w:p>
    <w:p w14:paraId="1C4DF4EF">
      <w:pPr>
        <w:ind w:firstLine="640" w:firstLineChars="200"/>
        <w:rPr>
          <w:rFonts w:hint="eastAsia" w:ascii="仿宋" w:hAnsi="仿宋" w:eastAsia="仿宋" w:cs="仿宋"/>
          <w:sz w:val="32"/>
          <w:szCs w:val="32"/>
        </w:rPr>
      </w:pPr>
      <w:r>
        <w:rPr>
          <w:rFonts w:hint="eastAsia" w:ascii="仿宋" w:hAnsi="仿宋" w:eastAsia="仿宋" w:cs="仿宋"/>
          <w:sz w:val="32"/>
          <w:szCs w:val="32"/>
        </w:rPr>
        <w:t>活动现场，志愿者为到场的居民朋友讲述科学健身的好处并向居民们介绍了本次运动会的整体流程、比赛项目及规则。大家跃跃欲试，志愿者作为裁判，指导居民</w:t>
      </w:r>
      <w:r>
        <w:rPr>
          <w:rFonts w:hint="eastAsia" w:ascii="仿宋" w:hAnsi="仿宋" w:eastAsia="仿宋" w:cs="仿宋"/>
          <w:sz w:val="32"/>
          <w:szCs w:val="32"/>
          <w:lang w:eastAsia="zh-CN"/>
        </w:rPr>
        <w:t>们</w:t>
      </w:r>
      <w:r>
        <w:rPr>
          <w:rFonts w:hint="eastAsia" w:ascii="仿宋" w:hAnsi="仿宋" w:eastAsia="仿宋" w:cs="仿宋"/>
          <w:sz w:val="32"/>
          <w:szCs w:val="32"/>
        </w:rPr>
        <w:t>有序进行趣味运动项目竞赛。现场设置了夹乒乓球、套圈、呼啦圈、双人背靠背夹气球、木棍赶篮球等多个趣味项目，各年龄段的居民各展身手，奋勇争先，社区广场充满活力、欢声阵阵。</w:t>
      </w:r>
    </w:p>
    <w:p w14:paraId="74DBE0E1">
      <w:pPr>
        <w:ind w:firstLine="640" w:firstLineChars="200"/>
        <w:rPr>
          <w:rFonts w:hint="eastAsia" w:ascii="仿宋" w:hAnsi="仿宋" w:eastAsia="仿宋" w:cs="仿宋"/>
          <w:sz w:val="32"/>
          <w:szCs w:val="32"/>
        </w:rPr>
      </w:pPr>
    </w:p>
    <w:p w14:paraId="3E1EEB50">
      <w:pPr>
        <w:rPr>
          <w:rFonts w:hint="eastAsia" w:ascii="仿宋" w:hAnsi="仿宋" w:eastAsia="仿宋" w:cs="仿宋"/>
          <w:i w:val="0"/>
          <w:iCs w:val="0"/>
          <w:caps w:val="0"/>
          <w:color w:val="A6473B"/>
          <w:spacing w:val="23"/>
          <w:sz w:val="32"/>
          <w:szCs w:val="32"/>
          <w:shd w:val="clear" w:fill="FEFEFE"/>
        </w:rPr>
      </w:pPr>
      <w:r>
        <w:rPr>
          <w:rFonts w:hint="eastAsia" w:ascii="仿宋" w:hAnsi="仿宋" w:eastAsia="仿宋" w:cs="仿宋"/>
          <w:i w:val="0"/>
          <w:iCs w:val="0"/>
          <w:caps w:val="0"/>
          <w:color w:val="A6473B"/>
          <w:spacing w:val="23"/>
          <w:sz w:val="32"/>
          <w:szCs w:val="32"/>
          <w:shd w:val="clear" w:fill="FEFEFE"/>
        </w:rPr>
        <w:drawing>
          <wp:inline distT="0" distB="0" distL="114300" distR="114300">
            <wp:extent cx="5191760" cy="2971165"/>
            <wp:effectExtent l="0" t="0" r="8890"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91760" cy="2971165"/>
                    </a:xfrm>
                    <a:prstGeom prst="rect">
                      <a:avLst/>
                    </a:prstGeom>
                    <a:noFill/>
                    <a:ln w="9525">
                      <a:noFill/>
                    </a:ln>
                  </pic:spPr>
                </pic:pic>
              </a:graphicData>
            </a:graphic>
          </wp:inline>
        </w:drawing>
      </w:r>
    </w:p>
    <w:p w14:paraId="045259CF">
      <w:pPr>
        <w:rPr>
          <w:rFonts w:hint="eastAsia" w:ascii="仿宋" w:hAnsi="仿宋" w:eastAsia="仿宋" w:cs="仿宋"/>
          <w:i w:val="0"/>
          <w:iCs w:val="0"/>
          <w:caps w:val="0"/>
          <w:color w:val="A6473B"/>
          <w:spacing w:val="23"/>
          <w:sz w:val="32"/>
          <w:szCs w:val="32"/>
          <w:shd w:val="clear" w:fill="FEFEFE"/>
        </w:rPr>
      </w:pPr>
      <w:r>
        <w:rPr>
          <w:rFonts w:hint="eastAsia" w:ascii="仿宋" w:hAnsi="仿宋" w:eastAsia="仿宋" w:cs="仿宋"/>
          <w:i w:val="0"/>
          <w:iCs w:val="0"/>
          <w:caps w:val="0"/>
          <w:color w:val="A6473B"/>
          <w:spacing w:val="23"/>
          <w:sz w:val="32"/>
          <w:szCs w:val="32"/>
          <w:shd w:val="clear" w:fill="FEFEFE"/>
        </w:rPr>
        <w:drawing>
          <wp:inline distT="0" distB="0" distL="114300" distR="114300">
            <wp:extent cx="5201920" cy="3896995"/>
            <wp:effectExtent l="0" t="0" r="17780" b="825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01920" cy="3896995"/>
                    </a:xfrm>
                    <a:prstGeom prst="rect">
                      <a:avLst/>
                    </a:prstGeom>
                    <a:noFill/>
                    <a:ln w="9525">
                      <a:noFill/>
                    </a:ln>
                  </pic:spPr>
                </pic:pic>
              </a:graphicData>
            </a:graphic>
          </wp:inline>
        </w:drawing>
      </w:r>
      <w:r>
        <w:rPr>
          <w:rFonts w:hint="eastAsia" w:ascii="仿宋" w:hAnsi="仿宋" w:eastAsia="仿宋" w:cs="仿宋"/>
          <w:i w:val="0"/>
          <w:iCs w:val="0"/>
          <w:caps w:val="0"/>
          <w:color w:val="A6473B"/>
          <w:spacing w:val="23"/>
          <w:sz w:val="32"/>
          <w:szCs w:val="32"/>
          <w:shd w:val="clear" w:fill="FEFEFE"/>
        </w:rPr>
        <w:drawing>
          <wp:inline distT="0" distB="0" distL="114300" distR="114300">
            <wp:extent cx="5195570" cy="3892550"/>
            <wp:effectExtent l="0" t="0" r="5080" b="1270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195570" cy="3892550"/>
                    </a:xfrm>
                    <a:prstGeom prst="rect">
                      <a:avLst/>
                    </a:prstGeom>
                    <a:noFill/>
                    <a:ln w="9525">
                      <a:noFill/>
                    </a:ln>
                  </pic:spPr>
                </pic:pic>
              </a:graphicData>
            </a:graphic>
          </wp:inline>
        </w:drawing>
      </w:r>
    </w:p>
    <w:p w14:paraId="6BFB00F7">
      <w:pPr>
        <w:rPr>
          <w:rFonts w:hint="eastAsia" w:ascii="仿宋" w:hAnsi="仿宋" w:eastAsia="仿宋" w:cs="仿宋"/>
          <w:sz w:val="32"/>
          <w:szCs w:val="32"/>
        </w:rPr>
      </w:pPr>
    </w:p>
    <w:p w14:paraId="36A02736">
      <w:pPr>
        <w:rPr>
          <w:rFonts w:hint="eastAsia" w:ascii="仿宋" w:hAnsi="仿宋" w:eastAsia="仿宋" w:cs="仿宋"/>
          <w:sz w:val="32"/>
          <w:szCs w:val="32"/>
        </w:rPr>
      </w:pPr>
    </w:p>
    <w:p w14:paraId="0CBC69FA">
      <w:pPr>
        <w:ind w:firstLine="640" w:firstLineChars="200"/>
        <w:rPr>
          <w:rFonts w:hint="eastAsia" w:ascii="仿宋" w:hAnsi="仿宋" w:eastAsia="仿宋" w:cs="仿宋"/>
          <w:sz w:val="32"/>
          <w:szCs w:val="32"/>
        </w:rPr>
      </w:pPr>
      <w:r>
        <w:rPr>
          <w:rFonts w:hint="eastAsia" w:ascii="仿宋" w:hAnsi="仿宋" w:eastAsia="仿宋" w:cs="仿宋"/>
          <w:sz w:val="32"/>
          <w:szCs w:val="32"/>
        </w:rPr>
        <w:t>此次活动，丰富了居民的文体生活，促进了社区与居民之间、邻里之间的沟通交流。下一步，街道将继续整合资源，加大文化体育活动项目的开展，动员更多居民积极参与健身活动，愉悦身心，强健体魄。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Y2I2NzI5YWRiMjIxNjIxZTAyMWIyNjU1ZTk5NDEifQ=="/>
  </w:docVars>
  <w:rsids>
    <w:rsidRoot w:val="00000000"/>
    <w:rsid w:val="190F1E70"/>
    <w:rsid w:val="6A25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2c1803d9-5342-4369-ace1-194e4e1c98eb</errorID>
      <errorWord>们分</errorWord>
      <group>L1_Word</group>
      <groupName>字词问题</groupName>
      <ability>L2_Typo</ability>
      <abilityName>字词错误</abilityName>
      <candidateList>
        <item>们</item>
      </candidateList>
      <explain>（們）•men后缀。用在代词或指人的名词后面，表示复数：我～｜你～｜乡亲～｜同志～。注意名词前有数量词时，后面不加“们”，例如不说“三个孩子～”。</explain>
      <paraID>1C4DF4EF</paraID>
      <start>71</start>
      <end>72</end>
      <status>modified</status>
      <modifiedWord>们</modifiedWord>
      <trackRevisions>false</trackRevisions>
    </reviewItem>
    <reviewItem>
      <errorID>391083c9-9d84-4c89-a5da-129474a74a87</errorID>
      <errorWord>有</errorWord>
      <group>L1_Grammar</group>
      <groupName>语法问题</groupName>
      <ability>L2_Order</ability>
      <abilityName>语序不当</abilityName>
      <candidateList>
        <item>组有</item>
      </candidateList>
      <explain>句子可能没有遵循时空、逻辑顺序，或者介词、关联词等位置不当。</explain>
      <paraID>1C4DF4EF</paraID>
      <start>72</start>
      <end>73</end>
      <status>ignored</status>
      <modifiedWord/>
      <trackRevisions>false</trackRevisions>
    </reviewItem>
  </reviewItems>
  <config/>
</contractReview>
</file>

<file path=customXml/itemProps1.xml><?xml version="1.0" encoding="utf-8"?>
<ds:datastoreItem xmlns:ds="http://schemas.openxmlformats.org/officeDocument/2006/customXml" ds:itemID="{22d32f7a-b5f5-4135-8461-14681dc7ee3d}">
  <ds:schemaRefs/>
</ds:datastoreItem>
</file>

<file path=docProps/app.xml><?xml version="1.0" encoding="utf-8"?>
<Properties xmlns="http://schemas.openxmlformats.org/officeDocument/2006/extended-properties" xmlns:vt="http://schemas.openxmlformats.org/officeDocument/2006/docPropsVTypes">
  <Template>Normal.dotm</Template>
  <Pages>3</Pages>
  <Words>387</Words>
  <Characters>389</Characters>
  <Lines>0</Lines>
  <Paragraphs>0</Paragraphs>
  <TotalTime>2</TotalTime>
  <ScaleCrop>false</ScaleCrop>
  <LinksUpToDate>false</LinksUpToDate>
  <CharactersWithSpaces>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2022-10-28T07:48:00Z</dcterms:created>
  <dc:creator>Administrator</dc:creator>
  <cp:lastModifiedBy>猪兜兜</cp:lastModifiedBy>
  <dcterms:modified xsi:type="dcterms:W3CDTF">2025-11-13T11:51:42Z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47730670901E420AA43715E093BFCB43</vt:lpwstr>
  </property>
  <property fmtid="{D5CDD505-2E9C-101B-9397-08002B2CF9AE}" pid="4" name="KSOTemplateDocerSaveRecord">
    <vt:lpwstr>eyJoZGlkIjoiZjc0ZjM5NDE5M2NlZjRiZWVkNzViMjkxYTJkMzFlNWUiLCJ1c2VySWQiOiI1ODYyNjA0MjUifQ==</vt:lpwstr>
  </property>
</Properties>
</file>