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jc w:val="both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60288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7385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Style w:val="8"/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泰丰社区党总支组织党员干部集中学习《习近平总书记关于加强和改进民族工作的重要思想》、习近平总书记关于宗教工作的重要论述</w:t>
      </w:r>
    </w:p>
    <w:p w14:paraId="3FF3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为深入学习贯彻中央关于民族与宗教工作的最新精神，进一步提升基层党员干部做好新时代民族宗教工作的能力水平，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2025年11月13日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，泰丰社区党总支组织全体党员干部，集中开展了关于《习近平总书记关于加强和改进民族工作的重要思想》和习近平总书记关于宗教工作的重要论述的专题学习。</w:t>
      </w:r>
    </w:p>
    <w:p w14:paraId="2C137B67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会议指出，习近平总书记的重要思想和重要论述，科学回答了新时代民族宗教工作的重大理论和实践问题，是做好工作的根本遵循。学习中，党员干部重点围绕“铸牢中华民族共同体意识”这一民族工作主线，以及“坚持我国宗教中国化方向”的核心要求，通过集中研讨、案例分析等形式，深刻领会“十二个必须”核心要义与“五个认同”深刻内涵。</w:t>
      </w:r>
    </w:p>
    <w:p w14:paraId="209FE288">
      <w:pPr>
        <w:spacing w:line="240" w:lineRule="auto"/>
        <w:ind w:firstLine="64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大家纷纷表示，将把学习成果转化为工作实效，在日常工作中强化政策宣传、深化民族团结进步创建，依法规范宗教事务管理。</w:t>
      </w:r>
    </w:p>
    <w:p w14:paraId="04457F42"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此次学习进一步统一了思想认识，提升了党员干部运用党的创新理论解决实际问题的能力。下一步，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泰丰社区党总支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将建立常态化学习机制，推动民族宗教工作落地见效，为社会和谐稳定、高质量发展凝聚强大合力。</w:t>
      </w:r>
    </w:p>
    <w:p w14:paraId="4DF1C183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C3E5A4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17B66D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49DB99">
      <w:pPr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78F402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3908290fe29c2105e09577070fcc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908290fe29c2105e09577070fcc3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1B5A">
      <w:pPr>
        <w:rPr>
          <w:rFonts w:hint="eastAsia" w:eastAsiaTheme="minorEastAsia"/>
          <w:lang w:eastAsia="zh-CN"/>
        </w:rPr>
      </w:pPr>
    </w:p>
    <w:p w14:paraId="39C82B47">
      <w:pPr>
        <w:rPr>
          <w:rFonts w:hint="eastAsia" w:eastAsiaTheme="minorEastAsia"/>
          <w:lang w:eastAsia="zh-CN"/>
        </w:rPr>
      </w:pPr>
    </w:p>
    <w:p w14:paraId="6984292B">
      <w:pPr>
        <w:rPr>
          <w:rFonts w:hint="eastAsia" w:eastAsiaTheme="minorEastAsia"/>
          <w:lang w:eastAsia="zh-CN"/>
        </w:rPr>
      </w:pPr>
    </w:p>
    <w:p w14:paraId="4F455A25">
      <w:pPr>
        <w:rPr>
          <w:rFonts w:hint="eastAsia" w:eastAsiaTheme="minorEastAsia"/>
          <w:lang w:eastAsia="zh-CN"/>
        </w:rPr>
      </w:pPr>
    </w:p>
    <w:p w14:paraId="72A0586A">
      <w:pPr>
        <w:rPr>
          <w:rFonts w:hint="eastAsia" w:eastAsiaTheme="minorEastAsia"/>
          <w:lang w:eastAsia="zh-CN"/>
        </w:rPr>
      </w:pPr>
    </w:p>
    <w:p w14:paraId="0B1FA080">
      <w:pPr>
        <w:rPr>
          <w:rFonts w:hint="eastAsia" w:eastAsiaTheme="minorEastAsia"/>
          <w:lang w:eastAsia="zh-CN"/>
        </w:rPr>
      </w:pPr>
    </w:p>
    <w:p w14:paraId="754CB143">
      <w:pPr>
        <w:rPr>
          <w:rFonts w:hint="eastAsia" w:eastAsiaTheme="minorEastAsia"/>
          <w:lang w:eastAsia="zh-CN"/>
        </w:rPr>
      </w:pPr>
    </w:p>
    <w:p w14:paraId="3DA08000">
      <w:pPr>
        <w:rPr>
          <w:rFonts w:hint="eastAsia" w:eastAsiaTheme="minorEastAsia"/>
          <w:lang w:eastAsia="zh-CN"/>
        </w:rPr>
      </w:pPr>
    </w:p>
    <w:p w14:paraId="7BBF7401">
      <w:pPr>
        <w:rPr>
          <w:rFonts w:hint="eastAsia" w:eastAsiaTheme="minorEastAsia"/>
          <w:lang w:eastAsia="zh-CN"/>
        </w:rPr>
      </w:pPr>
    </w:p>
    <w:p w14:paraId="670267C1">
      <w:pPr>
        <w:rPr>
          <w:rFonts w:hint="eastAsia" w:eastAsiaTheme="minorEastAsia"/>
          <w:lang w:eastAsia="zh-CN"/>
        </w:rPr>
      </w:pPr>
    </w:p>
    <w:p w14:paraId="4E229F32">
      <w:pPr>
        <w:rPr>
          <w:rFonts w:hint="eastAsia" w:eastAsiaTheme="minorEastAsia"/>
          <w:lang w:eastAsia="zh-CN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9"/>
        <w:gridCol w:w="2840"/>
      </w:tblGrid>
      <w:tr w14:paraId="4C7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526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泰丰社区党总支组织党员干部集中学习《习近平总书记关于加强和改进民族工作的重要思想》、习近平总书记关于宗教工作的重要论述</w:t>
            </w:r>
            <w:bookmarkStart w:id="0" w:name="_GoBack"/>
            <w:bookmarkEnd w:id="0"/>
          </w:p>
          <w:p w14:paraId="4F2B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6A3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4AB19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59D200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2D79B0F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7D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2BB217D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405AD7E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3B726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7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F5AD9F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1166AAF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1C30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1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EE2274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321282EB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A91639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57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D7338D9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46617BA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883298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89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A8AC16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37E8C91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8D482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87143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5F4DDA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5039104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D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12B0D2A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4D19391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18BCA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8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059E77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3B8AD5F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4F99A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C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52D7D4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626242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76C29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E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AA485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340C287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0BC65C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D2BFD9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6E09077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010F19E6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284A3C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024545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E11BE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75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BA244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354CFA3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867F8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E44A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6A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3F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3F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4C9A"/>
    <w:rsid w:val="03CF05A7"/>
    <w:rsid w:val="081E7D11"/>
    <w:rsid w:val="0C170DFC"/>
    <w:rsid w:val="0F851480"/>
    <w:rsid w:val="14D7277E"/>
    <w:rsid w:val="15923D2E"/>
    <w:rsid w:val="16311C96"/>
    <w:rsid w:val="1A714B62"/>
    <w:rsid w:val="1C8F59AC"/>
    <w:rsid w:val="206C7CA0"/>
    <w:rsid w:val="209502E5"/>
    <w:rsid w:val="264F6618"/>
    <w:rsid w:val="27A6670B"/>
    <w:rsid w:val="28414686"/>
    <w:rsid w:val="2B0F0A54"/>
    <w:rsid w:val="2F6D69F6"/>
    <w:rsid w:val="335E2964"/>
    <w:rsid w:val="3BDD601C"/>
    <w:rsid w:val="3D285FF0"/>
    <w:rsid w:val="3F7F7B16"/>
    <w:rsid w:val="4932129B"/>
    <w:rsid w:val="511300BE"/>
    <w:rsid w:val="57DC6AD6"/>
    <w:rsid w:val="5B0647F0"/>
    <w:rsid w:val="5EF86B45"/>
    <w:rsid w:val="63F91396"/>
    <w:rsid w:val="6EBF1BA7"/>
    <w:rsid w:val="710B095A"/>
    <w:rsid w:val="79BA4DD5"/>
    <w:rsid w:val="7AF661D7"/>
    <w:rsid w:val="7EA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639</Characters>
  <Lines>0</Lines>
  <Paragraphs>0</Paragraphs>
  <TotalTime>0</TotalTime>
  <ScaleCrop>false</ScaleCrop>
  <LinksUpToDate>false</LinksUpToDate>
  <CharactersWithSpaces>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2025-05-28T02:10:00Z</dcterms:created>
  <dc:creator>Administrator</dc:creator>
  <cp:lastModifiedBy>WPS_1645176702</cp:lastModifiedBy>
  <cp:lastPrinted>2025-07-23T02:32:00Z</cp:lastPrinted>
  <dcterms:modified xsi:type="dcterms:W3CDTF">2026-01-06T07:57:30Z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eyJoZGlkIjoiNzIzYmI3NjYxYWMxZWIzZDdhMjQ4MDdjMmIzYzc2MjEiLCJ1c2VySWQiOiIxMzMwOTg0NTIzIn0=</vt:lpwstr>
  </property>
  <property fmtid="{D5CDD505-2E9C-101B-9397-08002B2CF9AE}" pid="4" name="ICV">
    <vt:lpwstr>8EF0A6D49C504AD186E3598B4F5A3D0E_12</vt:lpwstr>
  </property>
</Properties>
</file>