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4E357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08735" cy="978535"/>
            <wp:effectExtent l="0" t="0" r="1905" b="12065"/>
            <wp:docPr id="6" name="图片 6" descr="19817bb88219ba605d8131b96500a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9817bb88219ba605d8131b96500ae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08735" cy="97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1A1C47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</w:pPr>
      <w:r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  <w:t>通辽经济技术开发区</w:t>
      </w:r>
    </w:p>
    <w:p w14:paraId="49D8FFA9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</w:pPr>
      <w:r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  <w:t>新城街道希望新城社区</w:t>
      </w:r>
      <w:r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  <w:t>工作简报</w:t>
      </w:r>
    </w:p>
    <w:p w14:paraId="240B3504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</w:pPr>
    </w:p>
    <w:p w14:paraId="184878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69" w:afterLines="15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-160020</wp:posOffset>
                </wp:positionH>
                <wp:positionV relativeFrom="paragraph">
                  <wp:posOffset>325120</wp:posOffset>
                </wp:positionV>
                <wp:extent cx="5865495" cy="8255"/>
                <wp:effectExtent l="0" t="13970" r="1905" b="2349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61720" y="5518150"/>
                          <a:ext cx="5865495" cy="825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2.6pt;margin-top:25.6pt;height:0.65pt;width:461.85pt;z-index:251659264;mso-width-relative:page;mso-height-relative:page;" filled="f" stroked="t" coordsize="21600,21600" o:gfxdata="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0NDEz2QAAAAkBAAAPAAAAAAAAAAEAIAAAACIAAABkcnMvZG93bnJldi54bWxQ&#10;SwECFAAUAAAACACHTuJAwspwkvYBAADBAwAADgAAAAAAAAABACAAAAAoAQAAZHJzL2Uyb0RvYy54&#10;bWxQSwUGAAAAAAYABgBZAQAAkAUAAAAA&#10;">
                <v:fill on="f" focussize="0,0"/>
                <v:stroke weight="2.25pt" color="#FF0000 [3205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  <w:t>主办：希望新城社区党委              2025年10月27日</w:t>
      </w:r>
    </w:p>
    <w:p w14:paraId="431B06D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 w:bidi="ar"/>
        </w:rPr>
        <w:t>学习《习近平关于党风廉政建设和反腐败斗争论述摘编》</w:t>
      </w:r>
      <w:bookmarkStart w:id="0" w:name="_GoBack"/>
      <w:bookmarkEnd w:id="0"/>
    </w:p>
    <w:p w14:paraId="0F2C6E1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30" w:lineRule="atLeas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为深入贯彻落实党风廉政建设，提高党员干部的廉洁意识，2025年10月27日，希望新城社区组织开展《习近平关于党风廉政建设和反腐败斗争论述摘编》第二章“党风廉政建设和反腐败斗争形势依然严峻复杂”的专题学习活动。</w:t>
      </w:r>
    </w:p>
    <w:p w14:paraId="7290BD4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30" w:lineRule="atLeas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会议开始，社区党委书记穆田薇首先强调了学习该论述摘编的重要意义，随后带领大家逐段学习了第二章的内容，深入解读了当前党风廉政建设和反腐败斗争面临的严峻形势，指出尽管党员干部队伍的主流是好的，但一些领域消极腐败现象仍然易发多发，反腐败斗争是一项长期、复杂、艰巨的任务，不可能一蹴而就。</w:t>
      </w:r>
    </w:p>
    <w:p w14:paraId="03FED4D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30" w:lineRule="atLeast"/>
        <w:ind w:firstLine="640" w:firstLineChars="200"/>
        <w:textAlignment w:val="auto"/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  <w:t>通过此次专题学习，大家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对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  <w:t>党风廉政建设和反腐败斗争有了更深刻的理解和认识，增强了廉洁自律的自觉性和主动性。纷纷表示，将以此次学习为契机，不断提高自身的政治素养和廉洁意识，扎实做好本职工作，为营造风清气正的社区环境贡献自己的力量。</w:t>
      </w:r>
    </w:p>
    <w:p w14:paraId="39AA221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30" w:lineRule="atLeas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【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影像资料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】</w:t>
      </w:r>
    </w:p>
    <w:p w14:paraId="1F4F2388">
      <w:pPr>
        <w:pStyle w:val="2"/>
        <w:keepNext w:val="0"/>
        <w:keepLines w:val="0"/>
        <w:widowControl/>
        <w:suppressLineNumbers w:val="0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8255" b="0"/>
            <wp:docPr id="1" name="图片 1" descr="b7d144d9756ff35937be5438a3d2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7d144d9756ff35937be5438a3d233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BDCDE0">
      <w:pPr>
        <w:pStyle w:val="2"/>
        <w:keepNext w:val="0"/>
        <w:keepLines w:val="0"/>
        <w:widowControl/>
        <w:suppressLineNumbers w:val="0"/>
        <w:rPr>
          <w:rFonts w:hint="eastAsia" w:eastAsiaTheme="minorEastAsia"/>
          <w:b/>
          <w:bCs/>
          <w:lang w:eastAsia="zh-CN"/>
        </w:rPr>
      </w:pPr>
    </w:p>
    <w:p w14:paraId="4C683C69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0E27E3"/>
    <w:rsid w:val="041F6974"/>
    <w:rsid w:val="0B6E2259"/>
    <w:rsid w:val="0BD01E80"/>
    <w:rsid w:val="0DF91E0E"/>
    <w:rsid w:val="0E2D36EC"/>
    <w:rsid w:val="17955038"/>
    <w:rsid w:val="24370008"/>
    <w:rsid w:val="257C5AE0"/>
    <w:rsid w:val="2B6C7C6C"/>
    <w:rsid w:val="34DD78C9"/>
    <w:rsid w:val="38CF5396"/>
    <w:rsid w:val="3F1440C5"/>
    <w:rsid w:val="4DF06083"/>
    <w:rsid w:val="4E087AA7"/>
    <w:rsid w:val="586211C1"/>
    <w:rsid w:val="5D447851"/>
    <w:rsid w:val="66B43BB1"/>
    <w:rsid w:val="682B0CB6"/>
    <w:rsid w:val="70B80878"/>
    <w:rsid w:val="72C4073A"/>
    <w:rsid w:val="7DEA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423</Words>
  <Characters>433</Characters>
  <Lines>0</Lines>
  <Paragraphs>0</Paragraphs>
  <TotalTime>1</TotalTime>
  <ScaleCrop>false</ScaleCrop>
  <LinksUpToDate>false</LinksUpToDate>
  <CharactersWithSpaces>447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2025-04-09T01:17:00Z</dcterms:created>
  <dc:creator>Administrator</dc:creator>
  <cp:lastModifiedBy>鲍磊</cp:lastModifiedBy>
  <cp:lastPrinted>2025-11-07T00:55:40Z</cp:lastPrinted>
  <dcterms:modified xsi:type="dcterms:W3CDTF">2025-11-07T01:02:32Z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eyJoZGlkIjoiODcxMDMxODg5NjAzODM1YjIzZjRkY2QxZWU4OTVkNGMiLCJ1c2VySWQiOiI3MzgwNjUzMTIifQ==</vt:lpwstr>
  </property>
  <property fmtid="{D5CDD505-2E9C-101B-9397-08002B2CF9AE}" pid="4" name="ICV">
    <vt:lpwstr>789AA8563F7B42098DEE16352226E918_12</vt:lpwstr>
  </property>
</Properties>
</file>