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16F7957A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至12月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享受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失独家庭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补贴金额每人每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年9540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55901CA7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田淑华、邵玉新、林红伟、王艳梅。</w:t>
      </w:r>
    </w:p>
    <w:p w14:paraId="5B24086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79CAF1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ACD8866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F66B5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A158AD"/>
    <w:rsid w:val="044D1C8C"/>
    <w:rsid w:val="097B126C"/>
    <w:rsid w:val="1DCA3A7B"/>
    <w:rsid w:val="1E452275"/>
    <w:rsid w:val="20B846FA"/>
    <w:rsid w:val="29BF2E3F"/>
    <w:rsid w:val="337A5D65"/>
    <w:rsid w:val="36014BFD"/>
    <w:rsid w:val="3D3A7311"/>
    <w:rsid w:val="458974DF"/>
    <w:rsid w:val="64891D4C"/>
    <w:rsid w:val="6FC342AD"/>
    <w:rsid w:val="71B5587D"/>
    <w:rsid w:val="780A02C6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75</Characters>
  <Lines>0</Lines>
  <Paragraphs>0</Paragraphs>
  <TotalTime>14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九笙</cp:lastModifiedBy>
  <dcterms:modified xsi:type="dcterms:W3CDTF">2025-12-22T03:26:41Z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EC790FDCBEFC4BDAA7812EDE5E825C71_13</vt:lpwstr>
  </property>
  <property fmtid="{D5CDD505-2E9C-101B-9397-08002B2CF9AE}" pid="4" name="KSOTemplateDocerSaveRecord">
    <vt:lpwstr>eyJoZGlkIjoiMWE2N2UwMWMxODYxOTIzYTU0MmQzOGU3M2YxNTdmZGIiLCJ1c2VySWQiOiI0MzQ5MDg0MDkifQ==</vt:lpwstr>
  </property>
</Properties>
</file>