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D8BE"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御珑湾社区开展“牢牢掌握党对意识形态工作领导权”宣讲主题党日活动</w:t>
      </w:r>
    </w:p>
    <w:p w14:paraId="42E06D50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为深入学习贯彻习近平新时代中国特色社会主义思想，切实筑牢社区意识形态安全防线，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2025年11月17日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支部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组织开展"牢牢掌握党对意识形态工作领导权"专题宣讲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主题党日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活动。</w:t>
      </w:r>
      <w:bookmarkStart w:id="0" w:name="_GoBack"/>
      <w:bookmarkEnd w:id="0"/>
    </w:p>
    <w:p w14:paraId="2A6612B1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宣讲中，特邀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开发区宣讲团、通辽职业学院思政课教师王梓宸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围绕意识形态工作的重要性，结合当前意识形态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工作面临的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新形势新挑战，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以及如何做好意识形态工作三个方面进行讲解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。讲师强调，意识形态工作是党的一项极端重要的工作，社区作为意识形态工作的前沿阵地，要始终坚持以党的创新理论为指导，把牢政治方向、强化思想引领，切实将"感党恩、听党话、跟党走"的政治自觉转化为服务群众的实际行动。同时，针对社区工作实际，讲师就如何防范化解意识形态领域风险、弘扬主旋律、传播正能量等内容分享了具体方法，引导参会人员提升意识形态工作能力。</w:t>
      </w:r>
    </w:p>
    <w:p w14:paraId="4C539A0E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下一步，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党支部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将持续强化意识形态工作责任落实，不断创新宣讲形式、丰富宣讲内容，推动党的创新理论在社区落地生根、开花结果，为社区高质量发展凝聚强大思想合力。</w:t>
      </w:r>
    </w:p>
    <w:p w14:paraId="4F2DE74C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御珑湾社区</w:t>
      </w:r>
    </w:p>
    <w:p w14:paraId="3BF5C075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2025年11月17日</w:t>
      </w:r>
    </w:p>
    <w:p w14:paraId="037EECFB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e54a457e0d7078b89a9c700fc45d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4a457e0d7078b89a9c700fc45d5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4ddeeb4b69ce4228683fc48f417a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deeb4b69ce4228683fc48f417a6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7A0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4437"/>
    <w:rsid w:val="09CD4CD2"/>
    <w:rsid w:val="14AA0EF6"/>
    <w:rsid w:val="260158AC"/>
    <w:rsid w:val="267B0B63"/>
    <w:rsid w:val="276E503D"/>
    <w:rsid w:val="284705A3"/>
    <w:rsid w:val="290B5D62"/>
    <w:rsid w:val="2B4A43C5"/>
    <w:rsid w:val="2EE222B6"/>
    <w:rsid w:val="37D00A9F"/>
    <w:rsid w:val="446A07B7"/>
    <w:rsid w:val="47FC6227"/>
    <w:rsid w:val="4C843198"/>
    <w:rsid w:val="50937D24"/>
    <w:rsid w:val="54A8078A"/>
    <w:rsid w:val="54E2571C"/>
    <w:rsid w:val="5F0A307C"/>
    <w:rsid w:val="5F523760"/>
    <w:rsid w:val="5FE1582B"/>
    <w:rsid w:val="63D27035"/>
    <w:rsid w:val="64AB147B"/>
    <w:rsid w:val="64CA1EE8"/>
    <w:rsid w:val="6524387C"/>
    <w:rsid w:val="676D5D3F"/>
    <w:rsid w:val="713D78D4"/>
    <w:rsid w:val="740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475</Characters>
  <Lines>0</Lines>
  <Paragraphs>0</Paragraphs>
  <TotalTime>53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2025-09-12T08:23:00Z</dcterms:created>
  <dc:creator>Lenovo</dc:creator>
  <cp:lastModifiedBy>balance</cp:lastModifiedBy>
  <dcterms:modified xsi:type="dcterms:W3CDTF">2025-12-22T01:35:00Z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eyJoZGlkIjoiYjU0ZTE5YzdkNGU5OTgxMDIzYmY2MjJmNmE2MTBjODAiLCJ1c2VySWQiOiI0NTExMjY2MzkifQ==</vt:lpwstr>
  </property>
  <property fmtid="{D5CDD505-2E9C-101B-9397-08002B2CF9AE}" pid="4" name="ICV">
    <vt:lpwstr>0B451CC39D0D4A089629C56FD9254BD4_13</vt:lpwstr>
  </property>
</Properties>
</file>