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11CE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lang w:eastAsia="zh-CN"/>
        </w:rPr>
        <w:t>通辽经济技术开发区</w:t>
      </w:r>
      <w:r>
        <w:rPr>
          <w:rFonts w:hint="default" w:ascii="Times New Roman" w:hAnsi="Times New Roman" w:eastAsia="方正小标宋简体" w:cs="Times New Roman"/>
          <w:color w:val="auto"/>
          <w:sz w:val="44"/>
          <w:szCs w:val="44"/>
        </w:rPr>
        <w:t>应急管理局</w:t>
      </w:r>
    </w:p>
    <w:p w14:paraId="3CB043C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2025年党建工作总结</w:t>
      </w:r>
    </w:p>
    <w:p w14:paraId="7712C275">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center"/>
        <w:textAlignment w:val="auto"/>
        <w:rPr>
          <w:rFonts w:hint="default" w:ascii="Times New Roman" w:hAnsi="Times New Roman" w:eastAsia="微软雅黑" w:cs="Times New Roman"/>
          <w:color w:val="auto"/>
          <w:sz w:val="44"/>
          <w:szCs w:val="44"/>
          <w:lang w:val="en-US" w:eastAsia="zh-CN"/>
        </w:rPr>
      </w:pPr>
    </w:p>
    <w:p w14:paraId="100C41A0">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eastAsia="zh-CN"/>
        </w:rPr>
        <w:t>　　现将通辽</w:t>
      </w:r>
      <w:r>
        <w:rPr>
          <w:rFonts w:hint="default" w:ascii="Times New Roman" w:hAnsi="Times New Roman" w:eastAsia="方正仿宋简体" w:cs="Times New Roman"/>
          <w:color w:val="auto"/>
          <w:sz w:val="32"/>
          <w:szCs w:val="32"/>
          <w:lang w:eastAsia="zh-CN"/>
        </w:rPr>
        <w:t>经济技术开发区应急管理局</w:t>
      </w:r>
      <w:r>
        <w:rPr>
          <w:rFonts w:hint="default" w:ascii="Times New Roman" w:hAnsi="Times New Roman" w:eastAsia="方正仿宋简体" w:cs="Times New Roman"/>
          <w:color w:val="auto"/>
          <w:sz w:val="32"/>
          <w:szCs w:val="32"/>
          <w:lang w:val="en-US" w:eastAsia="zh-CN"/>
        </w:rPr>
        <w:t>202</w:t>
      </w:r>
      <w:r>
        <w:rPr>
          <w:rFonts w:hint="default" w:ascii="Times New Roman" w:hAnsi="Times New Roman" w:eastAsia="方正仿宋简体" w:cs="Times New Roman"/>
          <w:color w:val="auto"/>
          <w:sz w:val="32"/>
          <w:szCs w:val="32"/>
          <w:lang w:val="en-US" w:eastAsia="zh-CN"/>
        </w:rPr>
        <w:t>5</w:t>
      </w:r>
      <w:r>
        <w:rPr>
          <w:rFonts w:hint="default" w:ascii="Times New Roman" w:hAnsi="Times New Roman" w:eastAsia="方正仿宋简体" w:cs="Times New Roman"/>
          <w:color w:val="auto"/>
          <w:sz w:val="32"/>
          <w:szCs w:val="32"/>
          <w:lang w:val="en-US" w:eastAsia="zh-CN"/>
        </w:rPr>
        <w:t>年党建工作汇报如下：</w:t>
      </w:r>
    </w:p>
    <w:p w14:paraId="3191481B">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default" w:ascii="Times New Roman" w:hAnsi="Times New Roman" w:eastAsia="方正黑体简体" w:cs="Times New Roman"/>
          <w:color w:val="auto"/>
          <w:sz w:val="32"/>
          <w:szCs w:val="32"/>
          <w:lang w:eastAsia="zh-CN"/>
        </w:rPr>
      </w:pPr>
      <w:r>
        <w:rPr>
          <w:rFonts w:hint="default" w:ascii="Times New Roman" w:hAnsi="Times New Roman" w:eastAsia="方正仿宋简体" w:cs="Times New Roman"/>
          <w:color w:val="auto"/>
          <w:sz w:val="32"/>
          <w:szCs w:val="32"/>
          <w:lang w:eastAsia="zh-CN"/>
        </w:rPr>
        <w:t>　　</w:t>
      </w:r>
      <w:r>
        <w:rPr>
          <w:rFonts w:hint="default" w:ascii="Times New Roman" w:hAnsi="Times New Roman" w:eastAsia="方正黑体简体" w:cs="Times New Roman"/>
          <w:color w:val="auto"/>
          <w:sz w:val="32"/>
          <w:szCs w:val="32"/>
          <w:lang w:eastAsia="zh-CN"/>
        </w:rPr>
        <w:t>一、工作开展情况</w:t>
      </w:r>
      <w:bookmarkStart w:id="0" w:name="_GoBack"/>
      <w:bookmarkEnd w:id="0"/>
    </w:p>
    <w:p w14:paraId="748C7BB4">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简体" w:cs="Times New Roman"/>
          <w:b w:val="0"/>
          <w:color w:val="auto"/>
          <w:sz w:val="32"/>
          <w:szCs w:val="32"/>
        </w:rPr>
      </w:pPr>
      <w:r>
        <w:rPr>
          <w:rFonts w:hint="default" w:ascii="Times New Roman" w:hAnsi="Times New Roman" w:eastAsia="方正楷体简体" w:cs="Times New Roman"/>
          <w:b/>
          <w:bCs/>
          <w:color w:val="auto"/>
          <w:sz w:val="32"/>
          <w:szCs w:val="32"/>
          <w:lang w:eastAsia="zh-CN"/>
        </w:rPr>
        <w:t>（一）</w:t>
      </w:r>
      <w:r>
        <w:rPr>
          <w:rFonts w:hint="default" w:ascii="Times New Roman" w:hAnsi="Times New Roman" w:eastAsia="方正楷体简体" w:cs="Times New Roman"/>
          <w:b/>
          <w:bCs/>
          <w:color w:val="auto"/>
          <w:sz w:val="32"/>
          <w:szCs w:val="32"/>
        </w:rPr>
        <w:t>强化政治理论</w:t>
      </w:r>
      <w:r>
        <w:rPr>
          <w:rFonts w:hint="default" w:ascii="Times New Roman" w:hAnsi="Times New Roman" w:eastAsia="方正楷体简体" w:cs="Times New Roman"/>
          <w:b/>
          <w:bCs/>
          <w:color w:val="auto"/>
          <w:sz w:val="32"/>
          <w:szCs w:val="32"/>
          <w:lang w:eastAsia="zh-CN"/>
        </w:rPr>
        <w:t>学习工作</w:t>
      </w:r>
      <w:r>
        <w:rPr>
          <w:rFonts w:hint="default" w:ascii="Times New Roman" w:hAnsi="Times New Roman" w:eastAsia="方正楷体简体" w:cs="Times New Roman"/>
          <w:b/>
          <w:bCs/>
          <w:color w:val="auto"/>
          <w:sz w:val="32"/>
          <w:szCs w:val="32"/>
          <w:lang w:eastAsia="zh-CN"/>
        </w:rPr>
        <w:t>。</w:t>
      </w:r>
      <w:r>
        <w:rPr>
          <w:rFonts w:hint="default" w:ascii="Times New Roman" w:hAnsi="Times New Roman" w:eastAsia="方正仿宋简体" w:cs="Times New Roman"/>
          <w:b w:val="0"/>
          <w:color w:val="auto"/>
          <w:sz w:val="32"/>
          <w:szCs w:val="32"/>
          <w:lang w:eastAsia="zh-CN"/>
        </w:rPr>
        <w:t>通辽</w:t>
      </w:r>
      <w:r>
        <w:rPr>
          <w:rFonts w:hint="default" w:ascii="Times New Roman" w:hAnsi="Times New Roman" w:eastAsia="方正仿宋简体" w:cs="Times New Roman"/>
          <w:b w:val="0"/>
          <w:color w:val="auto"/>
          <w:sz w:val="32"/>
          <w:szCs w:val="32"/>
          <w:lang w:eastAsia="zh-CN"/>
        </w:rPr>
        <w:t>经济技术开发区应急管理局</w:t>
      </w:r>
      <w:r>
        <w:rPr>
          <w:rFonts w:hint="default" w:ascii="Times New Roman" w:hAnsi="Times New Roman" w:eastAsia="方正仿宋简体" w:cs="Times New Roman"/>
          <w:b w:val="0"/>
          <w:color w:val="auto"/>
          <w:sz w:val="32"/>
          <w:szCs w:val="32"/>
          <w:lang w:eastAsia="zh-CN"/>
        </w:rPr>
        <w:t>始终把强化理论学习作为新时期加强思想建设和党员队伍建设的重要载体，不断提高认识，提升广大党员干部的综合素质。</w:t>
      </w:r>
      <w:r>
        <w:rPr>
          <w:rFonts w:hint="default" w:ascii="Times New Roman" w:hAnsi="Times New Roman" w:eastAsia="方正仿宋简体" w:cs="Times New Roman"/>
          <w:b/>
          <w:bCs w:val="0"/>
          <w:color w:val="auto"/>
          <w:sz w:val="32"/>
          <w:szCs w:val="32"/>
        </w:rPr>
        <w:t>一是</w:t>
      </w:r>
      <w:r>
        <w:rPr>
          <w:rFonts w:hint="default" w:ascii="Times New Roman" w:hAnsi="Times New Roman" w:eastAsia="方正仿宋简体" w:cs="Times New Roman"/>
          <w:b w:val="0"/>
          <w:bCs w:val="0"/>
          <w:color w:val="auto"/>
          <w:sz w:val="32"/>
          <w:szCs w:val="32"/>
          <w:lang w:eastAsia="zh-CN"/>
        </w:rPr>
        <w:t>抓好党员学习教育常规化，</w:t>
      </w:r>
      <w:r>
        <w:rPr>
          <w:rFonts w:hint="default" w:ascii="Times New Roman" w:hAnsi="Times New Roman" w:eastAsia="方正仿宋简体" w:cs="Times New Roman"/>
          <w:b w:val="0"/>
          <w:bCs w:val="0"/>
          <w:color w:val="auto"/>
          <w:sz w:val="32"/>
          <w:szCs w:val="32"/>
          <w:highlight w:val="none"/>
          <w:lang w:val="en-US" w:eastAsia="zh-CN"/>
        </w:rPr>
        <w:t>202</w:t>
      </w:r>
      <w:r>
        <w:rPr>
          <w:rFonts w:hint="default" w:ascii="Times New Roman" w:hAnsi="Times New Roman" w:eastAsia="方正仿宋简体" w:cs="Times New Roman"/>
          <w:b w:val="0"/>
          <w:bCs w:val="0"/>
          <w:color w:val="auto"/>
          <w:sz w:val="32"/>
          <w:szCs w:val="32"/>
          <w:highlight w:val="none"/>
          <w:lang w:val="en-US" w:eastAsia="zh-CN"/>
        </w:rPr>
        <w:t>5</w:t>
      </w:r>
      <w:r>
        <w:rPr>
          <w:rFonts w:hint="default" w:ascii="Times New Roman" w:hAnsi="Times New Roman" w:eastAsia="方正仿宋简体" w:cs="Times New Roman"/>
          <w:b w:val="0"/>
          <w:bCs w:val="0"/>
          <w:color w:val="auto"/>
          <w:sz w:val="32"/>
          <w:szCs w:val="32"/>
          <w:highlight w:val="none"/>
          <w:lang w:val="en-US" w:eastAsia="zh-CN"/>
        </w:rPr>
        <w:t>年1-12月</w:t>
      </w:r>
      <w:r>
        <w:rPr>
          <w:rFonts w:hint="default" w:ascii="Times New Roman" w:hAnsi="Times New Roman" w:eastAsia="方正仿宋简体" w:cs="Times New Roman"/>
          <w:b w:val="0"/>
          <w:bCs w:val="0"/>
          <w:color w:val="auto"/>
          <w:sz w:val="32"/>
          <w:szCs w:val="32"/>
          <w:highlight w:val="none"/>
          <w:lang w:eastAsia="zh-CN"/>
        </w:rPr>
        <w:t>开展</w:t>
      </w:r>
      <w:r>
        <w:rPr>
          <w:rFonts w:hint="default" w:ascii="Times New Roman" w:hAnsi="Times New Roman" w:eastAsia="方正仿宋简体" w:cs="Times New Roman"/>
          <w:color w:val="auto"/>
          <w:sz w:val="32"/>
          <w:szCs w:val="32"/>
          <w:highlight w:val="none"/>
          <w:lang w:eastAsia="zh-CN"/>
        </w:rPr>
        <w:t>理论中心组学习</w:t>
      </w:r>
      <w:r>
        <w:rPr>
          <w:rFonts w:hint="default" w:ascii="Times New Roman" w:hAnsi="Times New Roman" w:eastAsia="方正仿宋简体" w:cs="Times New Roman"/>
          <w:color w:val="auto"/>
          <w:sz w:val="32"/>
          <w:szCs w:val="32"/>
          <w:highlight w:val="none"/>
          <w:lang w:val="en-US" w:eastAsia="zh-CN"/>
        </w:rPr>
        <w:t>12次，交流研讨</w:t>
      </w:r>
      <w:r>
        <w:rPr>
          <w:rFonts w:hint="default" w:ascii="Times New Roman" w:hAnsi="Times New Roman" w:eastAsia="方正仿宋简体" w:cs="Times New Roman"/>
          <w:color w:val="auto"/>
          <w:sz w:val="32"/>
          <w:szCs w:val="32"/>
          <w:highlight w:val="none"/>
          <w:lang w:val="en-US" w:eastAsia="zh-CN"/>
        </w:rPr>
        <w:t>5</w:t>
      </w:r>
      <w:r>
        <w:rPr>
          <w:rFonts w:hint="default" w:ascii="Times New Roman" w:hAnsi="Times New Roman" w:eastAsia="方正仿宋简体" w:cs="Times New Roman"/>
          <w:color w:val="auto"/>
          <w:sz w:val="32"/>
          <w:szCs w:val="32"/>
          <w:highlight w:val="none"/>
          <w:lang w:val="en-US" w:eastAsia="zh-CN"/>
        </w:rPr>
        <w:t>次，党员</w:t>
      </w:r>
      <w:r>
        <w:rPr>
          <w:rFonts w:hint="default" w:ascii="Times New Roman" w:hAnsi="Times New Roman" w:eastAsia="方正仿宋简体" w:cs="Times New Roman"/>
          <w:color w:val="auto"/>
          <w:sz w:val="32"/>
          <w:szCs w:val="32"/>
          <w:highlight w:val="none"/>
          <w:lang w:eastAsia="zh-CN"/>
        </w:rPr>
        <w:t>集中学习</w:t>
      </w:r>
      <w:r>
        <w:rPr>
          <w:rFonts w:hint="default" w:ascii="Times New Roman" w:hAnsi="Times New Roman" w:eastAsia="方正仿宋简体" w:cs="Times New Roman"/>
          <w:color w:val="auto"/>
          <w:sz w:val="32"/>
          <w:szCs w:val="32"/>
          <w:highlight w:val="none"/>
          <w:lang w:val="en-US" w:eastAsia="zh-CN"/>
        </w:rPr>
        <w:t>28</w:t>
      </w:r>
      <w:r>
        <w:rPr>
          <w:rFonts w:hint="default" w:ascii="Times New Roman" w:hAnsi="Times New Roman" w:eastAsia="方正仿宋简体" w:cs="Times New Roman"/>
          <w:color w:val="auto"/>
          <w:sz w:val="32"/>
          <w:szCs w:val="32"/>
          <w:highlight w:val="none"/>
          <w:lang w:val="en-US" w:eastAsia="zh-CN"/>
        </w:rPr>
        <w:t>次。</w:t>
      </w:r>
      <w:r>
        <w:rPr>
          <w:rFonts w:hint="default" w:ascii="Times New Roman" w:hAnsi="Times New Roman" w:eastAsia="方正仿宋简体" w:cs="Times New Roman"/>
          <w:color w:val="auto"/>
          <w:sz w:val="32"/>
          <w:szCs w:val="32"/>
          <w:lang w:val="en-US" w:eastAsia="zh-CN"/>
        </w:rPr>
        <w:t>202</w:t>
      </w:r>
      <w:r>
        <w:rPr>
          <w:rFonts w:hint="default" w:ascii="Times New Roman" w:hAnsi="Times New Roman" w:eastAsia="方正仿宋简体" w:cs="Times New Roman"/>
          <w:color w:val="auto"/>
          <w:sz w:val="32"/>
          <w:szCs w:val="32"/>
          <w:lang w:val="en-US" w:eastAsia="zh-CN"/>
        </w:rPr>
        <w:t>5</w:t>
      </w:r>
      <w:r>
        <w:rPr>
          <w:rFonts w:hint="default" w:ascii="Times New Roman" w:hAnsi="Times New Roman" w:eastAsia="方正仿宋简体" w:cs="Times New Roman"/>
          <w:color w:val="auto"/>
          <w:sz w:val="32"/>
          <w:szCs w:val="32"/>
          <w:lang w:val="en-US" w:eastAsia="zh-CN"/>
        </w:rPr>
        <w:t>年4-</w:t>
      </w:r>
      <w:r>
        <w:rPr>
          <w:rFonts w:hint="default" w:ascii="Times New Roman" w:hAnsi="Times New Roman" w:eastAsia="方正仿宋简体" w:cs="Times New Roman"/>
          <w:color w:val="auto"/>
          <w:sz w:val="32"/>
          <w:szCs w:val="32"/>
          <w:lang w:val="en-US" w:eastAsia="zh-CN"/>
        </w:rPr>
        <w:t>9</w:t>
      </w:r>
      <w:r>
        <w:rPr>
          <w:rFonts w:hint="default" w:ascii="Times New Roman" w:hAnsi="Times New Roman" w:eastAsia="方正仿宋简体" w:cs="Times New Roman"/>
          <w:color w:val="auto"/>
          <w:sz w:val="32"/>
          <w:szCs w:val="32"/>
          <w:lang w:val="en-US" w:eastAsia="zh-CN"/>
        </w:rPr>
        <w:t>月份</w:t>
      </w:r>
      <w:r>
        <w:rPr>
          <w:rFonts w:hint="default" w:ascii="Times New Roman" w:hAnsi="Times New Roman" w:eastAsia="方正仿宋简体" w:cs="Times New Roman"/>
          <w:color w:val="auto"/>
          <w:sz w:val="32"/>
          <w:szCs w:val="32"/>
          <w:lang w:val="en-US" w:eastAsia="zh-CN"/>
        </w:rPr>
        <w:t>开展中央八项规定精神</w:t>
      </w:r>
      <w:r>
        <w:rPr>
          <w:rFonts w:hint="default" w:ascii="Times New Roman" w:hAnsi="Times New Roman" w:eastAsia="方正仿宋简体" w:cs="Times New Roman"/>
          <w:color w:val="auto"/>
          <w:sz w:val="32"/>
          <w:szCs w:val="32"/>
          <w:lang w:val="en-US" w:eastAsia="zh-CN"/>
        </w:rPr>
        <w:t>专题学习，重点学习《习近平关于加强党的作风建设论述摘篇》《党的十八大以来深入贯彻中央八项规定精神的成效和经验》《八项规定改变中国》《党政机关厉行节约反对浪费条例》、习近平总书记对内蒙古重要讲话中关于加强党的作风建设的重要论述、习近平总书记关于5个进一步到位的重要论述、上级关于中央八项规定精神、作风建设、集中整治违规吃喝相关文件精神以及典型通报案例。通过“三会一课”、党支部书记领学、交流研讨、观看专题片等方式，组织党员集中学习1</w:t>
      </w:r>
      <w:r>
        <w:rPr>
          <w:rFonts w:hint="default" w:ascii="Times New Roman" w:hAnsi="Times New Roman" w:eastAsia="方正仿宋简体" w:cs="Times New Roman"/>
          <w:color w:val="auto"/>
          <w:sz w:val="32"/>
          <w:szCs w:val="32"/>
          <w:lang w:val="en-US" w:eastAsia="zh-CN"/>
        </w:rPr>
        <w:t>1</w:t>
      </w:r>
      <w:r>
        <w:rPr>
          <w:rFonts w:hint="default" w:ascii="Times New Roman" w:hAnsi="Times New Roman" w:eastAsia="方正仿宋简体" w:cs="Times New Roman"/>
          <w:color w:val="auto"/>
          <w:sz w:val="32"/>
          <w:szCs w:val="32"/>
          <w:lang w:val="en-US" w:eastAsia="zh-CN"/>
        </w:rPr>
        <w:t>次，召开部署会1次，举办为期两天读书班1次</w:t>
      </w:r>
      <w:r>
        <w:rPr>
          <w:rFonts w:hint="default"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开展</w:t>
      </w:r>
      <w:r>
        <w:rPr>
          <w:rFonts w:hint="default" w:ascii="Times New Roman" w:hAnsi="Times New Roman" w:eastAsia="方正仿宋简体" w:cs="Times New Roman"/>
          <w:color w:val="auto"/>
          <w:sz w:val="32"/>
          <w:szCs w:val="32"/>
          <w:lang w:val="en-US" w:eastAsia="zh-CN"/>
        </w:rPr>
        <w:t>专题</w:t>
      </w:r>
      <w:r>
        <w:rPr>
          <w:rFonts w:hint="default" w:ascii="Times New Roman" w:hAnsi="Times New Roman" w:eastAsia="方正仿宋简体" w:cs="Times New Roman"/>
          <w:i w:val="0"/>
          <w:iCs w:val="0"/>
          <w:caps w:val="0"/>
          <w:color w:val="auto"/>
          <w:spacing w:val="0"/>
          <w:sz w:val="32"/>
          <w:szCs w:val="32"/>
        </w:rPr>
        <w:t>警示教育</w:t>
      </w:r>
      <w:r>
        <w:rPr>
          <w:rFonts w:hint="default" w:ascii="Times New Roman" w:hAnsi="Times New Roman" w:eastAsia="方正仿宋简体" w:cs="Times New Roman"/>
          <w:i w:val="0"/>
          <w:iCs w:val="0"/>
          <w:caps w:val="0"/>
          <w:color w:val="auto"/>
          <w:spacing w:val="0"/>
          <w:sz w:val="32"/>
          <w:szCs w:val="32"/>
          <w:lang w:val="en-US" w:eastAsia="zh-CN"/>
        </w:rPr>
        <w:t>6</w:t>
      </w:r>
      <w:r>
        <w:rPr>
          <w:rFonts w:hint="default" w:ascii="Times New Roman" w:hAnsi="Times New Roman" w:eastAsia="方正仿宋简体" w:cs="Times New Roman"/>
          <w:color w:val="auto"/>
          <w:sz w:val="32"/>
          <w:szCs w:val="32"/>
          <w:lang w:val="en-US" w:eastAsia="zh-CN"/>
        </w:rPr>
        <w:t>次，支部书记结合开发区应急管理局实际、围绕中央八项规定精神、作风建设和集中整治违规吃喝开展讲专题党课1次</w:t>
      </w:r>
      <w:r>
        <w:rPr>
          <w:rFonts w:hint="default" w:ascii="Times New Roman" w:hAnsi="Times New Roman" w:eastAsia="方正仿宋简体" w:cs="Times New Roman"/>
          <w:color w:val="auto"/>
          <w:sz w:val="32"/>
          <w:szCs w:val="32"/>
          <w:lang w:val="en-US" w:eastAsia="zh-CN"/>
        </w:rPr>
        <w:t>，围绕中央八项规定精神</w:t>
      </w:r>
      <w:r>
        <w:rPr>
          <w:rFonts w:hint="default" w:ascii="Times New Roman" w:hAnsi="Times New Roman" w:eastAsia="方正仿宋简体" w:cs="Times New Roman"/>
          <w:color w:val="auto"/>
          <w:sz w:val="32"/>
          <w:szCs w:val="32"/>
          <w:lang w:val="en-US" w:eastAsia="zh-CN"/>
        </w:rPr>
        <w:t>开发区应急管理局班子</w:t>
      </w:r>
      <w:r>
        <w:rPr>
          <w:rFonts w:hint="default" w:ascii="Times New Roman" w:hAnsi="Times New Roman" w:eastAsia="方正仿宋简体" w:cs="Times New Roman"/>
          <w:color w:val="auto"/>
          <w:sz w:val="32"/>
          <w:szCs w:val="32"/>
          <w:lang w:val="en-US" w:eastAsia="zh-CN"/>
        </w:rPr>
        <w:t>查摆</w:t>
      </w:r>
      <w:r>
        <w:rPr>
          <w:rFonts w:hint="default" w:ascii="Times New Roman" w:hAnsi="Times New Roman" w:eastAsia="方正仿宋简体" w:cs="Times New Roman"/>
          <w:color w:val="auto"/>
          <w:sz w:val="32"/>
          <w:szCs w:val="32"/>
          <w:lang w:val="en-US" w:eastAsia="zh-CN"/>
        </w:rPr>
        <w:t>问题清单共5条，列入集中整治台账4个问题，4名班子成员共查摆问题20条</w:t>
      </w:r>
      <w:r>
        <w:rPr>
          <w:rFonts w:hint="default"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干部共查摆问题61条。</w:t>
      </w:r>
      <w:r>
        <w:rPr>
          <w:rFonts w:hint="default" w:ascii="Times New Roman" w:hAnsi="Times New Roman" w:eastAsia="方正仿宋简体" w:cs="Times New Roman"/>
          <w:b/>
          <w:bCs w:val="0"/>
          <w:color w:val="auto"/>
          <w:sz w:val="32"/>
          <w:szCs w:val="32"/>
        </w:rPr>
        <w:t>二是</w:t>
      </w:r>
      <w:r>
        <w:rPr>
          <w:rFonts w:hint="default" w:ascii="Times New Roman" w:hAnsi="Times New Roman" w:eastAsia="方正仿宋简体" w:cs="Times New Roman"/>
          <w:b w:val="0"/>
          <w:bCs w:val="0"/>
          <w:color w:val="auto"/>
          <w:sz w:val="32"/>
          <w:szCs w:val="32"/>
          <w:lang w:eastAsia="zh-CN"/>
        </w:rPr>
        <w:t>优势互补、</w:t>
      </w:r>
      <w:r>
        <w:rPr>
          <w:rFonts w:hint="default" w:ascii="Times New Roman" w:hAnsi="Times New Roman" w:eastAsia="方正仿宋简体" w:cs="Times New Roman"/>
          <w:b w:val="0"/>
          <w:bCs w:val="0"/>
          <w:color w:val="auto"/>
          <w:sz w:val="32"/>
          <w:szCs w:val="32"/>
          <w:lang w:val="en-US" w:eastAsia="zh-CN"/>
        </w:rPr>
        <w:t>创新</w:t>
      </w:r>
      <w:r>
        <w:rPr>
          <w:rFonts w:hint="default" w:ascii="Times New Roman" w:hAnsi="Times New Roman" w:eastAsia="方正仿宋简体" w:cs="Times New Roman"/>
          <w:b w:val="0"/>
          <w:bCs w:val="0"/>
          <w:color w:val="auto"/>
          <w:sz w:val="32"/>
          <w:szCs w:val="32"/>
          <w:lang w:eastAsia="zh-CN"/>
        </w:rPr>
        <w:t>党员学习教育新模式，</w:t>
      </w:r>
      <w:r>
        <w:rPr>
          <w:rFonts w:hint="default" w:ascii="Times New Roman" w:hAnsi="Times New Roman" w:eastAsia="方正仿宋简体" w:cs="Times New Roman"/>
          <w:b w:val="0"/>
          <w:bCs w:val="0"/>
          <w:color w:val="auto"/>
          <w:sz w:val="32"/>
          <w:szCs w:val="32"/>
        </w:rPr>
        <w:t>依</w:t>
      </w:r>
      <w:r>
        <w:rPr>
          <w:rFonts w:hint="default" w:ascii="Times New Roman" w:hAnsi="Times New Roman" w:eastAsia="方正仿宋简体" w:cs="Times New Roman"/>
          <w:b w:val="0"/>
          <w:color w:val="auto"/>
          <w:sz w:val="32"/>
          <w:szCs w:val="32"/>
        </w:rPr>
        <w:t>托</w:t>
      </w:r>
      <w:r>
        <w:rPr>
          <w:rFonts w:hint="default" w:ascii="Times New Roman" w:hAnsi="Times New Roman" w:eastAsia="方正仿宋简体" w:cs="Times New Roman"/>
          <w:b w:val="0"/>
          <w:color w:val="auto"/>
          <w:sz w:val="32"/>
          <w:szCs w:val="32"/>
          <w:lang w:val="en-US" w:eastAsia="zh-CN"/>
        </w:rPr>
        <w:t>开发区党建公众号、应急管理干部网络学院平台</w:t>
      </w:r>
      <w:r>
        <w:rPr>
          <w:rFonts w:hint="default" w:ascii="Times New Roman" w:hAnsi="Times New Roman" w:eastAsia="方正仿宋简体" w:cs="Times New Roman"/>
          <w:b w:val="0"/>
          <w:color w:val="auto"/>
          <w:sz w:val="32"/>
          <w:szCs w:val="32"/>
          <w:lang w:eastAsia="zh-CN"/>
        </w:rPr>
        <w:t>和党建教育基地等，加强党员干部对政治、经济、文化、历史等各个</w:t>
      </w:r>
      <w:r>
        <w:rPr>
          <w:rFonts w:hint="default" w:ascii="Times New Roman" w:hAnsi="Times New Roman" w:eastAsia="方正仿宋简体" w:cs="Times New Roman"/>
          <w:b w:val="0"/>
          <w:color w:val="auto"/>
          <w:sz w:val="32"/>
          <w:szCs w:val="32"/>
          <w:lang w:val="en-US" w:eastAsia="zh-CN"/>
        </w:rPr>
        <w:t>领域</w:t>
      </w:r>
      <w:r>
        <w:rPr>
          <w:rFonts w:hint="default" w:ascii="Times New Roman" w:hAnsi="Times New Roman" w:eastAsia="方正仿宋简体" w:cs="Times New Roman"/>
          <w:b w:val="0"/>
          <w:color w:val="auto"/>
          <w:sz w:val="32"/>
          <w:szCs w:val="32"/>
          <w:lang w:eastAsia="zh-CN"/>
        </w:rPr>
        <w:t>知识的学习。</w:t>
      </w:r>
      <w:r>
        <w:rPr>
          <w:rFonts w:hint="default" w:ascii="Times New Roman" w:hAnsi="Times New Roman" w:eastAsia="方正仿宋简体" w:cs="Times New Roman"/>
          <w:b/>
          <w:bCs/>
          <w:color w:val="auto"/>
          <w:sz w:val="32"/>
          <w:szCs w:val="32"/>
          <w:lang w:eastAsia="zh-CN"/>
        </w:rPr>
        <w:t>三是</w:t>
      </w:r>
      <w:r>
        <w:rPr>
          <w:rFonts w:hint="default" w:ascii="Times New Roman" w:hAnsi="Times New Roman" w:eastAsia="方正仿宋简体" w:cs="Times New Roman"/>
          <w:b w:val="0"/>
          <w:color w:val="auto"/>
          <w:sz w:val="32"/>
          <w:szCs w:val="32"/>
          <w:lang w:eastAsia="zh-CN"/>
        </w:rPr>
        <w:t>组织全体应急干部，登录应急管理干部网络学院网站，在线学习党内法规和国家法律，并做好学习管理和服务的应知应会。</w:t>
      </w:r>
    </w:p>
    <w:p w14:paraId="3616B16B">
      <w:pPr>
        <w:keepNext w:val="0"/>
        <w:keepLines w:val="0"/>
        <w:widowControl/>
        <w:suppressLineNumbers w:val="0"/>
        <w:ind w:firstLine="643" w:firstLineChars="200"/>
        <w:jc w:val="left"/>
        <w:rPr>
          <w:rFonts w:hint="default" w:ascii="Times New Roman" w:hAnsi="Times New Roman" w:eastAsia="仿宋" w:cs="Times New Roman"/>
          <w:color w:val="auto"/>
          <w:sz w:val="32"/>
          <w:szCs w:val="32"/>
          <w:lang w:eastAsia="zh-CN"/>
        </w:rPr>
      </w:pPr>
      <w:r>
        <w:rPr>
          <w:rFonts w:hint="default" w:ascii="Times New Roman" w:hAnsi="Times New Roman" w:eastAsia="方正楷体简体" w:cs="Times New Roman"/>
          <w:b/>
          <w:bCs/>
          <w:color w:val="auto"/>
          <w:sz w:val="32"/>
          <w:szCs w:val="32"/>
          <w:lang w:eastAsia="zh-CN"/>
        </w:rPr>
        <w:t>（二）加强</w:t>
      </w:r>
      <w:r>
        <w:rPr>
          <w:rFonts w:hint="default" w:ascii="Times New Roman" w:hAnsi="Times New Roman" w:eastAsia="方正楷体简体" w:cs="Times New Roman"/>
          <w:b/>
          <w:bCs/>
          <w:color w:val="auto"/>
          <w:sz w:val="32"/>
          <w:szCs w:val="32"/>
          <w:lang w:eastAsia="zh-CN"/>
        </w:rPr>
        <w:t>党支部</w:t>
      </w:r>
      <w:r>
        <w:rPr>
          <w:rFonts w:hint="default" w:ascii="Times New Roman" w:hAnsi="Times New Roman" w:eastAsia="方正楷体简体" w:cs="Times New Roman"/>
          <w:b/>
          <w:bCs/>
          <w:color w:val="auto"/>
          <w:sz w:val="32"/>
          <w:szCs w:val="32"/>
          <w:lang w:eastAsia="zh-CN"/>
        </w:rPr>
        <w:t>组织建设</w:t>
      </w:r>
      <w:r>
        <w:rPr>
          <w:rFonts w:hint="default" w:ascii="Times New Roman" w:hAnsi="Times New Roman" w:eastAsia="方正楷体简体" w:cs="Times New Roman"/>
          <w:b/>
          <w:bCs/>
          <w:color w:val="auto"/>
          <w:sz w:val="32"/>
          <w:szCs w:val="32"/>
          <w:lang w:eastAsia="zh-CN"/>
        </w:rPr>
        <w:t>工作</w:t>
      </w:r>
      <w:r>
        <w:rPr>
          <w:rFonts w:hint="default" w:ascii="Times New Roman" w:hAnsi="Times New Roman" w:eastAsia="方正楷体简体" w:cs="Times New Roman"/>
          <w:b/>
          <w:bCs/>
          <w:color w:val="auto"/>
          <w:sz w:val="32"/>
          <w:szCs w:val="32"/>
          <w:lang w:eastAsia="zh-CN"/>
        </w:rPr>
        <w:t>。</w:t>
      </w:r>
      <w:r>
        <w:rPr>
          <w:rFonts w:hint="default" w:ascii="Times New Roman" w:hAnsi="Times New Roman" w:eastAsia="方正仿宋简体" w:cs="Times New Roman"/>
          <w:color w:val="auto"/>
          <w:sz w:val="32"/>
          <w:szCs w:val="32"/>
          <w:lang w:eastAsia="zh-CN"/>
        </w:rPr>
        <w:t>认真贯彻</w:t>
      </w:r>
      <w:r>
        <w:rPr>
          <w:rFonts w:hint="default" w:ascii="Times New Roman" w:hAnsi="Times New Roman" w:eastAsia="仿宋" w:cs="Times New Roman"/>
          <w:color w:val="auto"/>
          <w:sz w:val="32"/>
          <w:szCs w:val="32"/>
        </w:rPr>
        <w:t>落实“三会一课”制度、组织生活会、</w:t>
      </w:r>
      <w:r>
        <w:rPr>
          <w:rFonts w:hint="default" w:ascii="Times New Roman" w:hAnsi="Times New Roman" w:eastAsia="仿宋" w:cs="Times New Roman"/>
          <w:color w:val="auto"/>
          <w:sz w:val="32"/>
          <w:szCs w:val="32"/>
          <w:lang w:eastAsia="zh-CN"/>
        </w:rPr>
        <w:t>民主评议党员制度、支部书记讲</w:t>
      </w:r>
      <w:r>
        <w:rPr>
          <w:rFonts w:hint="default" w:ascii="Times New Roman" w:hAnsi="Times New Roman" w:eastAsia="仿宋" w:cs="Times New Roman"/>
          <w:color w:val="auto"/>
          <w:sz w:val="32"/>
          <w:szCs w:val="32"/>
        </w:rPr>
        <w:t>党课、谈心</w:t>
      </w:r>
      <w:r>
        <w:rPr>
          <w:rFonts w:hint="default" w:ascii="Times New Roman" w:hAnsi="Times New Roman" w:eastAsia="仿宋" w:cs="Times New Roman"/>
          <w:color w:val="auto"/>
          <w:sz w:val="32"/>
          <w:szCs w:val="32"/>
          <w:lang w:eastAsia="zh-CN"/>
        </w:rPr>
        <w:t>谈话、</w:t>
      </w:r>
      <w:r>
        <w:rPr>
          <w:rFonts w:hint="default" w:ascii="Times New Roman" w:hAnsi="Times New Roman" w:eastAsia="仿宋" w:cs="Times New Roman"/>
          <w:color w:val="auto"/>
          <w:sz w:val="32"/>
          <w:szCs w:val="32"/>
        </w:rPr>
        <w:t>党员固定主题党日活动制度，推进机关党建工作的制度化、规范化</w:t>
      </w:r>
      <w:r>
        <w:rPr>
          <w:rFonts w:hint="default" w:ascii="Times New Roman" w:hAnsi="Times New Roman" w:eastAsia="仿宋" w:cs="Times New Roman"/>
          <w:color w:val="auto"/>
          <w:sz w:val="32"/>
          <w:szCs w:val="32"/>
          <w:lang w:eastAsia="zh-CN"/>
        </w:rPr>
        <w:t>。同时</w:t>
      </w:r>
      <w:r>
        <w:rPr>
          <w:rFonts w:hint="default" w:ascii="Times New Roman" w:hAnsi="Times New Roman" w:eastAsia="仿宋" w:cs="Times New Roman"/>
          <w:color w:val="auto"/>
          <w:sz w:val="32"/>
          <w:szCs w:val="32"/>
          <w:lang w:val="en-US" w:eastAsia="zh-CN"/>
        </w:rPr>
        <w:t>选优配强党组织书记、副书记、组织委员、宣传委员、纪检委员，提升队伍的整体素质和能力。通过“双报到双服务”活动，加强与群众的沟通联系，了解群众的需求和困难，不断改进支部工作，提升为群众服务水平，整体提高了党支部的凝聚力和战斗力</w:t>
      </w:r>
      <w:r>
        <w:rPr>
          <w:rFonts w:hint="default" w:ascii="Times New Roman" w:hAnsi="Times New Roman" w:eastAsia="仿宋" w:cs="Times New Roman"/>
          <w:color w:val="auto"/>
          <w:sz w:val="32"/>
          <w:szCs w:val="32"/>
          <w:lang w:eastAsia="zh-CN"/>
        </w:rPr>
        <w:t>。</w:t>
      </w:r>
    </w:p>
    <w:p w14:paraId="7D68B112">
      <w:pPr>
        <w:keepNext w:val="0"/>
        <w:keepLines w:val="0"/>
        <w:widowControl/>
        <w:suppressLineNumbers w:val="0"/>
        <w:ind w:firstLine="643" w:firstLineChars="200"/>
        <w:jc w:val="left"/>
        <w:rPr>
          <w:rFonts w:hint="default" w:ascii="Times New Roman" w:hAnsi="Times New Roman" w:eastAsia="方正仿宋简体" w:cs="Times New Roman"/>
          <w:b/>
          <w:bCs/>
          <w:color w:val="auto"/>
          <w:sz w:val="32"/>
          <w:szCs w:val="32"/>
          <w:lang w:eastAsia="zh-CN"/>
        </w:rPr>
      </w:pPr>
      <w:r>
        <w:rPr>
          <w:rFonts w:hint="default" w:ascii="Times New Roman" w:hAnsi="Times New Roman" w:eastAsia="方正楷体简体" w:cs="Times New Roman"/>
          <w:b/>
          <w:bCs/>
          <w:color w:val="auto"/>
          <w:sz w:val="32"/>
          <w:szCs w:val="32"/>
        </w:rPr>
        <w:t>（</w:t>
      </w:r>
      <w:r>
        <w:rPr>
          <w:rFonts w:hint="default" w:ascii="Times New Roman" w:hAnsi="Times New Roman" w:eastAsia="方正楷体简体" w:cs="Times New Roman"/>
          <w:b/>
          <w:bCs/>
          <w:color w:val="auto"/>
          <w:sz w:val="32"/>
          <w:szCs w:val="32"/>
          <w:lang w:eastAsia="zh-CN"/>
        </w:rPr>
        <w:t>三</w:t>
      </w:r>
      <w:r>
        <w:rPr>
          <w:rFonts w:hint="default" w:ascii="Times New Roman" w:hAnsi="Times New Roman" w:eastAsia="方正楷体简体" w:cs="Times New Roman"/>
          <w:b/>
          <w:bCs/>
          <w:color w:val="auto"/>
          <w:sz w:val="32"/>
          <w:szCs w:val="32"/>
        </w:rPr>
        <w:t>）</w:t>
      </w:r>
      <w:r>
        <w:rPr>
          <w:rFonts w:hint="default" w:ascii="Times New Roman" w:hAnsi="Times New Roman" w:eastAsia="方正楷体简体" w:cs="Times New Roman"/>
          <w:b/>
          <w:bCs/>
          <w:i w:val="0"/>
          <w:iCs w:val="0"/>
          <w:caps w:val="0"/>
          <w:color w:val="auto"/>
          <w:spacing w:val="0"/>
          <w:sz w:val="32"/>
          <w:szCs w:val="32"/>
          <w:shd w:val="clear" w:fill="FFFFFF"/>
        </w:rPr>
        <w:t>加强党员教育管理</w:t>
      </w:r>
      <w:r>
        <w:rPr>
          <w:rFonts w:hint="default" w:ascii="Times New Roman" w:hAnsi="Times New Roman" w:eastAsia="方正楷体简体" w:cs="Times New Roman"/>
          <w:b/>
          <w:bCs/>
          <w:i w:val="0"/>
          <w:iCs w:val="0"/>
          <w:caps w:val="0"/>
          <w:color w:val="auto"/>
          <w:spacing w:val="0"/>
          <w:sz w:val="32"/>
          <w:szCs w:val="32"/>
          <w:shd w:val="clear" w:fill="FFFFFF"/>
          <w:lang w:eastAsia="zh-CN"/>
        </w:rPr>
        <w:t>工作</w:t>
      </w:r>
      <w:r>
        <w:rPr>
          <w:rFonts w:hint="default" w:ascii="Times New Roman" w:hAnsi="Times New Roman" w:eastAsia="方正楷体简体" w:cs="Times New Roman"/>
          <w:b/>
          <w:bCs/>
          <w:i w:val="0"/>
          <w:iCs w:val="0"/>
          <w:caps w:val="0"/>
          <w:color w:val="auto"/>
          <w:spacing w:val="0"/>
          <w:sz w:val="32"/>
          <w:szCs w:val="32"/>
          <w:shd w:val="clear" w:fill="FFFFFF"/>
          <w:lang w:eastAsia="zh-CN"/>
        </w:rPr>
        <w:t>。</w:t>
      </w:r>
      <w:r>
        <w:rPr>
          <w:rFonts w:hint="default" w:ascii="Times New Roman" w:hAnsi="Times New Roman" w:eastAsia="方正仿宋简体" w:cs="Times New Roman"/>
          <w:i w:val="0"/>
          <w:iCs w:val="0"/>
          <w:caps w:val="0"/>
          <w:color w:val="auto"/>
          <w:spacing w:val="0"/>
          <w:sz w:val="32"/>
          <w:szCs w:val="32"/>
          <w:shd w:val="clear" w:fill="FFFFFF"/>
        </w:rPr>
        <w:t>党员干部的教育管理是党的建设的基础性、长期性任务，</w:t>
      </w:r>
      <w:r>
        <w:rPr>
          <w:rFonts w:hint="default" w:ascii="Times New Roman" w:hAnsi="Times New Roman" w:eastAsia="方正仿宋简体" w:cs="Times New Roman"/>
          <w:i w:val="0"/>
          <w:iCs w:val="0"/>
          <w:caps w:val="0"/>
          <w:color w:val="auto"/>
          <w:spacing w:val="0"/>
          <w:sz w:val="32"/>
          <w:szCs w:val="32"/>
          <w:shd w:val="clear" w:fill="FFFFFF"/>
          <w:lang w:eastAsia="zh-CN"/>
        </w:rPr>
        <w:t>将</w:t>
      </w:r>
      <w:r>
        <w:rPr>
          <w:rFonts w:hint="default" w:ascii="Times New Roman" w:hAnsi="Times New Roman" w:eastAsia="方正仿宋简体" w:cs="Times New Roman"/>
          <w:i w:val="0"/>
          <w:iCs w:val="0"/>
          <w:caps w:val="0"/>
          <w:color w:val="auto"/>
          <w:spacing w:val="0"/>
          <w:sz w:val="32"/>
          <w:szCs w:val="32"/>
          <w:shd w:val="clear" w:fill="FFFFFF"/>
        </w:rPr>
        <w:t>学习教育常态化制度化</w:t>
      </w:r>
      <w:r>
        <w:rPr>
          <w:rFonts w:hint="default" w:ascii="Times New Roman" w:hAnsi="Times New Roman" w:eastAsia="方正仿宋简体" w:cs="Times New Roman"/>
          <w:i w:val="0"/>
          <w:iCs w:val="0"/>
          <w:caps w:val="0"/>
          <w:color w:val="auto"/>
          <w:spacing w:val="0"/>
          <w:sz w:val="32"/>
          <w:szCs w:val="32"/>
          <w:shd w:val="clear" w:fill="FFFFFF"/>
          <w:lang w:eastAsia="zh-CN"/>
        </w:rPr>
        <w:t>。</w:t>
      </w:r>
      <w:r>
        <w:rPr>
          <w:rFonts w:hint="default" w:ascii="Times New Roman" w:hAnsi="Times New Roman" w:eastAsia="方正仿宋简体" w:cs="Times New Roman"/>
          <w:b/>
          <w:bCs/>
          <w:i w:val="0"/>
          <w:iCs w:val="0"/>
          <w:caps w:val="0"/>
          <w:color w:val="auto"/>
          <w:spacing w:val="0"/>
          <w:sz w:val="32"/>
          <w:szCs w:val="32"/>
          <w:shd w:val="clear" w:fill="FFFFFF"/>
        </w:rPr>
        <w:t>一是</w:t>
      </w:r>
      <w:r>
        <w:rPr>
          <w:rFonts w:hint="default" w:ascii="Times New Roman" w:hAnsi="Times New Roman" w:eastAsia="方正仿宋简体" w:cs="Times New Roman"/>
          <w:i w:val="0"/>
          <w:iCs w:val="0"/>
          <w:caps w:val="0"/>
          <w:color w:val="auto"/>
          <w:spacing w:val="0"/>
          <w:sz w:val="32"/>
          <w:szCs w:val="32"/>
          <w:shd w:val="clear" w:fill="FFFFFF"/>
        </w:rPr>
        <w:t>扩大集中学习</w:t>
      </w:r>
      <w:r>
        <w:rPr>
          <w:rFonts w:hint="default" w:ascii="Times New Roman" w:hAnsi="Times New Roman" w:eastAsia="方正仿宋简体" w:cs="Times New Roman"/>
          <w:i w:val="0"/>
          <w:iCs w:val="0"/>
          <w:caps w:val="0"/>
          <w:color w:val="auto"/>
          <w:spacing w:val="0"/>
          <w:sz w:val="32"/>
          <w:szCs w:val="32"/>
          <w:shd w:val="clear" w:fill="FFFFFF"/>
          <w:lang w:eastAsia="zh-CN"/>
        </w:rPr>
        <w:t>范围，</w:t>
      </w:r>
      <w:r>
        <w:rPr>
          <w:rFonts w:hint="default" w:ascii="Times New Roman" w:hAnsi="Times New Roman" w:eastAsia="方正仿宋简体" w:cs="Times New Roman"/>
          <w:i w:val="0"/>
          <w:iCs w:val="0"/>
          <w:caps w:val="0"/>
          <w:color w:val="auto"/>
          <w:spacing w:val="0"/>
          <w:sz w:val="32"/>
          <w:szCs w:val="32"/>
          <w:shd w:val="clear" w:fill="FFFFFF"/>
        </w:rPr>
        <w:t>拓展巩固党史学习教育成果</w:t>
      </w:r>
      <w:r>
        <w:rPr>
          <w:rFonts w:hint="default" w:ascii="Times New Roman" w:hAnsi="Times New Roman" w:eastAsia="方正仿宋简体" w:cs="Times New Roman"/>
          <w:i w:val="0"/>
          <w:iCs w:val="0"/>
          <w:caps w:val="0"/>
          <w:color w:val="auto"/>
          <w:spacing w:val="0"/>
          <w:sz w:val="32"/>
          <w:szCs w:val="32"/>
          <w:shd w:val="clear" w:fill="FFFFFF"/>
          <w:lang w:eastAsia="zh-CN"/>
        </w:rPr>
        <w:t>。</w:t>
      </w:r>
      <w:r>
        <w:rPr>
          <w:rFonts w:hint="default" w:ascii="Times New Roman" w:hAnsi="Times New Roman" w:eastAsia="方正仿宋简体" w:cs="Times New Roman"/>
          <w:i w:val="0"/>
          <w:iCs w:val="0"/>
          <w:caps w:val="0"/>
          <w:color w:val="auto"/>
          <w:spacing w:val="0"/>
          <w:sz w:val="32"/>
          <w:szCs w:val="32"/>
          <w:shd w:val="clear" w:fill="FFFFFF"/>
        </w:rPr>
        <w:t>通过理论中心组学习、</w:t>
      </w:r>
      <w:r>
        <w:rPr>
          <w:rFonts w:hint="default" w:ascii="Times New Roman" w:hAnsi="Times New Roman" w:eastAsia="方正仿宋简体" w:cs="Times New Roman"/>
          <w:i w:val="0"/>
          <w:iCs w:val="0"/>
          <w:caps w:val="0"/>
          <w:color w:val="auto"/>
          <w:spacing w:val="0"/>
          <w:sz w:val="32"/>
          <w:szCs w:val="32"/>
          <w:shd w:val="clear" w:fill="FFFFFF"/>
          <w:lang w:eastAsia="zh-CN"/>
        </w:rPr>
        <w:t>干部</w:t>
      </w:r>
      <w:r>
        <w:rPr>
          <w:rFonts w:hint="default" w:ascii="Times New Roman" w:hAnsi="Times New Roman" w:eastAsia="方正仿宋简体" w:cs="Times New Roman"/>
          <w:i w:val="0"/>
          <w:iCs w:val="0"/>
          <w:caps w:val="0"/>
          <w:color w:val="auto"/>
          <w:spacing w:val="0"/>
          <w:sz w:val="32"/>
          <w:szCs w:val="32"/>
          <w:shd w:val="clear" w:fill="FFFFFF"/>
        </w:rPr>
        <w:t>集中学习、组织生活会等方式增强党员干部理论修养，提高学习能力。</w:t>
      </w:r>
      <w:r>
        <w:rPr>
          <w:rFonts w:hint="default" w:ascii="Times New Roman" w:hAnsi="Times New Roman" w:eastAsia="方正仿宋简体" w:cs="Times New Roman"/>
          <w:b/>
          <w:bCs/>
          <w:i w:val="0"/>
          <w:iCs w:val="0"/>
          <w:caps w:val="0"/>
          <w:color w:val="auto"/>
          <w:spacing w:val="0"/>
          <w:sz w:val="32"/>
          <w:szCs w:val="32"/>
          <w:shd w:val="clear" w:fill="FFFFFF"/>
        </w:rPr>
        <w:t>二是</w:t>
      </w:r>
      <w:r>
        <w:rPr>
          <w:rFonts w:hint="default" w:ascii="Times New Roman" w:hAnsi="Times New Roman" w:eastAsia="方正仿宋简体" w:cs="Times New Roman"/>
          <w:i w:val="0"/>
          <w:iCs w:val="0"/>
          <w:caps w:val="0"/>
          <w:color w:val="auto"/>
          <w:spacing w:val="0"/>
          <w:sz w:val="32"/>
          <w:szCs w:val="32"/>
          <w:shd w:val="clear" w:fill="FFFFFF"/>
        </w:rPr>
        <w:t>增强自主学习。党员干部要与时俱进，增强学习主动性和积极性，切实改进作风学风，依托学习强国、党建网等平台加强对原文原著、党章党规、党史的自主学习。</w:t>
      </w:r>
      <w:r>
        <w:rPr>
          <w:rFonts w:hint="default" w:ascii="Times New Roman" w:hAnsi="Times New Roman" w:eastAsia="方正仿宋简体" w:cs="Times New Roman"/>
          <w:b/>
          <w:bCs/>
          <w:i w:val="0"/>
          <w:iCs w:val="0"/>
          <w:caps w:val="0"/>
          <w:color w:val="auto"/>
          <w:spacing w:val="0"/>
          <w:sz w:val="32"/>
          <w:szCs w:val="32"/>
          <w:shd w:val="clear" w:fill="FFFFFF"/>
          <w:lang w:eastAsia="zh-CN"/>
        </w:rPr>
        <w:t>三是</w:t>
      </w:r>
      <w:r>
        <w:rPr>
          <w:rFonts w:hint="default" w:ascii="Times New Roman" w:hAnsi="Times New Roman" w:eastAsia="方正仿宋简体" w:cs="Times New Roman"/>
          <w:i w:val="0"/>
          <w:iCs w:val="0"/>
          <w:caps w:val="0"/>
          <w:color w:val="auto"/>
          <w:spacing w:val="0"/>
          <w:sz w:val="32"/>
          <w:szCs w:val="32"/>
          <w:shd w:val="clear" w:fill="FFFFFF"/>
          <w:lang w:val="en-US" w:eastAsia="zh-CN"/>
        </w:rPr>
        <w:t>对党员的行为进行全程跟踪和评估，及时发现并纠正问题，确保党员在行动上体现党的先进性。</w:t>
      </w:r>
      <w:r>
        <w:rPr>
          <w:rFonts w:hint="default" w:ascii="Times New Roman" w:hAnsi="Times New Roman" w:eastAsia="方正仿宋简体" w:cs="Times New Roman"/>
          <w:b/>
          <w:bCs/>
          <w:i w:val="0"/>
          <w:iCs w:val="0"/>
          <w:caps w:val="0"/>
          <w:color w:val="auto"/>
          <w:spacing w:val="0"/>
          <w:sz w:val="32"/>
          <w:szCs w:val="32"/>
          <w:shd w:val="clear" w:fill="FFFFFF"/>
          <w:lang w:val="en-US" w:eastAsia="zh-CN"/>
        </w:rPr>
        <w:t>‌四是</w:t>
      </w:r>
      <w:r>
        <w:rPr>
          <w:rFonts w:hint="default" w:ascii="Times New Roman" w:hAnsi="Times New Roman" w:eastAsia="方正仿宋简体" w:cs="Times New Roman"/>
          <w:color w:val="auto"/>
          <w:sz w:val="32"/>
          <w:szCs w:val="32"/>
        </w:rPr>
        <w:t>严格履行收缴党费手续，每个党员严格按照标准</w:t>
      </w:r>
      <w:r>
        <w:rPr>
          <w:rFonts w:hint="default" w:ascii="Times New Roman" w:hAnsi="Times New Roman" w:eastAsia="方正仿宋简体" w:cs="Times New Roman"/>
          <w:color w:val="auto"/>
          <w:sz w:val="32"/>
          <w:szCs w:val="32"/>
          <w:lang w:eastAsia="zh-CN"/>
        </w:rPr>
        <w:t>，通过复兴壹号</w:t>
      </w:r>
      <w:r>
        <w:rPr>
          <w:rFonts w:hint="default" w:ascii="Times New Roman" w:hAnsi="Times New Roman" w:eastAsia="方正仿宋简体" w:cs="Times New Roman"/>
          <w:color w:val="auto"/>
          <w:sz w:val="32"/>
          <w:szCs w:val="32"/>
          <w:lang w:val="en-US" w:eastAsia="zh-CN"/>
        </w:rPr>
        <w:t>APP</w:t>
      </w:r>
      <w:r>
        <w:rPr>
          <w:rFonts w:hint="default" w:ascii="Times New Roman" w:hAnsi="Times New Roman" w:eastAsia="方正仿宋简体" w:cs="Times New Roman"/>
          <w:color w:val="auto"/>
          <w:sz w:val="32"/>
          <w:szCs w:val="32"/>
        </w:rPr>
        <w:t>及时足额缴纳党费</w:t>
      </w:r>
      <w:r>
        <w:rPr>
          <w:rFonts w:hint="default" w:ascii="Times New Roman" w:hAnsi="Times New Roman" w:eastAsia="方正仿宋简体" w:cs="Times New Roman"/>
          <w:color w:val="auto"/>
          <w:sz w:val="32"/>
          <w:szCs w:val="32"/>
          <w:lang w:eastAsia="zh-CN"/>
        </w:rPr>
        <w:t>，再通过</w:t>
      </w:r>
      <w:r>
        <w:rPr>
          <w:rFonts w:hint="default" w:ascii="Times New Roman" w:hAnsi="Times New Roman" w:eastAsia="方正仿宋简体" w:cs="Times New Roman"/>
          <w:color w:val="auto"/>
          <w:sz w:val="32"/>
          <w:szCs w:val="32"/>
          <w:lang w:eastAsia="zh-CN"/>
        </w:rPr>
        <w:t>通辽经济技术开发区应急管理局</w:t>
      </w:r>
      <w:r>
        <w:rPr>
          <w:rFonts w:hint="default" w:ascii="Times New Roman" w:hAnsi="Times New Roman" w:eastAsia="方正仿宋简体" w:cs="Times New Roman"/>
          <w:color w:val="auto"/>
          <w:sz w:val="32"/>
          <w:szCs w:val="32"/>
          <w:lang w:eastAsia="zh-CN"/>
        </w:rPr>
        <w:t>党费专户转至开发区党群工作部党费专户，</w:t>
      </w:r>
      <w:r>
        <w:rPr>
          <w:rFonts w:hint="default" w:ascii="Times New Roman" w:hAnsi="Times New Roman" w:eastAsia="方正仿宋简体" w:cs="Times New Roman"/>
          <w:color w:val="auto"/>
          <w:sz w:val="32"/>
          <w:szCs w:val="32"/>
        </w:rPr>
        <w:t>做到党员交纳党费有登记，党支部上缴党费有</w:t>
      </w:r>
      <w:r>
        <w:rPr>
          <w:rFonts w:hint="default" w:ascii="Times New Roman" w:hAnsi="Times New Roman" w:eastAsia="方正仿宋简体" w:cs="Times New Roman"/>
          <w:color w:val="auto"/>
          <w:sz w:val="32"/>
          <w:szCs w:val="32"/>
          <w:lang w:eastAsia="zh-CN"/>
        </w:rPr>
        <w:t>凭证。</w:t>
      </w:r>
    </w:p>
    <w:p w14:paraId="122B1442">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楷体简体" w:cs="Times New Roman"/>
          <w:b/>
          <w:bCs/>
          <w:color w:val="auto"/>
          <w:sz w:val="32"/>
          <w:szCs w:val="32"/>
          <w:lang w:val="en-US" w:eastAsia="zh-CN"/>
        </w:rPr>
        <w:t>（四）</w:t>
      </w:r>
      <w:r>
        <w:rPr>
          <w:rFonts w:hint="default" w:ascii="Times New Roman" w:hAnsi="Times New Roman" w:eastAsia="方正楷体简体" w:cs="Times New Roman"/>
          <w:b/>
          <w:bCs/>
          <w:i w:val="0"/>
          <w:iCs w:val="0"/>
          <w:caps w:val="0"/>
          <w:color w:val="auto"/>
          <w:spacing w:val="8"/>
          <w:sz w:val="32"/>
          <w:szCs w:val="32"/>
          <w:shd w:val="clear" w:fill="FFFFFF"/>
          <w:lang w:val="en-US" w:eastAsia="zh-CN"/>
        </w:rPr>
        <w:t>做好</w:t>
      </w:r>
      <w:r>
        <w:rPr>
          <w:rFonts w:hint="default" w:ascii="Times New Roman" w:hAnsi="Times New Roman" w:eastAsia="方正楷体简体" w:cs="Times New Roman"/>
          <w:b/>
          <w:bCs/>
          <w:i w:val="0"/>
          <w:iCs w:val="0"/>
          <w:caps w:val="0"/>
          <w:color w:val="auto"/>
          <w:spacing w:val="8"/>
          <w:sz w:val="32"/>
          <w:szCs w:val="32"/>
          <w:shd w:val="clear" w:fill="FFFFFF"/>
          <w:lang w:eastAsia="zh-CN"/>
        </w:rPr>
        <w:t>意识形态和网络意识形态工作</w:t>
      </w:r>
      <w:r>
        <w:rPr>
          <w:rFonts w:hint="default" w:ascii="Times New Roman" w:hAnsi="Times New Roman" w:eastAsia="方正楷体简体" w:cs="Times New Roman"/>
          <w:b/>
          <w:bCs/>
          <w:color w:val="auto"/>
          <w:sz w:val="32"/>
          <w:szCs w:val="32"/>
          <w:lang w:val="en-US" w:eastAsia="zh-CN"/>
        </w:rPr>
        <w:t>。</w:t>
      </w:r>
      <w:r>
        <w:rPr>
          <w:rFonts w:hint="default" w:ascii="Times New Roman" w:hAnsi="Times New Roman" w:eastAsia="方正仿宋简体" w:cs="Times New Roman"/>
          <w:color w:val="auto"/>
          <w:sz w:val="32"/>
          <w:szCs w:val="32"/>
          <w:lang w:eastAsia="zh-CN"/>
        </w:rPr>
        <w:t>通辽市应急管理局开发区分局</w:t>
      </w:r>
      <w:r>
        <w:rPr>
          <w:rFonts w:hint="default" w:ascii="Times New Roman" w:hAnsi="Times New Roman" w:eastAsia="仿宋" w:cs="Times New Roman"/>
          <w:color w:val="auto"/>
          <w:sz w:val="32"/>
          <w:szCs w:val="32"/>
          <w:lang w:val="en-US" w:eastAsia="zh-CN"/>
        </w:rPr>
        <w:t>充分认识意识形态和网络意识形态工作的重要性，</w:t>
      </w:r>
      <w:r>
        <w:rPr>
          <w:rFonts w:hint="default" w:ascii="Times New Roman" w:hAnsi="Times New Roman" w:eastAsia="仿宋" w:cs="Times New Roman"/>
          <w:b/>
          <w:bCs/>
          <w:color w:val="auto"/>
          <w:sz w:val="32"/>
          <w:szCs w:val="32"/>
          <w:lang w:val="en-US" w:eastAsia="zh-CN"/>
        </w:rPr>
        <w:t>一是</w:t>
      </w:r>
      <w:r>
        <w:rPr>
          <w:rFonts w:hint="default" w:ascii="Times New Roman" w:hAnsi="Times New Roman" w:eastAsia="仿宋" w:cs="Times New Roman"/>
          <w:b w:val="0"/>
          <w:bCs w:val="0"/>
          <w:color w:val="auto"/>
          <w:sz w:val="32"/>
          <w:szCs w:val="32"/>
          <w:lang w:val="en-US" w:eastAsia="zh-CN"/>
        </w:rPr>
        <w:t>成立</w:t>
      </w:r>
      <w:r>
        <w:rPr>
          <w:rFonts w:hint="default" w:ascii="Times New Roman" w:hAnsi="Times New Roman" w:eastAsia="仿宋" w:cs="Times New Roman"/>
          <w:b w:val="0"/>
          <w:bCs w:val="0"/>
          <w:color w:val="auto"/>
          <w:sz w:val="32"/>
          <w:szCs w:val="32"/>
          <w:lang w:val="en-US" w:eastAsia="zh-CN"/>
        </w:rPr>
        <w:t>以</w:t>
      </w:r>
      <w:r>
        <w:rPr>
          <w:rFonts w:hint="default" w:ascii="Times New Roman" w:hAnsi="Times New Roman" w:eastAsia="仿宋" w:cs="Times New Roman"/>
          <w:color w:val="auto"/>
          <w:sz w:val="32"/>
          <w:szCs w:val="32"/>
          <w:lang w:val="en-US" w:eastAsia="zh-CN"/>
        </w:rPr>
        <w:t>支部书记为组长的意识形态和网络意识形态工作领导小组，落实好第一责任人和“一岗双责”。</w:t>
      </w:r>
      <w:r>
        <w:rPr>
          <w:rFonts w:hint="default" w:ascii="Times New Roman" w:hAnsi="Times New Roman" w:eastAsia="方正仿宋简体" w:cs="Times New Roman"/>
          <w:b/>
          <w:bCs/>
          <w:color w:val="auto"/>
          <w:sz w:val="32"/>
          <w:szCs w:val="32"/>
          <w:lang w:val="en-US" w:eastAsia="zh-CN"/>
        </w:rPr>
        <w:t>二是</w:t>
      </w:r>
      <w:r>
        <w:rPr>
          <w:rFonts w:hint="default" w:ascii="Times New Roman" w:hAnsi="Times New Roman" w:eastAsia="方正仿宋简体" w:cs="Times New Roman"/>
          <w:color w:val="auto"/>
          <w:sz w:val="32"/>
          <w:szCs w:val="32"/>
          <w:lang w:val="en-US" w:eastAsia="zh-CN"/>
        </w:rPr>
        <w:t>将</w:t>
      </w:r>
      <w:r>
        <w:rPr>
          <w:rFonts w:hint="default" w:ascii="Times New Roman" w:hAnsi="Times New Roman" w:eastAsia="仿宋" w:cs="Times New Roman"/>
          <w:color w:val="auto"/>
          <w:sz w:val="32"/>
          <w:szCs w:val="32"/>
          <w:lang w:val="en-US" w:eastAsia="zh-CN"/>
        </w:rPr>
        <w:t>意识形态和网络意识形态工作列入单位重点工作内容，纳入党员领导干部述职，与业务工作同部署、同落实、同检查、同考核。将</w:t>
      </w:r>
      <w:r>
        <w:rPr>
          <w:rFonts w:hint="default" w:ascii="Times New Roman" w:hAnsi="Times New Roman" w:eastAsia="方正仿宋简体" w:cs="Times New Roman"/>
          <w:color w:val="auto"/>
          <w:sz w:val="32"/>
          <w:szCs w:val="32"/>
          <w:lang w:val="en-US" w:eastAsia="zh-CN"/>
        </w:rPr>
        <w:t>意识形态和网络意识形态纳入党员干部学习的重要内容，</w:t>
      </w:r>
      <w:r>
        <w:rPr>
          <w:rFonts w:hint="default" w:ascii="Times New Roman" w:hAnsi="Times New Roman" w:eastAsia="方正仿宋简体" w:cs="Times New Roman"/>
          <w:color w:val="auto"/>
          <w:sz w:val="32"/>
          <w:szCs w:val="32"/>
          <w:highlight w:val="none"/>
          <w:lang w:val="en-US" w:eastAsia="zh-CN"/>
        </w:rPr>
        <w:t>1-12月理论中心组学习</w:t>
      </w:r>
      <w:r>
        <w:rPr>
          <w:rFonts w:hint="default" w:ascii="Times New Roman" w:hAnsi="Times New Roman" w:eastAsia="方正仿宋简体" w:cs="Times New Roman"/>
          <w:color w:val="auto"/>
          <w:sz w:val="32"/>
          <w:szCs w:val="32"/>
          <w:highlight w:val="none"/>
          <w:lang w:val="en-US" w:eastAsia="zh-CN"/>
        </w:rPr>
        <w:t>1</w:t>
      </w:r>
      <w:r>
        <w:rPr>
          <w:rFonts w:hint="default" w:ascii="Times New Roman" w:hAnsi="Times New Roman" w:eastAsia="方正仿宋简体" w:cs="Times New Roman"/>
          <w:color w:val="auto"/>
          <w:sz w:val="32"/>
          <w:szCs w:val="32"/>
          <w:highlight w:val="none"/>
          <w:lang w:val="en-US" w:eastAsia="zh-CN"/>
        </w:rPr>
        <w:t>次，党员干部集体学习意识形态相关内容</w:t>
      </w:r>
      <w:r>
        <w:rPr>
          <w:rFonts w:hint="default" w:ascii="Times New Roman" w:hAnsi="Times New Roman" w:eastAsia="方正仿宋简体" w:cs="Times New Roman"/>
          <w:color w:val="auto"/>
          <w:sz w:val="32"/>
          <w:szCs w:val="32"/>
          <w:highlight w:val="none"/>
          <w:lang w:val="en-US" w:eastAsia="zh-CN"/>
        </w:rPr>
        <w:t>2</w:t>
      </w:r>
      <w:r>
        <w:rPr>
          <w:rFonts w:hint="default" w:ascii="Times New Roman" w:hAnsi="Times New Roman" w:eastAsia="方正仿宋简体" w:cs="Times New Roman"/>
          <w:color w:val="auto"/>
          <w:sz w:val="32"/>
          <w:szCs w:val="32"/>
          <w:highlight w:val="none"/>
          <w:lang w:val="en-US" w:eastAsia="zh-CN"/>
        </w:rPr>
        <w:t>次，召开意识形态专题会议2次。</w:t>
      </w:r>
      <w:r>
        <w:rPr>
          <w:rFonts w:hint="default" w:ascii="Times New Roman" w:hAnsi="Times New Roman" w:eastAsia="方正仿宋简体" w:cs="Times New Roman"/>
          <w:b/>
          <w:bCs/>
          <w:color w:val="auto"/>
          <w:sz w:val="32"/>
          <w:szCs w:val="32"/>
          <w:highlight w:val="none"/>
          <w:lang w:val="en-US" w:eastAsia="zh-CN"/>
        </w:rPr>
        <w:t>三是</w:t>
      </w:r>
      <w:r>
        <w:rPr>
          <w:rFonts w:hint="default" w:ascii="Times New Roman" w:hAnsi="Times New Roman" w:eastAsia="方正仿宋简体" w:cs="Times New Roman"/>
          <w:color w:val="auto"/>
          <w:sz w:val="32"/>
          <w:szCs w:val="32"/>
          <w:highlight w:val="none"/>
          <w:lang w:val="en-US" w:eastAsia="zh-CN"/>
        </w:rPr>
        <w:t>加强意识形态阵地管理</w:t>
      </w:r>
      <w:r>
        <w:rPr>
          <w:rFonts w:hint="default" w:ascii="Times New Roman" w:hAnsi="Times New Roman" w:eastAsia="方正仿宋简体" w:cs="Times New Roman"/>
          <w:color w:val="auto"/>
          <w:sz w:val="32"/>
          <w:szCs w:val="32"/>
          <w:lang w:val="en-US" w:eastAsia="zh-CN"/>
        </w:rPr>
        <w:t>，网络阵地、实体阵地全面抓，</w:t>
      </w:r>
      <w:r>
        <w:rPr>
          <w:rFonts w:hint="default" w:ascii="Times New Roman" w:hAnsi="Times New Roman" w:eastAsia="方正仿宋简体" w:cs="Times New Roman"/>
          <w:color w:val="auto"/>
          <w:sz w:val="32"/>
          <w:szCs w:val="32"/>
          <w:lang w:val="en-US" w:eastAsia="zh-CN"/>
        </w:rPr>
        <w:t>做好</w:t>
      </w:r>
      <w:r>
        <w:rPr>
          <w:rFonts w:hint="default" w:ascii="Times New Roman" w:hAnsi="Times New Roman" w:eastAsia="方正仿宋简体" w:cs="Times New Roman"/>
          <w:color w:val="auto"/>
          <w:sz w:val="32"/>
          <w:szCs w:val="32"/>
          <w:highlight w:val="none"/>
          <w:lang w:val="en-US" w:eastAsia="zh-CN"/>
        </w:rPr>
        <w:t>分管行业领域意识形态风险研判，</w:t>
      </w:r>
      <w:r>
        <w:rPr>
          <w:rFonts w:hint="default" w:ascii="Times New Roman" w:hAnsi="Times New Roman" w:eastAsia="方正仿宋简体" w:cs="Times New Roman"/>
          <w:color w:val="auto"/>
          <w:sz w:val="32"/>
          <w:szCs w:val="32"/>
          <w:lang w:val="en-US" w:eastAsia="zh-CN"/>
        </w:rPr>
        <w:t>完成阵地自查自纠1次。</w:t>
      </w:r>
      <w:r>
        <w:rPr>
          <w:rFonts w:hint="default" w:ascii="Times New Roman" w:hAnsi="Times New Roman" w:eastAsia="方正仿宋简体" w:cs="Times New Roman"/>
          <w:b/>
          <w:bCs/>
          <w:color w:val="auto"/>
          <w:sz w:val="32"/>
          <w:szCs w:val="32"/>
          <w:lang w:val="en-US" w:eastAsia="zh-CN"/>
        </w:rPr>
        <w:t>四是</w:t>
      </w:r>
      <w:r>
        <w:rPr>
          <w:rFonts w:hint="default" w:ascii="Times New Roman" w:hAnsi="Times New Roman" w:eastAsia="方正仿宋简体" w:cs="Times New Roman"/>
          <w:b w:val="0"/>
          <w:bCs w:val="0"/>
          <w:color w:val="auto"/>
          <w:sz w:val="32"/>
          <w:szCs w:val="32"/>
          <w:lang w:val="en-US" w:eastAsia="zh-CN"/>
        </w:rPr>
        <w:t>设立网评员2名，</w:t>
      </w:r>
      <w:r>
        <w:rPr>
          <w:rFonts w:hint="default" w:ascii="Times New Roman" w:hAnsi="Times New Roman" w:eastAsia="方正仿宋简体" w:cs="Times New Roman"/>
          <w:b w:val="0"/>
          <w:bCs w:val="0"/>
          <w:color w:val="auto"/>
          <w:sz w:val="32"/>
          <w:szCs w:val="32"/>
          <w:lang w:val="en-US" w:eastAsia="zh-CN"/>
        </w:rPr>
        <w:t>加强舆论引导，</w:t>
      </w:r>
      <w:r>
        <w:rPr>
          <w:rFonts w:hint="default" w:ascii="Times New Roman" w:hAnsi="Times New Roman" w:eastAsia="方正仿宋简体" w:cs="Times New Roman"/>
          <w:i w:val="0"/>
          <w:iCs w:val="0"/>
          <w:caps w:val="0"/>
          <w:color w:val="auto"/>
          <w:spacing w:val="0"/>
          <w:sz w:val="32"/>
          <w:szCs w:val="32"/>
        </w:rPr>
        <w:t>正面宣传，对一些苗头性问题做到早预见、早发现</w:t>
      </w:r>
      <w:r>
        <w:rPr>
          <w:rFonts w:hint="default" w:ascii="Times New Roman" w:hAnsi="Times New Roman" w:eastAsia="方正仿宋简体" w:cs="Times New Roman"/>
          <w:i w:val="0"/>
          <w:iCs w:val="0"/>
          <w:caps w:val="0"/>
          <w:color w:val="auto"/>
          <w:spacing w:val="0"/>
          <w:sz w:val="32"/>
          <w:szCs w:val="32"/>
          <w:lang w:eastAsia="zh-CN"/>
        </w:rPr>
        <w:t>，目前</w:t>
      </w:r>
      <w:r>
        <w:rPr>
          <w:rFonts w:hint="default" w:ascii="Times New Roman" w:hAnsi="Times New Roman" w:eastAsia="方正仿宋简体" w:cs="Times New Roman"/>
          <w:color w:val="auto"/>
          <w:sz w:val="32"/>
          <w:szCs w:val="32"/>
          <w:lang w:val="en-US" w:eastAsia="zh-CN"/>
        </w:rPr>
        <w:t>我单位不存在重大舆情情况。</w:t>
      </w:r>
    </w:p>
    <w:p w14:paraId="13CE34EA">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楷体简体" w:cs="Times New Roman"/>
          <w:b/>
          <w:bCs/>
          <w:color w:val="auto"/>
          <w:sz w:val="32"/>
          <w:szCs w:val="32"/>
          <w:lang w:val="en-US" w:eastAsia="zh-CN"/>
        </w:rPr>
        <w:t>（</w:t>
      </w:r>
      <w:r>
        <w:rPr>
          <w:rFonts w:hint="default" w:ascii="Times New Roman" w:hAnsi="Times New Roman" w:eastAsia="方正楷体简体" w:cs="Times New Roman"/>
          <w:b/>
          <w:bCs/>
          <w:color w:val="auto"/>
          <w:sz w:val="32"/>
          <w:szCs w:val="32"/>
          <w:lang w:val="en-US" w:eastAsia="zh-CN"/>
        </w:rPr>
        <w:t>五</w:t>
      </w:r>
      <w:r>
        <w:rPr>
          <w:rFonts w:hint="default" w:ascii="Times New Roman" w:hAnsi="Times New Roman" w:eastAsia="方正楷体简体" w:cs="Times New Roman"/>
          <w:b/>
          <w:bCs/>
          <w:color w:val="auto"/>
          <w:sz w:val="32"/>
          <w:szCs w:val="32"/>
          <w:lang w:val="en-US" w:eastAsia="zh-CN"/>
        </w:rPr>
        <w:t>）</w:t>
      </w:r>
      <w:r>
        <w:rPr>
          <w:rFonts w:hint="default" w:ascii="Times New Roman" w:hAnsi="Times New Roman" w:eastAsia="方正楷体简体" w:cs="Times New Roman"/>
          <w:b/>
          <w:bCs/>
          <w:i w:val="0"/>
          <w:iCs w:val="0"/>
          <w:caps w:val="0"/>
          <w:color w:val="auto"/>
          <w:spacing w:val="8"/>
          <w:sz w:val="32"/>
          <w:szCs w:val="32"/>
          <w:shd w:val="clear" w:fill="FFFFFF"/>
          <w:lang w:val="en-US" w:eastAsia="zh-CN"/>
        </w:rPr>
        <w:t>做好</w:t>
      </w:r>
      <w:r>
        <w:rPr>
          <w:rFonts w:hint="default" w:ascii="Times New Roman" w:hAnsi="Times New Roman" w:eastAsia="方正楷体简体" w:cs="Times New Roman"/>
          <w:b/>
          <w:bCs/>
          <w:i w:val="0"/>
          <w:iCs w:val="0"/>
          <w:caps w:val="0"/>
          <w:color w:val="auto"/>
          <w:spacing w:val="8"/>
          <w:sz w:val="32"/>
          <w:szCs w:val="32"/>
          <w:shd w:val="clear" w:fill="FFFFFF"/>
          <w:lang w:val="en-US" w:eastAsia="zh-CN"/>
        </w:rPr>
        <w:t>统一战线</w:t>
      </w:r>
      <w:r>
        <w:rPr>
          <w:rFonts w:hint="default" w:ascii="Times New Roman" w:hAnsi="Times New Roman" w:eastAsia="方正楷体简体" w:cs="Times New Roman"/>
          <w:b/>
          <w:bCs/>
          <w:i w:val="0"/>
          <w:iCs w:val="0"/>
          <w:caps w:val="0"/>
          <w:color w:val="auto"/>
          <w:spacing w:val="8"/>
          <w:sz w:val="32"/>
          <w:szCs w:val="32"/>
          <w:shd w:val="clear" w:fill="FFFFFF"/>
          <w:lang w:eastAsia="zh-CN"/>
        </w:rPr>
        <w:t>工作</w:t>
      </w:r>
      <w:r>
        <w:rPr>
          <w:rFonts w:hint="default" w:ascii="Times New Roman" w:hAnsi="Times New Roman" w:eastAsia="方正楷体简体" w:cs="Times New Roman"/>
          <w:b/>
          <w:bCs/>
          <w:color w:val="auto"/>
          <w:sz w:val="32"/>
          <w:szCs w:val="32"/>
          <w:lang w:val="en-US" w:eastAsia="zh-CN"/>
        </w:rPr>
        <w:t>。</w:t>
      </w:r>
      <w:r>
        <w:rPr>
          <w:rFonts w:hint="default" w:ascii="Times New Roman" w:hAnsi="Times New Roman" w:eastAsia="方正楷体简体" w:cs="Times New Roman"/>
          <w:b/>
          <w:bCs/>
          <w:color w:val="auto"/>
          <w:sz w:val="32"/>
          <w:szCs w:val="32"/>
          <w:lang w:val="en-US" w:eastAsia="zh-CN"/>
        </w:rPr>
        <w:t>一是</w:t>
      </w:r>
      <w:r>
        <w:rPr>
          <w:rFonts w:hint="default" w:ascii="Times New Roman" w:hAnsi="Times New Roman" w:eastAsia="方正仿宋简体" w:cs="Times New Roman"/>
          <w:color w:val="auto"/>
          <w:sz w:val="32"/>
          <w:szCs w:val="32"/>
          <w:lang w:eastAsia="zh-CN"/>
        </w:rPr>
        <w:t>将</w:t>
      </w:r>
      <w:r>
        <w:rPr>
          <w:rFonts w:hint="default" w:ascii="Times New Roman" w:hAnsi="Times New Roman" w:eastAsia="方正仿宋简体" w:cs="Times New Roman"/>
          <w:color w:val="auto"/>
          <w:sz w:val="32"/>
          <w:szCs w:val="32"/>
          <w:lang w:eastAsia="zh-CN"/>
        </w:rPr>
        <w:t>《习近平总书记关于加强和改进民族工作的重要思想读本》</w:t>
      </w:r>
      <w:r>
        <w:rPr>
          <w:rFonts w:hint="default" w:ascii="Times New Roman" w:hAnsi="Times New Roman" w:eastAsia="方正仿宋简体" w:cs="Times New Roman"/>
          <w:color w:val="auto"/>
          <w:sz w:val="32"/>
          <w:szCs w:val="32"/>
          <w:lang w:eastAsia="zh-CN"/>
        </w:rPr>
        <w:t>纳入党员干部集中学习和理论学习中心组学习。开展集体专题学习、研讨、在机关内部开展工作调查问卷、宣传活动等</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sz w:val="32"/>
          <w:szCs w:val="32"/>
          <w:lang w:val="en-US" w:eastAsia="zh-CN"/>
        </w:rPr>
        <w:t>组织理论中心组</w:t>
      </w:r>
      <w:r>
        <w:rPr>
          <w:rFonts w:hint="default" w:ascii="Times New Roman" w:hAnsi="Times New Roman" w:eastAsia="方正仿宋简体" w:cs="Times New Roman"/>
          <w:sz w:val="32"/>
          <w:szCs w:val="32"/>
          <w:lang w:val="en-US" w:eastAsia="zh-CN"/>
        </w:rPr>
        <w:t>和党员干部集中</w:t>
      </w:r>
      <w:r>
        <w:rPr>
          <w:rFonts w:hint="default" w:ascii="Times New Roman" w:hAnsi="Times New Roman" w:eastAsia="方正仿宋简体" w:cs="Times New Roman"/>
          <w:sz w:val="32"/>
          <w:szCs w:val="32"/>
          <w:lang w:val="en-US" w:eastAsia="zh-CN"/>
        </w:rPr>
        <w:t>学习</w:t>
      </w:r>
      <w:r>
        <w:rPr>
          <w:rFonts w:hint="default" w:ascii="Times New Roman" w:hAnsi="Times New Roman" w:eastAsia="方正仿宋简体" w:cs="Times New Roman"/>
          <w:sz w:val="32"/>
          <w:szCs w:val="32"/>
          <w:lang w:val="en-US" w:eastAsia="zh-CN"/>
        </w:rPr>
        <w:t>1次。</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方正仿宋简体" w:cs="Times New Roman"/>
          <w:sz w:val="32"/>
          <w:szCs w:val="32"/>
          <w:lang w:val="en-US" w:eastAsia="zh-CN"/>
        </w:rPr>
        <w:t>开展铸牢中华民族共同体意识和民族理论政策宣传，</w:t>
      </w:r>
      <w:r>
        <w:rPr>
          <w:rFonts w:hint="default" w:ascii="Times New Roman" w:hAnsi="Times New Roman" w:eastAsia="方正仿宋简体" w:cs="Times New Roman"/>
          <w:sz w:val="32"/>
          <w:szCs w:val="32"/>
          <w:lang w:val="en-US" w:eastAsia="zh-CN"/>
        </w:rPr>
        <w:t>3月</w:t>
      </w:r>
      <w:r>
        <w:rPr>
          <w:rFonts w:hint="default" w:ascii="Times New Roman" w:hAnsi="Times New Roman" w:eastAsia="方正仿宋简体" w:cs="Times New Roman"/>
          <w:sz w:val="32"/>
          <w:szCs w:val="32"/>
          <w:lang w:val="en-US" w:eastAsia="zh-CN"/>
        </w:rPr>
        <w:t>组织</w:t>
      </w:r>
      <w:r>
        <w:rPr>
          <w:rFonts w:hint="default" w:ascii="Times New Roman" w:hAnsi="Times New Roman" w:eastAsia="方正仿宋简体" w:cs="Times New Roman"/>
          <w:sz w:val="32"/>
          <w:szCs w:val="32"/>
          <w:lang w:val="en-US" w:eastAsia="zh-CN"/>
        </w:rPr>
        <w:t>1</w:t>
      </w:r>
      <w:r>
        <w:rPr>
          <w:rFonts w:hint="default" w:ascii="Times New Roman" w:hAnsi="Times New Roman" w:eastAsia="方正仿宋简体" w:cs="Times New Roman"/>
          <w:sz w:val="32"/>
          <w:szCs w:val="32"/>
          <w:lang w:val="en-US" w:eastAsia="zh-CN"/>
        </w:rPr>
        <w:t>次铸牢中华民族共同体意识</w:t>
      </w:r>
      <w:r>
        <w:rPr>
          <w:rFonts w:hint="default" w:ascii="Times New Roman" w:hAnsi="Times New Roman" w:eastAsia="方正仿宋简体" w:cs="Times New Roman"/>
          <w:sz w:val="32"/>
          <w:szCs w:val="32"/>
          <w:lang w:val="en-US" w:eastAsia="zh-CN"/>
        </w:rPr>
        <w:t>进</w:t>
      </w:r>
      <w:r>
        <w:rPr>
          <w:rFonts w:hint="default" w:ascii="Times New Roman" w:hAnsi="Times New Roman" w:eastAsia="方正仿宋简体" w:cs="Times New Roman"/>
          <w:sz w:val="32"/>
          <w:szCs w:val="32"/>
          <w:lang w:val="en-US" w:eastAsia="zh-CN"/>
        </w:rPr>
        <w:t>包联社区</w:t>
      </w:r>
      <w:r>
        <w:rPr>
          <w:rFonts w:hint="default" w:ascii="Times New Roman" w:hAnsi="Times New Roman" w:eastAsia="方正仿宋简体" w:cs="Times New Roman"/>
          <w:sz w:val="32"/>
          <w:szCs w:val="32"/>
          <w:lang w:val="en-US" w:eastAsia="zh-CN"/>
        </w:rPr>
        <w:t>，宣传相关应急知识，提升社区凝聚力，营造安全范围。配合</w:t>
      </w:r>
      <w:r>
        <w:rPr>
          <w:rFonts w:hint="default" w:ascii="Times New Roman" w:hAnsi="Times New Roman" w:eastAsia="方正仿宋简体" w:cs="Times New Roman"/>
          <w:b w:val="0"/>
          <w:bCs w:val="0"/>
          <w:sz w:val="32"/>
          <w:szCs w:val="32"/>
          <w:lang w:val="en-US" w:eastAsia="zh-CN"/>
        </w:rPr>
        <w:t>民族政策宣传月活动，</w:t>
      </w:r>
      <w:r>
        <w:rPr>
          <w:rFonts w:hint="default" w:ascii="Times New Roman" w:hAnsi="Times New Roman" w:eastAsia="方正仿宋简体" w:cs="Times New Roman"/>
          <w:b w:val="0"/>
          <w:bCs w:val="0"/>
          <w:sz w:val="32"/>
          <w:szCs w:val="32"/>
          <w:lang w:val="en-US" w:eastAsia="zh-CN"/>
        </w:rPr>
        <w:t>5月份</w:t>
      </w:r>
      <w:r>
        <w:rPr>
          <w:rFonts w:hint="default" w:ascii="Times New Roman" w:hAnsi="Times New Roman" w:eastAsia="方正仿宋简体" w:cs="Times New Roman"/>
          <w:b w:val="0"/>
          <w:bCs w:val="0"/>
          <w:sz w:val="32"/>
          <w:szCs w:val="32"/>
          <w:lang w:eastAsia="zh-CN"/>
        </w:rPr>
        <w:t>开发区应急管理局党建办分别到通辽市青源鞋业有限公司、通辽强盛风电有限公司开展“民族团结+安全生产进企业”双融双促主题宣传活动，助力企业和谐稳定发展。</w:t>
      </w:r>
      <w:r>
        <w:rPr>
          <w:rFonts w:hint="default" w:ascii="Times New Roman" w:hAnsi="Times New Roman" w:eastAsia="方正仿宋简体" w:cs="Times New Roman"/>
          <w:b/>
          <w:bCs/>
          <w:sz w:val="32"/>
          <w:szCs w:val="32"/>
          <w:lang w:eastAsia="zh-CN"/>
        </w:rPr>
        <w:t>三是</w:t>
      </w:r>
      <w:r>
        <w:rPr>
          <w:rFonts w:hint="default" w:ascii="Times New Roman" w:hAnsi="Times New Roman" w:eastAsia="方正仿宋简体" w:cs="Times New Roman"/>
          <w:b w:val="0"/>
          <w:bCs w:val="0"/>
          <w:sz w:val="32"/>
          <w:szCs w:val="32"/>
          <w:lang w:eastAsia="zh-CN"/>
        </w:rPr>
        <w:t>开展</w:t>
      </w:r>
      <w:r>
        <w:rPr>
          <w:rFonts w:hint="default" w:ascii="Times New Roman" w:hAnsi="Times New Roman" w:eastAsia="方正仿宋简体" w:cs="Times New Roman"/>
          <w:sz w:val="32"/>
          <w:szCs w:val="32"/>
          <w:lang w:val="en-US" w:eastAsia="zh-CN"/>
        </w:rPr>
        <w:t>宗教工作干部队伍教育整顿工作，</w:t>
      </w:r>
      <w:r>
        <w:rPr>
          <w:rFonts w:hint="default" w:ascii="Times New Roman" w:hAnsi="Times New Roman" w:eastAsia="方正仿宋简体" w:cs="Times New Roman"/>
          <w:sz w:val="32"/>
          <w:szCs w:val="32"/>
          <w:lang w:val="en-US" w:eastAsia="zh-CN"/>
        </w:rPr>
        <w:t>将中央八项规定学习教育中总结的良好经验做法与宗教工作相结合，着力巩固提升教育整顿工作成果。</w:t>
      </w:r>
    </w:p>
    <w:p w14:paraId="2FA208FE">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楷体简体" w:cs="Times New Roman"/>
          <w:b w:val="0"/>
          <w:bCs w:val="0"/>
          <w:color w:val="auto"/>
          <w:sz w:val="32"/>
          <w:szCs w:val="32"/>
          <w:lang w:val="en-US" w:eastAsia="zh-CN"/>
        </w:rPr>
      </w:pPr>
      <w:r>
        <w:rPr>
          <w:rFonts w:hint="default" w:ascii="Times New Roman" w:hAnsi="Times New Roman" w:eastAsia="方正楷体简体" w:cs="Times New Roman"/>
          <w:b/>
          <w:bCs/>
          <w:color w:val="auto"/>
          <w:sz w:val="32"/>
          <w:szCs w:val="32"/>
          <w:lang w:val="en-US" w:eastAsia="zh-CN"/>
        </w:rPr>
        <w:t>（</w:t>
      </w:r>
      <w:r>
        <w:rPr>
          <w:rFonts w:hint="default" w:ascii="Times New Roman" w:hAnsi="Times New Roman" w:eastAsia="方正楷体简体" w:cs="Times New Roman"/>
          <w:b/>
          <w:bCs/>
          <w:color w:val="auto"/>
          <w:sz w:val="32"/>
          <w:szCs w:val="32"/>
          <w:lang w:val="en-US" w:eastAsia="zh-CN"/>
        </w:rPr>
        <w:t>六</w:t>
      </w:r>
      <w:r>
        <w:rPr>
          <w:rFonts w:hint="default" w:ascii="Times New Roman" w:hAnsi="Times New Roman" w:eastAsia="方正楷体简体" w:cs="Times New Roman"/>
          <w:b/>
          <w:bCs/>
          <w:color w:val="auto"/>
          <w:sz w:val="32"/>
          <w:szCs w:val="32"/>
          <w:lang w:val="en-US" w:eastAsia="zh-CN"/>
        </w:rPr>
        <w:t>）双报到双服务工作开展情况。</w:t>
      </w:r>
      <w:r>
        <w:rPr>
          <w:rFonts w:hint="default" w:ascii="Times New Roman" w:hAnsi="Times New Roman" w:eastAsia="方正仿宋简体" w:cs="Times New Roman"/>
          <w:color w:val="auto"/>
          <w:sz w:val="32"/>
          <w:szCs w:val="32"/>
          <w:lang w:eastAsia="zh-CN"/>
        </w:rPr>
        <w:t>为进一步提高机关党支部和党员深入群众、服务群众的能力，我局积极开展双报到双服务活动。党支部到电厂街道明珠社区报到</w:t>
      </w:r>
      <w:r>
        <w:rPr>
          <w:rFonts w:hint="default" w:ascii="Times New Roman" w:hAnsi="Times New Roman" w:eastAsia="方正仿宋简体" w:cs="Times New Roman"/>
          <w:color w:val="auto"/>
          <w:sz w:val="32"/>
          <w:szCs w:val="32"/>
          <w:lang w:val="en-US" w:eastAsia="zh-CN"/>
        </w:rPr>
        <w:t>2</w:t>
      </w:r>
      <w:r>
        <w:rPr>
          <w:rFonts w:hint="default" w:ascii="Times New Roman" w:hAnsi="Times New Roman" w:eastAsia="方正仿宋简体" w:cs="Times New Roman"/>
          <w:color w:val="auto"/>
          <w:sz w:val="32"/>
          <w:szCs w:val="32"/>
          <w:lang w:val="en-US" w:eastAsia="zh-CN"/>
        </w:rPr>
        <w:t>次，党员报到</w:t>
      </w:r>
      <w:r>
        <w:rPr>
          <w:rFonts w:hint="default" w:ascii="Times New Roman" w:hAnsi="Times New Roman" w:eastAsia="方正仿宋简体" w:cs="Times New Roman"/>
          <w:color w:val="auto"/>
          <w:sz w:val="32"/>
          <w:szCs w:val="32"/>
          <w:lang w:val="en-US" w:eastAsia="zh-CN"/>
        </w:rPr>
        <w:t>14</w:t>
      </w:r>
      <w:r>
        <w:rPr>
          <w:rFonts w:hint="default" w:ascii="Times New Roman" w:hAnsi="Times New Roman" w:eastAsia="方正仿宋简体" w:cs="Times New Roman"/>
          <w:color w:val="auto"/>
          <w:sz w:val="32"/>
          <w:szCs w:val="32"/>
          <w:lang w:val="en-US" w:eastAsia="zh-CN"/>
        </w:rPr>
        <w:t>人，参加明珠社区组织的</w:t>
      </w:r>
      <w:r>
        <w:rPr>
          <w:rFonts w:hint="default" w:ascii="Times New Roman" w:hAnsi="Times New Roman" w:eastAsia="方正仿宋简体" w:cs="Times New Roman"/>
          <w:color w:val="auto"/>
          <w:sz w:val="32"/>
          <w:szCs w:val="32"/>
          <w:lang w:eastAsia="zh-CN"/>
        </w:rPr>
        <w:t>政策宣传、环境卫生、应急知识进社区</w:t>
      </w:r>
      <w:r>
        <w:rPr>
          <w:rFonts w:hint="default" w:ascii="Times New Roman" w:hAnsi="Times New Roman" w:eastAsia="方正仿宋简体" w:cs="Times New Roman"/>
          <w:color w:val="auto"/>
          <w:sz w:val="32"/>
          <w:szCs w:val="32"/>
          <w:lang w:eastAsia="zh-CN"/>
        </w:rPr>
        <w:t>、感党恩、听党话、跟党走”群众教育</w:t>
      </w:r>
      <w:r>
        <w:rPr>
          <w:rFonts w:hint="default" w:ascii="Times New Roman" w:hAnsi="Times New Roman" w:eastAsia="方正仿宋简体" w:cs="Times New Roman"/>
          <w:color w:val="auto"/>
          <w:sz w:val="32"/>
          <w:szCs w:val="32"/>
          <w:lang w:eastAsia="zh-CN"/>
        </w:rPr>
        <w:t>等活动</w:t>
      </w:r>
      <w:r>
        <w:rPr>
          <w:rFonts w:hint="default" w:ascii="Times New Roman" w:hAnsi="Times New Roman" w:eastAsia="方正仿宋简体" w:cs="Times New Roman"/>
          <w:color w:val="auto"/>
          <w:sz w:val="32"/>
          <w:szCs w:val="32"/>
          <w:lang w:val="en-US" w:eastAsia="zh-CN"/>
        </w:rPr>
        <w:t>5次，现已全部完成。</w:t>
      </w:r>
    </w:p>
    <w:p w14:paraId="126ABC61">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lang w:eastAsia="zh-CN"/>
        </w:rPr>
        <w:t>　　</w:t>
      </w:r>
      <w:r>
        <w:rPr>
          <w:rFonts w:hint="default" w:ascii="Times New Roman" w:hAnsi="Times New Roman" w:eastAsia="方正黑体简体" w:cs="Times New Roman"/>
          <w:b w:val="0"/>
          <w:bCs w:val="0"/>
          <w:color w:val="auto"/>
          <w:sz w:val="32"/>
          <w:szCs w:val="32"/>
        </w:rPr>
        <w:t>二、存在问题及不足</w:t>
      </w:r>
    </w:p>
    <w:p w14:paraId="2024110F">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default" w:ascii="Times New Roman" w:hAnsi="Times New Roman" w:eastAsia="方正仿宋简体" w:cs="Times New Roman"/>
          <w:color w:val="auto"/>
          <w:sz w:val="32"/>
          <w:szCs w:val="32"/>
          <w:lang w:val="en-US"/>
        </w:rPr>
      </w:pPr>
      <w:r>
        <w:rPr>
          <w:rFonts w:hint="default" w:ascii="Times New Roman" w:hAnsi="Times New Roman" w:eastAsia="方正仿宋简体" w:cs="Times New Roman"/>
          <w:color w:val="auto"/>
          <w:sz w:val="32"/>
          <w:szCs w:val="32"/>
          <w:lang w:eastAsia="zh-CN"/>
        </w:rPr>
        <w:t>　　</w:t>
      </w:r>
      <w:r>
        <w:rPr>
          <w:rFonts w:hint="default" w:ascii="Times New Roman" w:hAnsi="Times New Roman" w:eastAsia="方正楷体简体" w:cs="Times New Roman"/>
          <w:b/>
          <w:bCs/>
          <w:color w:val="auto"/>
          <w:sz w:val="32"/>
          <w:szCs w:val="32"/>
          <w:lang w:eastAsia="zh-CN"/>
        </w:rPr>
        <w:t>（一）理论学习不够深入。</w:t>
      </w:r>
      <w:r>
        <w:rPr>
          <w:rFonts w:hint="default" w:ascii="Times New Roman" w:hAnsi="Times New Roman" w:eastAsia="方正仿宋简体" w:cs="Times New Roman"/>
          <w:b/>
          <w:bCs/>
          <w:color w:val="auto"/>
          <w:sz w:val="32"/>
          <w:szCs w:val="32"/>
          <w:lang w:eastAsia="zh-CN"/>
        </w:rPr>
        <w:t>一是</w:t>
      </w:r>
      <w:r>
        <w:rPr>
          <w:rFonts w:hint="default" w:ascii="Times New Roman" w:hAnsi="Times New Roman" w:eastAsia="方正仿宋简体" w:cs="Times New Roman"/>
          <w:b w:val="0"/>
          <w:bCs w:val="0"/>
          <w:color w:val="auto"/>
          <w:sz w:val="32"/>
          <w:szCs w:val="32"/>
          <w:lang w:eastAsia="zh-CN"/>
        </w:rPr>
        <w:t>学习时间不足，学习自觉性不高。由于工作或其他原因，没有足够的时间来深入学习，还存在以干代学的现象，学习制度坚持的不好，缺乏持之以恒自主学习的精神。</w:t>
      </w:r>
      <w:r>
        <w:rPr>
          <w:rFonts w:hint="default" w:ascii="Times New Roman" w:hAnsi="Times New Roman" w:eastAsia="方正仿宋简体" w:cs="Times New Roman"/>
          <w:b/>
          <w:bCs/>
          <w:color w:val="auto"/>
          <w:sz w:val="32"/>
          <w:szCs w:val="32"/>
          <w:lang w:eastAsia="zh-CN"/>
        </w:rPr>
        <w:t>二是</w:t>
      </w:r>
      <w:r>
        <w:rPr>
          <w:rFonts w:hint="default" w:ascii="Times New Roman" w:hAnsi="Times New Roman" w:eastAsia="方正仿宋简体" w:cs="Times New Roman"/>
          <w:b w:val="0"/>
          <w:bCs w:val="0"/>
          <w:color w:val="auto"/>
          <w:sz w:val="32"/>
          <w:szCs w:val="32"/>
          <w:lang w:eastAsia="zh-CN"/>
        </w:rPr>
        <w:t>缺乏实际</w:t>
      </w:r>
      <w:r>
        <w:rPr>
          <w:rFonts w:hint="default" w:ascii="Times New Roman" w:hAnsi="Times New Roman" w:eastAsia="方正仿宋简体" w:cs="Times New Roman"/>
          <w:b w:val="0"/>
          <w:bCs w:val="0"/>
          <w:color w:val="auto"/>
          <w:sz w:val="32"/>
          <w:szCs w:val="32"/>
          <w:lang w:val="en-US" w:eastAsia="zh-CN"/>
        </w:rPr>
        <w:t>应用，理论学习与实践有脱节，未能将所学知识运用到实际工作中。</w:t>
      </w:r>
    </w:p>
    <w:p w14:paraId="1526D2CF">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1"/>
        <w:jc w:val="both"/>
        <w:textAlignment w:val="auto"/>
        <w:rPr>
          <w:rFonts w:hint="default" w:ascii="Times New Roman" w:hAnsi="Times New Roman" w:eastAsia="仿宋" w:cs="Times New Roman"/>
          <w:color w:val="auto"/>
          <w:sz w:val="32"/>
          <w:szCs w:val="32"/>
          <w:lang w:val="en-US" w:eastAsia="zh-CN"/>
        </w:rPr>
      </w:pPr>
      <w:r>
        <w:rPr>
          <w:rFonts w:hint="default" w:ascii="Times New Roman" w:hAnsi="Times New Roman" w:eastAsia="方正楷体简体" w:cs="Times New Roman"/>
          <w:b/>
          <w:bCs/>
          <w:color w:val="auto"/>
          <w:sz w:val="32"/>
          <w:szCs w:val="32"/>
          <w:lang w:eastAsia="zh-CN"/>
        </w:rPr>
        <w:t>（二）工作创新力度不够</w:t>
      </w:r>
      <w:r>
        <w:rPr>
          <w:rFonts w:hint="default" w:ascii="Times New Roman" w:hAnsi="Times New Roman" w:eastAsia="仿宋" w:cs="Times New Roman"/>
          <w:b/>
          <w:bCs/>
          <w:color w:val="auto"/>
          <w:sz w:val="32"/>
          <w:szCs w:val="32"/>
          <w:lang w:val="en-US" w:eastAsia="zh-CN"/>
        </w:rPr>
        <w:t>。</w:t>
      </w:r>
      <w:r>
        <w:rPr>
          <w:rFonts w:hint="default" w:ascii="Times New Roman" w:hAnsi="Times New Roman" w:eastAsia="仿宋" w:cs="Times New Roman"/>
          <w:color w:val="auto"/>
          <w:sz w:val="32"/>
          <w:szCs w:val="32"/>
          <w:lang w:val="en-US" w:eastAsia="zh-CN"/>
        </w:rPr>
        <w:t>支部党组织活动内容单一，缺乏创新，发挥战斗堡垒作用有待进一步提高。党内组织生活缺少创新，吸引力和凝聚力不够，党员学习教育内容不够全面，缺乏生机和活力，工作缺少亮点。</w:t>
      </w:r>
    </w:p>
    <w:p w14:paraId="22694C0B">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方正黑体简体" w:cs="Times New Roman"/>
          <w:b w:val="0"/>
          <w:bCs w:val="0"/>
          <w:color w:val="auto"/>
          <w:sz w:val="32"/>
          <w:szCs w:val="32"/>
          <w:lang w:val="en-US" w:eastAsia="zh-CN"/>
        </w:rPr>
      </w:pPr>
      <w:r>
        <w:rPr>
          <w:rFonts w:hint="default" w:ascii="Times New Roman" w:hAnsi="Times New Roman" w:eastAsia="方正黑体简体" w:cs="Times New Roman"/>
          <w:b w:val="0"/>
          <w:bCs w:val="0"/>
          <w:color w:val="auto"/>
          <w:sz w:val="32"/>
          <w:szCs w:val="32"/>
          <w:lang w:val="en-US" w:eastAsia="zh-CN"/>
        </w:rPr>
        <w:t>三、下一步改进措施</w:t>
      </w:r>
    </w:p>
    <w:p w14:paraId="7267C2D7">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0"/>
        <w:jc w:val="both"/>
        <w:textAlignment w:val="auto"/>
        <w:rPr>
          <w:rFonts w:hint="default" w:ascii="Times New Roman" w:hAnsi="Times New Roman" w:cs="Times New Roman"/>
          <w:color w:val="auto"/>
        </w:rPr>
      </w:pPr>
      <w:r>
        <w:rPr>
          <w:rFonts w:hint="default" w:ascii="Times New Roman" w:hAnsi="Times New Roman" w:eastAsia="方正仿宋简体" w:cs="Times New Roman"/>
          <w:color w:val="auto"/>
          <w:sz w:val="32"/>
          <w:szCs w:val="32"/>
          <w:lang w:eastAsia="zh-CN"/>
        </w:rPr>
        <w:t>　　</w:t>
      </w:r>
      <w:r>
        <w:rPr>
          <w:rFonts w:hint="default" w:ascii="Times New Roman" w:hAnsi="Times New Roman" w:eastAsia="方正楷体简体" w:cs="Times New Roman"/>
          <w:b/>
          <w:bCs/>
          <w:color w:val="auto"/>
          <w:sz w:val="32"/>
          <w:szCs w:val="32"/>
          <w:lang w:eastAsia="zh-CN"/>
        </w:rPr>
        <w:t>（一）</w:t>
      </w:r>
      <w:r>
        <w:rPr>
          <w:rFonts w:hint="default" w:ascii="Times New Roman" w:hAnsi="Times New Roman" w:eastAsia="方正楷体简体" w:cs="Times New Roman"/>
          <w:b/>
          <w:bCs/>
          <w:color w:val="auto"/>
          <w:sz w:val="32"/>
          <w:szCs w:val="32"/>
        </w:rPr>
        <w:t>加强思想政治</w:t>
      </w:r>
      <w:r>
        <w:rPr>
          <w:rFonts w:hint="default" w:ascii="Times New Roman" w:hAnsi="Times New Roman" w:eastAsia="方正楷体简体" w:cs="Times New Roman"/>
          <w:b/>
          <w:bCs/>
          <w:color w:val="auto"/>
          <w:sz w:val="32"/>
          <w:szCs w:val="32"/>
          <w:lang w:eastAsia="zh-CN"/>
        </w:rPr>
        <w:t>学习</w:t>
      </w:r>
      <w:r>
        <w:rPr>
          <w:rFonts w:hint="default" w:ascii="Times New Roman" w:hAnsi="Times New Roman" w:eastAsia="方正楷体简体" w:cs="Times New Roman"/>
          <w:b/>
          <w:bCs/>
          <w:color w:val="auto"/>
          <w:sz w:val="32"/>
          <w:szCs w:val="32"/>
        </w:rPr>
        <w:t>。</w:t>
      </w:r>
      <w:r>
        <w:rPr>
          <w:rFonts w:hint="default" w:ascii="Times New Roman" w:hAnsi="Times New Roman" w:eastAsia="仿宋" w:cs="Times New Roman"/>
          <w:color w:val="auto"/>
          <w:sz w:val="32"/>
          <w:szCs w:val="32"/>
        </w:rPr>
        <w:t>坚持把学习贯彻习近平新时代中国特色社会主义思想作为首要政治任务，</w:t>
      </w:r>
      <w:r>
        <w:rPr>
          <w:rFonts w:hint="default" w:ascii="Times New Roman" w:hAnsi="Times New Roman" w:eastAsia="仿宋" w:cs="Times New Roman"/>
          <w:color w:val="auto"/>
          <w:sz w:val="32"/>
          <w:szCs w:val="32"/>
          <w:lang w:eastAsia="zh-CN"/>
        </w:rPr>
        <w:t>制定学习计划，明确学习目标，采用多种学习方式，合理安排工作和学习时间，确保有足够时间用于政治理论学习，确保学习的连续性和系统性。</w:t>
      </w:r>
    </w:p>
    <w:p w14:paraId="5EF18209">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firstLine="0"/>
        <w:jc w:val="both"/>
        <w:textAlignment w:val="auto"/>
        <w:rPr>
          <w:rFonts w:hint="default" w:ascii="Times New Roman" w:hAnsi="Times New Roman" w:eastAsia="方正仿宋简体" w:cs="Times New Roman"/>
          <w:b w:val="0"/>
          <w:bCs w:val="0"/>
          <w:color w:val="auto"/>
          <w:sz w:val="32"/>
          <w:szCs w:val="32"/>
          <w:lang w:val="en-US" w:eastAsia="zh-CN"/>
        </w:rPr>
      </w:pPr>
      <w:r>
        <w:rPr>
          <w:rFonts w:hint="default" w:ascii="Times New Roman" w:hAnsi="Times New Roman" w:eastAsia="方正楷体简体" w:cs="Times New Roman"/>
          <w:b/>
          <w:bCs/>
          <w:color w:val="auto"/>
          <w:sz w:val="32"/>
          <w:szCs w:val="32"/>
          <w:lang w:eastAsia="zh-CN"/>
        </w:rPr>
        <w:t>　　（二）创新党建工作方式</w:t>
      </w:r>
      <w:r>
        <w:rPr>
          <w:rFonts w:hint="default" w:ascii="Times New Roman" w:hAnsi="Times New Roman" w:eastAsia="方正楷体简体" w:cs="Times New Roman"/>
          <w:b/>
          <w:bCs/>
          <w:color w:val="auto"/>
          <w:sz w:val="32"/>
          <w:szCs w:val="32"/>
        </w:rPr>
        <w:t>。</w:t>
      </w:r>
      <w:r>
        <w:rPr>
          <w:rFonts w:hint="default" w:ascii="Times New Roman" w:hAnsi="Times New Roman" w:eastAsia="方正仿宋简体" w:cs="Times New Roman"/>
          <w:b w:val="0"/>
          <w:bCs w:val="0"/>
          <w:color w:val="auto"/>
          <w:sz w:val="32"/>
          <w:szCs w:val="32"/>
          <w:lang w:eastAsia="zh-CN"/>
        </w:rPr>
        <w:t>以学习党的二十大</w:t>
      </w:r>
      <w:r>
        <w:rPr>
          <w:rFonts w:hint="default" w:ascii="Times New Roman" w:hAnsi="Times New Roman" w:eastAsia="方正仿宋简体" w:cs="Times New Roman"/>
          <w:b w:val="0"/>
          <w:bCs w:val="0"/>
          <w:color w:val="auto"/>
          <w:sz w:val="32"/>
          <w:szCs w:val="32"/>
          <w:lang w:eastAsia="zh-CN"/>
        </w:rPr>
        <w:t>、二十届三中全会、二十届四中全会</w:t>
      </w:r>
      <w:r>
        <w:rPr>
          <w:rFonts w:hint="default" w:ascii="Times New Roman" w:hAnsi="Times New Roman" w:eastAsia="方正仿宋简体" w:cs="Times New Roman"/>
          <w:b w:val="0"/>
          <w:bCs w:val="0"/>
          <w:color w:val="auto"/>
          <w:sz w:val="32"/>
          <w:szCs w:val="32"/>
          <w:lang w:eastAsia="zh-CN"/>
        </w:rPr>
        <w:t>精神为主线，结合工作实际，与企业大力推进党支部联盟联创活动，围绕中心工作，找好党务、业务结合点，打造党建特色品牌。</w:t>
      </w:r>
    </w:p>
    <w:p w14:paraId="24237021">
      <w:pPr>
        <w:keepNext w:val="0"/>
        <w:keepLines w:val="0"/>
        <w:pageBreakBefore w:val="0"/>
        <w:kinsoku/>
        <w:wordWrap w:val="0"/>
        <w:overflowPunct/>
        <w:topLinePunct w:val="0"/>
        <w:autoSpaceDE/>
        <w:autoSpaceDN/>
        <w:bidi w:val="0"/>
        <w:spacing w:line="560" w:lineRule="exact"/>
        <w:jc w:val="right"/>
        <w:textAlignment w:val="auto"/>
        <w:rPr>
          <w:rFonts w:hint="default" w:ascii="Times New Roman" w:hAnsi="Times New Roman" w:eastAsia="方正仿宋简体" w:cs="Times New Roman"/>
          <w:color w:val="auto"/>
          <w:sz w:val="32"/>
          <w:szCs w:val="32"/>
          <w:lang w:val="en-US" w:eastAsia="zh-CN"/>
        </w:rPr>
      </w:pPr>
    </w:p>
    <w:p w14:paraId="5D102EF7">
      <w:pPr>
        <w:keepNext w:val="0"/>
        <w:keepLines w:val="0"/>
        <w:pageBreakBefore w:val="0"/>
        <w:kinsoku/>
        <w:wordWrap w:val="0"/>
        <w:overflowPunct/>
        <w:topLinePunct w:val="0"/>
        <w:autoSpaceDE/>
        <w:autoSpaceDN/>
        <w:bidi w:val="0"/>
        <w:spacing w:line="560" w:lineRule="exact"/>
        <w:jc w:val="right"/>
        <w:textAlignment w:val="auto"/>
        <w:rPr>
          <w:rFonts w:hint="default" w:ascii="Times New Roman" w:hAnsi="Times New Roman" w:eastAsia="方正仿宋简体" w:cs="Times New Roman"/>
          <w:color w:val="auto"/>
          <w:sz w:val="32"/>
          <w:szCs w:val="32"/>
          <w:lang w:val="en-US" w:eastAsia="zh-CN"/>
        </w:rPr>
      </w:pPr>
    </w:p>
    <w:p w14:paraId="65F22181">
      <w:pPr>
        <w:keepNext w:val="0"/>
        <w:keepLines w:val="0"/>
        <w:pageBreakBefore w:val="0"/>
        <w:kinsoku/>
        <w:wordWrap w:val="0"/>
        <w:overflowPunct/>
        <w:topLinePunct w:val="0"/>
        <w:autoSpaceDE/>
        <w:autoSpaceDN/>
        <w:bidi w:val="0"/>
        <w:spacing w:line="560" w:lineRule="exact"/>
        <w:jc w:val="right"/>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color w:val="auto"/>
          <w:sz w:val="32"/>
          <w:szCs w:val="32"/>
          <w:lang w:val="en-US" w:eastAsia="zh-CN"/>
        </w:rPr>
        <w:t>202</w:t>
      </w:r>
      <w:r>
        <w:rPr>
          <w:rFonts w:hint="default" w:ascii="Times New Roman" w:hAnsi="Times New Roman" w:eastAsia="方正仿宋简体" w:cs="Times New Roman"/>
          <w:color w:val="auto"/>
          <w:sz w:val="32"/>
          <w:szCs w:val="32"/>
          <w:lang w:val="en-US" w:eastAsia="zh-CN"/>
        </w:rPr>
        <w:t>5</w:t>
      </w:r>
      <w:r>
        <w:rPr>
          <w:rFonts w:hint="default" w:ascii="Times New Roman" w:hAnsi="Times New Roman" w:eastAsia="方正仿宋简体" w:cs="Times New Roman"/>
          <w:color w:val="auto"/>
          <w:sz w:val="32"/>
          <w:szCs w:val="32"/>
          <w:lang w:val="en-US" w:eastAsia="zh-CN"/>
        </w:rPr>
        <w:t>年1</w:t>
      </w:r>
      <w:r>
        <w:rPr>
          <w:rFonts w:hint="default" w:ascii="Times New Roman" w:hAnsi="Times New Roman" w:eastAsia="方正仿宋简体" w:cs="Times New Roman"/>
          <w:color w:val="auto"/>
          <w:sz w:val="32"/>
          <w:szCs w:val="32"/>
          <w:lang w:val="en-US" w:eastAsia="zh-CN"/>
        </w:rPr>
        <w:t>2</w:t>
      </w:r>
      <w:r>
        <w:rPr>
          <w:rFonts w:hint="default" w:ascii="Times New Roman" w:hAnsi="Times New Roman" w:eastAsia="方正仿宋简体" w:cs="Times New Roman"/>
          <w:color w:val="auto"/>
          <w:sz w:val="32"/>
          <w:szCs w:val="32"/>
          <w:lang w:val="en-US" w:eastAsia="zh-CN"/>
        </w:rPr>
        <w:t>月</w:t>
      </w:r>
      <w:r>
        <w:rPr>
          <w:rFonts w:hint="default" w:ascii="Times New Roman" w:hAnsi="Times New Roman" w:eastAsia="方正仿宋简体" w:cs="Times New Roman"/>
          <w:color w:val="auto"/>
          <w:sz w:val="32"/>
          <w:szCs w:val="32"/>
          <w:lang w:val="en-US" w:eastAsia="zh-CN"/>
        </w:rPr>
        <w:t>15</w:t>
      </w:r>
      <w:r>
        <w:rPr>
          <w:rFonts w:hint="default" w:ascii="Times New Roman" w:hAnsi="Times New Roman" w:eastAsia="方正仿宋简体" w:cs="Times New Roman"/>
          <w:color w:val="auto"/>
          <w:sz w:val="32"/>
          <w:szCs w:val="32"/>
          <w:lang w:val="en-US" w:eastAsia="zh-CN"/>
        </w:rPr>
        <w:t>日　　</w:t>
      </w:r>
      <w:r>
        <w:rPr>
          <w:rFonts w:hint="default" w:ascii="Times New Roman" w:hAnsi="Times New Roman" w:eastAsia="方正仿宋简体" w:cs="Times New Roman"/>
          <w:sz w:val="32"/>
          <w:szCs w:val="32"/>
          <w:lang w:val="en-US" w:eastAsia="zh-CN"/>
        </w:rPr>
        <w:t>　　</w:t>
      </w:r>
    </w:p>
    <w:sectPr>
      <w:footerReference r:id="rId3" w:type="default"/>
      <w:pgSz w:w="11906" w:h="16838"/>
      <w:pgMar w:top="1701" w:right="1474" w:bottom="1417" w:left="147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E407779-0966-4F6E-8730-D6698AE2E670}"/>
  </w:font>
  <w:font w:name="Arial">
    <w:panose1 w:val="020B0604020202020204"/>
    <w:charset w:val="01"/>
    <w:family w:val="swiss"/>
    <w:pitch w:val="default"/>
    <w:sig w:usb0="E0002AFF" w:usb1="C0007843" w:usb2="00000009" w:usb3="00000000" w:csb0="400001FF" w:csb1="FFFF0000"/>
    <w:embedRegular r:id="rId2" w:fontKey="{83181B09-EF71-497F-B568-B976039E5DE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C567EE3-3877-46FC-8C57-1B9D0FD329AC}"/>
  </w:font>
  <w:font w:name="Symbol">
    <w:panose1 w:val="05050102010706020507"/>
    <w:charset w:val="02"/>
    <w:family w:val="roman"/>
    <w:pitch w:val="default"/>
    <w:sig w:usb0="00000000" w:usb1="00000000" w:usb2="00000000" w:usb3="00000000" w:csb0="80000000" w:csb1="00000000"/>
    <w:embedRegular r:id="rId4" w:fontKey="{413C7184-EFEC-4D26-93C5-CB3FB3DC9C09}"/>
  </w:font>
  <w:font w:name="Calibri">
    <w:panose1 w:val="020F0502020204030204"/>
    <w:charset w:val="00"/>
    <w:family w:val="swiss"/>
    <w:pitch w:val="default"/>
    <w:sig w:usb0="E00002FF" w:usb1="4000ACFF" w:usb2="00000001" w:usb3="00000000" w:csb0="2000019F" w:csb1="00000000"/>
    <w:embedRegular r:id="rId5" w:fontKey="{F2270016-A0EE-41E9-A68B-2E9C51D3030C}"/>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embedRegular r:id="rId6" w:fontKey="{C6F31292-AE43-4A2B-8E26-00B36324350B}"/>
  </w:font>
  <w:font w:name="方正仿宋简体">
    <w:panose1 w:val="02000000000000000000"/>
    <w:charset w:val="86"/>
    <w:family w:val="auto"/>
    <w:pitch w:val="default"/>
    <w:sig w:usb0="A00002BF" w:usb1="184F6CFA" w:usb2="00000012" w:usb3="00000000" w:csb0="00040001" w:csb1="00000000"/>
    <w:embedRegular r:id="rId7" w:fontKey="{CA19C58D-0A63-4E3A-8B1C-0DFFAF6EE290}"/>
  </w:font>
  <w:font w:name="方正黑体简体">
    <w:panose1 w:val="02000000000000000000"/>
    <w:charset w:val="86"/>
    <w:family w:val="auto"/>
    <w:pitch w:val="default"/>
    <w:sig w:usb0="A00002BF" w:usb1="184F6CFA" w:usb2="00000012" w:usb3="00000000" w:csb0="00040001" w:csb1="00000000"/>
    <w:embedRegular r:id="rId8" w:fontKey="{C6E7831D-1F8C-4AA8-BEAE-83118D6D5335}"/>
  </w:font>
  <w:font w:name="方正楷体简体">
    <w:panose1 w:val="02000000000000000000"/>
    <w:charset w:val="86"/>
    <w:family w:val="auto"/>
    <w:pitch w:val="default"/>
    <w:sig w:usb0="A00002BF" w:usb1="184F6CFA" w:usb2="00000012" w:usb3="00000000" w:csb0="00040001" w:csb1="00000000"/>
    <w:embedRegular r:id="rId9" w:fontKey="{AC42FEE5-E674-479A-867E-7B082681E1EB}"/>
  </w:font>
  <w:font w:name="仿宋">
    <w:panose1 w:val="02010609060101010101"/>
    <w:charset w:val="86"/>
    <w:family w:val="auto"/>
    <w:pitch w:val="default"/>
    <w:sig w:usb0="800002BF" w:usb1="38CF7CFA" w:usb2="00000016" w:usb3="00000000" w:csb0="00040001" w:csb1="00000000"/>
    <w:embedRegular r:id="rId10" w:fontKey="{AB514FCD-AE1D-4C00-8F12-1F6D499902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F1629">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6C54EB">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A6C54EB">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zNmMwYTgyMGUzZjViNjA2NjQ3NWYwYjY3OTNlMDgifQ=="/>
  </w:docVars>
  <w:rsids>
    <w:rsidRoot w:val="770F42BE"/>
    <w:rsid w:val="001B0A88"/>
    <w:rsid w:val="00D93D85"/>
    <w:rsid w:val="019E2DAF"/>
    <w:rsid w:val="027B3A43"/>
    <w:rsid w:val="050C3064"/>
    <w:rsid w:val="08132D55"/>
    <w:rsid w:val="0966066D"/>
    <w:rsid w:val="0C3F082F"/>
    <w:rsid w:val="0D577B22"/>
    <w:rsid w:val="0EAB0A76"/>
    <w:rsid w:val="103706A7"/>
    <w:rsid w:val="1122386B"/>
    <w:rsid w:val="13A445CA"/>
    <w:rsid w:val="171901E9"/>
    <w:rsid w:val="1A2A2517"/>
    <w:rsid w:val="1DF259BD"/>
    <w:rsid w:val="2160182E"/>
    <w:rsid w:val="21DF6DEE"/>
    <w:rsid w:val="22A41EBE"/>
    <w:rsid w:val="23202832"/>
    <w:rsid w:val="24563164"/>
    <w:rsid w:val="24E22A16"/>
    <w:rsid w:val="25280BD5"/>
    <w:rsid w:val="2A147AB8"/>
    <w:rsid w:val="2B09C243"/>
    <w:rsid w:val="2CEF1633"/>
    <w:rsid w:val="2FB56CF8"/>
    <w:rsid w:val="304F4E89"/>
    <w:rsid w:val="32636FFF"/>
    <w:rsid w:val="35B6744F"/>
    <w:rsid w:val="366B40E9"/>
    <w:rsid w:val="372A63A4"/>
    <w:rsid w:val="389E08DA"/>
    <w:rsid w:val="3A705CA5"/>
    <w:rsid w:val="3B5E7BC2"/>
    <w:rsid w:val="3E75253C"/>
    <w:rsid w:val="3EDA587A"/>
    <w:rsid w:val="3F2301EA"/>
    <w:rsid w:val="3FA453ED"/>
    <w:rsid w:val="4346094B"/>
    <w:rsid w:val="451B0CEB"/>
    <w:rsid w:val="468807A1"/>
    <w:rsid w:val="46DA6535"/>
    <w:rsid w:val="480E7CDC"/>
    <w:rsid w:val="48AB2CCC"/>
    <w:rsid w:val="48C54F54"/>
    <w:rsid w:val="492F19EC"/>
    <w:rsid w:val="4B205570"/>
    <w:rsid w:val="4BFF6D94"/>
    <w:rsid w:val="4C087F6D"/>
    <w:rsid w:val="4D9E1AAF"/>
    <w:rsid w:val="4DEB8B52"/>
    <w:rsid w:val="4F98252E"/>
    <w:rsid w:val="4FF55F72"/>
    <w:rsid w:val="5095351A"/>
    <w:rsid w:val="513A110B"/>
    <w:rsid w:val="525F5585"/>
    <w:rsid w:val="539109E6"/>
    <w:rsid w:val="5445166A"/>
    <w:rsid w:val="546A198F"/>
    <w:rsid w:val="54C238D1"/>
    <w:rsid w:val="55411A17"/>
    <w:rsid w:val="559B4461"/>
    <w:rsid w:val="5BB7776A"/>
    <w:rsid w:val="5D2B066C"/>
    <w:rsid w:val="5D5642F3"/>
    <w:rsid w:val="5D6A55FC"/>
    <w:rsid w:val="5DFE6A0C"/>
    <w:rsid w:val="5EAE8DB0"/>
    <w:rsid w:val="5FB3471B"/>
    <w:rsid w:val="5FDFA424"/>
    <w:rsid w:val="5FFD76CB"/>
    <w:rsid w:val="603B6E0B"/>
    <w:rsid w:val="60CA2D7C"/>
    <w:rsid w:val="64C45837"/>
    <w:rsid w:val="65601727"/>
    <w:rsid w:val="658F3BFE"/>
    <w:rsid w:val="67401089"/>
    <w:rsid w:val="68725B5B"/>
    <w:rsid w:val="6889764E"/>
    <w:rsid w:val="692955A6"/>
    <w:rsid w:val="698C634F"/>
    <w:rsid w:val="69BE5A35"/>
    <w:rsid w:val="69DB54D7"/>
    <w:rsid w:val="6B67135C"/>
    <w:rsid w:val="6BFE350C"/>
    <w:rsid w:val="6C8A198E"/>
    <w:rsid w:val="6D02112D"/>
    <w:rsid w:val="6F6DCA7C"/>
    <w:rsid w:val="6FBF2B40"/>
    <w:rsid w:val="70AB6213"/>
    <w:rsid w:val="7374357B"/>
    <w:rsid w:val="73A74A4D"/>
    <w:rsid w:val="73BEBA62"/>
    <w:rsid w:val="74192ADE"/>
    <w:rsid w:val="75385A96"/>
    <w:rsid w:val="753F4AF4"/>
    <w:rsid w:val="75DDE3E4"/>
    <w:rsid w:val="770F42BE"/>
    <w:rsid w:val="77E33D24"/>
    <w:rsid w:val="7BE51287"/>
    <w:rsid w:val="7D807847"/>
    <w:rsid w:val="7E9A50CB"/>
    <w:rsid w:val="7FDE80DA"/>
    <w:rsid w:val="7FDFFF85"/>
    <w:rsid w:val="7FEA5279"/>
    <w:rsid w:val="7FFFF129"/>
    <w:rsid w:val="BFD52859"/>
    <w:rsid w:val="CE77116D"/>
    <w:rsid w:val="EF5FB689"/>
    <w:rsid w:val="EFFBF62A"/>
    <w:rsid w:val="F1FD3A3F"/>
    <w:rsid w:val="F5266723"/>
    <w:rsid w:val="F757BAB7"/>
    <w:rsid w:val="F77FFCF5"/>
    <w:rsid w:val="FBFFEE48"/>
    <w:rsid w:val="FDF36F87"/>
    <w:rsid w:val="FEEB9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2497</Words>
  <Characters>2530</Characters>
  <Lines>0</Lines>
  <Paragraphs>0</Paragraphs>
  <TotalTime>2</TotalTime>
  <ScaleCrop>false</ScaleCrop>
  <LinksUpToDate>false</LinksUpToDate>
  <CharactersWithSpaces>2546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2021-06-23T17:12:00Z</dcterms:created>
  <dc:creator>极品婆娘</dc:creator>
  <cp:lastModifiedBy>方雁瑜</cp:lastModifiedBy>
  <dcterms:modified xsi:type="dcterms:W3CDTF">2025-12-16T08:41:07Z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CDF9FD89BFE00AD701A719672E52DDC0</vt:lpwstr>
  </property>
  <property fmtid="{D5CDD505-2E9C-101B-9397-08002B2CF9AE}" pid="4" name="KSOSaveFontToCloudKey">
    <vt:lpwstr>200458003_embed</vt:lpwstr>
  </property>
  <property fmtid="{D5CDD505-2E9C-101B-9397-08002B2CF9AE}" pid="5" name="KSOTemplateDocerSaveRecord">
    <vt:lpwstr>eyJoZGlkIjoiMDZhMmQzNGRiMmQzYTE0NDYwZGY0ZWQxZTM5YTVjOWMiLCJ1c2VySWQiOiIzMTc2MjY3MjIifQ==</vt:lpwstr>
  </property>
</Properties>
</file>