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37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开发区安委办开展</w:t>
      </w:r>
    </w:p>
    <w:p w14:paraId="6C9AD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2025年上半年安全生产督导帮扶工作</w:t>
      </w:r>
    </w:p>
    <w:p w14:paraId="42CE2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E9D1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color w:val="auto"/>
          <w:sz w:val="32"/>
          <w:szCs w:val="32"/>
          <w:highlight w:val="none"/>
        </w:rPr>
        <w:t>为进一步夯实安全生产基础，有效防范各类生产安全事故发生，确保开发区安全生产形势稳定，开发区安委办决定在辖区开展上半年安全生产督导</w:t>
      </w:r>
      <w:r>
        <w:rPr>
          <w:rFonts w:hint="eastAsia" w:ascii="Times New Roman" w:hAnsi="Times New Roman" w:eastAsia="方正仿宋简体" w:cs="Times New Roman"/>
          <w:b w:val="0"/>
          <w:color w:val="auto"/>
          <w:sz w:val="32"/>
          <w:szCs w:val="32"/>
          <w:highlight w:val="none"/>
          <w:lang w:eastAsia="zh-CN"/>
        </w:rPr>
        <w:t>帮扶</w:t>
      </w:r>
      <w:r>
        <w:rPr>
          <w:rFonts w:hint="default" w:ascii="Times New Roman" w:hAnsi="Times New Roman" w:eastAsia="方正仿宋简体" w:cs="Times New Roman"/>
          <w:b w:val="0"/>
          <w:color w:val="auto"/>
          <w:sz w:val="32"/>
          <w:szCs w:val="32"/>
          <w:highlight w:val="none"/>
        </w:rPr>
        <w:t>工作</w:t>
      </w:r>
      <w:r>
        <w:rPr>
          <w:rFonts w:hint="eastAsia" w:ascii="Times New Roman" w:hAnsi="Times New Roman" w:eastAsia="方正仿宋简体" w:cs="Times New Roman"/>
          <w:b w:val="0"/>
          <w:color w:val="auto"/>
          <w:sz w:val="32"/>
          <w:szCs w:val="32"/>
          <w:highlight w:val="none"/>
          <w:lang w:eastAsia="zh-CN"/>
        </w:rPr>
        <w:t>。</w:t>
      </w:r>
    </w:p>
    <w:p w14:paraId="0D360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安委办聘请资深专家，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分四个小组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开展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督导帮扶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，此次督导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帮扶以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危化、工贸、建筑施工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，以及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人员密集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等行业领域为重点，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计划对民政局、建设管理局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一镇四街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等16个部门单位的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76家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生产经营单位开展全覆盖督导帮扶，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共同为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开发区安全生产工作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“把脉问诊”，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全面排查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整治安全隐患。检查重点包括安全生产法律法规落实情况、生产经营单位主体责任落实情况、治本攻坚三年行动开展情况、一件事“全链条”工作开展情况和专项工作开展情况等。在督导帮扶方式上，采取“查资料、看现场、询情况”相结合的模式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深入一线逐项核查，对于排查出的隐患，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现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场提出整改意见，要求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能整改的要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立即整改，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不能立行立改的要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明确责任人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、做到“五落实”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，并通过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行业部门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跟踪督办，确保隐患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问题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整改到位。</w:t>
      </w:r>
    </w:p>
    <w:p w14:paraId="4FA81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在督导工作开展的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同时，各小组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也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积极向企业宣传安全生产法律法规和政策标准，解答企业在安全管理中遇到的问题，提供专业技术指导，帮助企业提升安全管理水平。开发区安委办将对本次督导帮扶工作进行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全面反馈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将通过“三单一函”形式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对整改不力的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生产经营单位以及行业部门进行督促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，确保督导帮扶工作取得实效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，提升开发区安全生产水平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。</w:t>
      </w:r>
    </w:p>
    <w:p w14:paraId="1BB86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4BA6C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drawing>
          <wp:inline distT="0" distB="0" distL="114300" distR="114300">
            <wp:extent cx="2771775" cy="1979930"/>
            <wp:effectExtent l="0" t="0" r="9525" b="1270"/>
            <wp:docPr id="1" name="图片 1" descr="0fa56b705b7204007e75031d4d26b8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fa56b705b7204007e75031d4d26b8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drawing>
          <wp:inline distT="0" distB="0" distL="114300" distR="114300">
            <wp:extent cx="2771775" cy="1979930"/>
            <wp:effectExtent l="0" t="0" r="9525" b="1270"/>
            <wp:docPr id="3" name="图片 3" descr="8e9b68eb84baba9555330448c4162c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e9b68eb84baba9555330448c4162c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drawing>
          <wp:inline distT="0" distB="0" distL="114300" distR="114300">
            <wp:extent cx="2771775" cy="1979930"/>
            <wp:effectExtent l="0" t="0" r="9525" b="1270"/>
            <wp:docPr id="2" name="图片 2" descr="3798ecb8c2e2122a3c99de2a38523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798ecb8c2e2122a3c99de2a385238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drawing>
          <wp:inline distT="0" distB="0" distL="114300" distR="114300">
            <wp:extent cx="2771775" cy="1979930"/>
            <wp:effectExtent l="0" t="0" r="9525" b="1270"/>
            <wp:docPr id="4" name="图片 4" descr="1f8c7f22dab2432947cbb9a10f1efd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f8c7f22dab2432947cbb9a10f1efd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37A7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BF7674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BF7674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82707D"/>
    <w:rsid w:val="00354251"/>
    <w:rsid w:val="0934265E"/>
    <w:rsid w:val="0CCE33D3"/>
    <w:rsid w:val="10E171D2"/>
    <w:rsid w:val="11D1412E"/>
    <w:rsid w:val="12C81152"/>
    <w:rsid w:val="1382707D"/>
    <w:rsid w:val="1437543F"/>
    <w:rsid w:val="17DC7432"/>
    <w:rsid w:val="189845FF"/>
    <w:rsid w:val="1F1E3C9B"/>
    <w:rsid w:val="1F7A36E2"/>
    <w:rsid w:val="223F74AA"/>
    <w:rsid w:val="27432BCD"/>
    <w:rsid w:val="29070012"/>
    <w:rsid w:val="2A8D648C"/>
    <w:rsid w:val="2CE167D1"/>
    <w:rsid w:val="2D016C92"/>
    <w:rsid w:val="2E03058A"/>
    <w:rsid w:val="33575CD3"/>
    <w:rsid w:val="35E832DA"/>
    <w:rsid w:val="3A3C68B6"/>
    <w:rsid w:val="3BE6407C"/>
    <w:rsid w:val="3C7E0650"/>
    <w:rsid w:val="3DDC16B9"/>
    <w:rsid w:val="410D1E9C"/>
    <w:rsid w:val="419B06EA"/>
    <w:rsid w:val="46431172"/>
    <w:rsid w:val="4B3A5C43"/>
    <w:rsid w:val="4C84017F"/>
    <w:rsid w:val="4D5D38ED"/>
    <w:rsid w:val="5458719C"/>
    <w:rsid w:val="57463CAE"/>
    <w:rsid w:val="5B7D01FB"/>
    <w:rsid w:val="6127283F"/>
    <w:rsid w:val="6715766E"/>
    <w:rsid w:val="6F4F676D"/>
    <w:rsid w:val="773B254F"/>
    <w:rsid w:val="77F75794"/>
    <w:rsid w:val="7A25062C"/>
    <w:rsid w:val="7BF25F7C"/>
    <w:rsid w:val="7DEF6617"/>
    <w:rsid w:val="7FD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565</Words>
  <Characters>570</Characters>
  <Lines>0</Lines>
  <Paragraphs>0</Paragraphs>
  <TotalTime>14</TotalTime>
  <ScaleCrop>false</ScaleCrop>
  <LinksUpToDate>false</LinksUpToDate>
  <CharactersWithSpaces>570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2025-03-25T12:33:00Z</dcterms:created>
  <dc:creator>方雁瑜</dc:creator>
  <cp:lastModifiedBy>方雁瑜</cp:lastModifiedBy>
  <dcterms:modified xsi:type="dcterms:W3CDTF">2025-12-10T01:38:38Z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0B98DAC0E1DB4FC796E529E1D8AF0796_13</vt:lpwstr>
  </property>
  <property fmtid="{D5CDD505-2E9C-101B-9397-08002B2CF9AE}" pid="4" name="KSOTemplateDocerSaveRecord">
    <vt:lpwstr>eyJoZGlkIjoiMDZhMmQzNGRiMmQzYTE0NDYwZGY0ZWQxZTM5YTVjOWMiLCJ1c2VySWQiOiIzMTc2MjY3MjIifQ==</vt:lpwstr>
  </property>
</Properties>
</file>