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53171">
      <w:pPr>
        <w:rPr>
          <w:rFonts w:hint="eastAsia"/>
        </w:rPr>
      </w:pPr>
    </w:p>
    <w:p w14:paraId="547DDC5E">
      <w:pPr>
        <w:ind w:firstLine="2000" w:firstLineChars="500"/>
        <w:rPr>
          <w:rFonts w:hint="eastAsia" w:eastAsia="方正仿宋简体"/>
          <w:sz w:val="24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40"/>
          <w:szCs w:val="40"/>
        </w:rPr>
        <w:t>生态文明思想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40"/>
          <w:szCs w:val="40"/>
          <w:lang w:eastAsia="zh-CN"/>
        </w:rPr>
        <w:t>宣讲活动</w:t>
      </w:r>
    </w:p>
    <w:p w14:paraId="2091990D">
      <w:pPr>
        <w:bidi w:val="0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为深入贯彻习近平生态文明思想，提升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村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民的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生态文明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意识，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村党支部组织党员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开展习近平生态文明思想理论宣讲活动，</w:t>
      </w:r>
    </w:p>
    <w:p w14:paraId="32A32924">
      <w:pPr>
        <w:ind w:firstLine="960" w:firstLineChars="3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生活中，咱们可以把厨余垃圾倒进沼气池，变成肥料还能发电；废旧电池、塑料袋别乱丢弃，村里的垃圾分类点有专门回收箱；种地时少用化肥农药，多用有机肥和生物防治，既保护土壤又提升农产品品质。闲暇时，咱们还能参与村里的植树造林、河道清理志愿活动，用实际行动为家园添绿。</w:t>
      </w:r>
    </w:p>
    <w:p w14:paraId="7C7762F1">
      <w:pPr>
        <w:ind w:firstLine="64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生态文明建设不是某个人、某个部门的事，需要咱们每个人都行动起来。也许你只是少扔了一个塑料袋，也许你只是多浇了一棵树苗，这些看似微小的举动，日积月累就能让咱们的乡村山更青、水更绿、天更蓝。让我们从现在做起，从身边小事做起，争当生态保护的参与者、推动者，共同建设宜居宜业的美丽家园！</w:t>
      </w:r>
    </w:p>
    <w:p w14:paraId="001E9B28">
      <w:pPr>
        <w:ind w:firstLine="64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6db6eee48f9dae586c95a608a3b44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db6eee48f9dae586c95a608a3b44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1638"/>
    <w:rsid w:val="098924E8"/>
    <w:rsid w:val="1DE7643F"/>
    <w:rsid w:val="5823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338</Characters>
  <Lines>0</Lines>
  <Paragraphs>0</Paragraphs>
  <TotalTime>0</TotalTime>
  <ScaleCrop>false</ScaleCrop>
  <LinksUpToDate>false</LinksUpToDate>
  <CharactersWithSpaces>342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2025-12-03T06:05:00Z</dcterms:created>
  <dc:creator>李学峰</dc:creator>
  <cp:lastModifiedBy>李学峰</cp:lastModifiedBy>
  <dcterms:modified xsi:type="dcterms:W3CDTF">2025-12-03T06:12:25Z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F557C549C4084D4BAE6D76F6267E415F_11</vt:lpwstr>
  </property>
  <property fmtid="{D5CDD505-2E9C-101B-9397-08002B2CF9AE}" pid="4" name="KSOTemplateDocerSaveRecord">
    <vt:lpwstr>eyJoZGlkIjoiOWNjZDRkNjY5OWFhNjFmNmYxNjZmZTFhZTk0YTlmMTQiLCJ1c2VySWQiOiI0NzgzNzQyNjIifQ==</vt:lpwstr>
  </property>
</Properties>
</file>