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FCBF">
      <w:pPr>
        <w:widowControl/>
        <w:ind w:firstLine="1800" w:firstLineChars="500"/>
        <w:jc w:val="left"/>
        <w:rPr>
          <w:rFonts w:hint="eastAsia" w:ascii="仿宋" w:hAnsi="仿宋" w:eastAsia="仿宋" w:cs="仿宋"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开展“扫黄打非”宣传活动</w:t>
      </w:r>
    </w:p>
    <w:p w14:paraId="46D06D54"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bookmarkEnd w:id="0"/>
    </w:p>
    <w:p w14:paraId="0B21F25E"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为让“扫黄打非”反邪教知识走进寻常百姓家，9月6日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上午9时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，两棵树村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党支部组织</w:t>
      </w:r>
      <w:r>
        <w:rPr>
          <w:rFonts w:hint="eastAsia" w:ascii="仿宋" w:hAnsi="仿宋" w:eastAsia="仿宋" w:cs="仿宋"/>
          <w:kern w:val="0"/>
          <w:sz w:val="28"/>
          <w:szCs w:val="28"/>
        </w:rPr>
        <w:t>志愿者用接地气的方式给群众送上文化安全课。活动中，志愿者向村民发放宣传册，积极向群众讲解开展“扫黄打非”工作的重要意义，引导广大村民远离非法盗版出版物，做到绿色阅读、文明上网。同时也倡导广大村民积极主动参与到“扫黄打非”活动中来，可通过拨打电话举报涉“黄”涉“非”线索。同时，结合农村实际案例，细致讲解邪教对农村地区的危害，提醒村民提高警惕，切勿轻信陌生人的不实言论，坚决抵制各类邪教组织活动，引导大家自觉遵守法律法规，与家人亲友共同提高防范意识，破除迷信、崇尚科学、远离邪教。</w:t>
      </w:r>
    </w:p>
    <w:p w14:paraId="09FFBFD3">
      <w:pPr>
        <w:widowControl/>
        <w:ind w:firstLine="280" w:firstLineChars="1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下一步，两棵树村将继续把宣传融入群众日常，促进“扫黄打非”理念深入人心，强化群众防范邪教的意识，积极营造健康积极的社会环境。</w:t>
      </w:r>
    </w:p>
    <w:p w14:paraId="08E622AC"/>
    <w:p w14:paraId="02DCD347">
      <w:pPr>
        <w:bidi w:val="0"/>
        <w:ind w:firstLine="531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4969510" cy="238315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86"/>
    <w:rsid w:val="0012033F"/>
    <w:rsid w:val="00507BC2"/>
    <w:rsid w:val="0085105F"/>
    <w:rsid w:val="008C4786"/>
    <w:rsid w:val="00BD3E0D"/>
    <w:rsid w:val="0490363B"/>
    <w:rsid w:val="11050045"/>
    <w:rsid w:val="6960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353</Characters>
  <Lines>2</Lines>
  <Paragraphs>1</Paragraphs>
  <TotalTime>4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2025-09-08T03:00:00Z</dcterms:created>
  <dc:creator>Administrator</dc:creator>
  <cp:lastModifiedBy>白艳平</cp:lastModifiedBy>
  <cp:lastPrinted>2025-09-28T00:09:08Z</cp:lastPrinted>
  <dcterms:modified xsi:type="dcterms:W3CDTF">2025-09-28T00:10:15Z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eyJoZGlkIjoiYWE0OTY5NGIwNThiMjQ4MmI3MjJmODI1YTI3Njc4NWYiLCJ1c2VySWQiOiI0MDE5NTMzMjQifQ==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DBB0E6ED1D214D1F8EBCCD3305657AC8_12</vt:lpwstr>
  </property>
</Properties>
</file>