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3382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泰安家园社区开展“书记讲给群众听”</w:t>
      </w:r>
    </w:p>
    <w:p w14:paraId="4DAC28E1">
      <w:pPr>
        <w:bidi w:val="0"/>
        <w:spacing w:line="240" w:lineRule="auto"/>
        <w:ind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主题党日活动</w:t>
      </w:r>
    </w:p>
    <w:p w14:paraId="2FA1CB95">
      <w:pPr>
        <w:bidi w:val="0"/>
        <w:spacing w:line="24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2C5AD3E">
      <w:pPr>
        <w:bidi w:val="0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>为深入贯彻落实党的群众路线，进一步加强社区党组织与居民群众之间的紧密联系，畅通民意沟通的有效渠道，提升社区治理的整体水平，10月25日，泰安家园社区组织开展了“书记讲给群众听”主题党日活动。</w:t>
      </w:r>
    </w:p>
    <w:p w14:paraId="75319949">
      <w:pPr>
        <w:bidi w:val="0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/>
          <w:sz w:val="32"/>
          <w:lang w:val="en-US" w:eastAsia="zh-CN"/>
        </w:rPr>
        <w:t>活动伊始，党支部书记毕颜梅围绕习近平新时代中国特色社会主义思想，宣讲了“六句话的事实和道理”、党的惠民政策以及社区的发展变化等内容。她紧密结合社区实际情况，运用通俗易懂的</w:t>
      </w:r>
      <w:r>
        <w:rPr>
          <w:rFonts w:hint="eastAsia"/>
          <w:lang w:val="en-US" w:eastAsia="zh-CN"/>
        </w:rPr>
        <w:t>语言，向居民解读了近期在民生保障、社区治理、精神文明建设等方面的最新政策与要求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。毕颜梅同志结合社区近年来在老旧小区维修改造、民生保障、环境改善、便民服务等领域</w:t>
      </w:r>
      <w:r>
        <w:rPr>
          <w:rFonts w:hint="eastAsia"/>
          <w:lang w:val="en-US" w:eastAsia="zh-CN"/>
        </w:rPr>
        <w:t>取得的进展与成效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，以工作亮点和实践经验为引导，促使居民群众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从内心深处感恩党，坚定不移地听从党的号召，矢志不渝地追随党的步伐</w:t>
      </w:r>
      <w:r>
        <w:rPr>
          <w:rFonts w:hint="eastAsia" w:ascii="方正仿宋简体" w:hAnsi="方正仿宋简体" w:eastAsia="方正仿宋简体"/>
          <w:sz w:val="32"/>
          <w:lang w:val="en-US" w:eastAsia="zh-CN"/>
        </w:rPr>
        <w:t>，</w:t>
      </w:r>
      <w:r>
        <w:rPr>
          <w:rFonts w:hint="eastAsia"/>
          <w:lang w:val="en-US" w:eastAsia="zh-CN"/>
        </w:rPr>
        <w:t>并号召居民群众齐心协力，共同参与社区治理。</w:t>
      </w:r>
    </w:p>
    <w:p w14:paraId="64249C2F">
      <w:pPr>
        <w:spacing w:line="240" w:lineRule="auto"/>
        <w:ind w:firstLine="640" w:firstLineChars="200"/>
        <w:jc w:val="left"/>
        <w:rPr>
          <w:rFonts w:hint="eastAsia" w:eastAsia="方正仿宋_GB2312"/>
          <w:lang w:eastAsia="zh-CN"/>
        </w:rPr>
      </w:pPr>
      <w:r>
        <w:rPr>
          <w:rFonts w:hint="eastAsia"/>
          <w:lang w:val="en-US" w:eastAsia="zh-CN"/>
        </w:rPr>
        <w:t>此次主题党日活动，通过开展零距离、心贴心的沟通交流，增强了社区与居民之间的相互理解和信任。泰安家园社区将常态化开展群众教育活动，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 xml:space="preserve">切实为群众办实事、解难题，持续提升居民群众的获得感、幸福感和安全感。 </w:t>
      </w:r>
    </w:p>
    <w:p w14:paraId="13FD8488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1B304A9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E8984A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887BCC0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DC2C1F3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2A8021D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CFE6AB5">
      <w:pPr>
        <w:spacing w:line="240" w:lineRule="auto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3930650"/>
            <wp:effectExtent l="0" t="0" r="16510" b="12700"/>
            <wp:docPr id="3" name="图片 3" descr="27470ff55d1356777edec87ceb22b9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470ff55d1356777edec87ceb22b9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3046D5A"/>
    <w:rsid w:val="10F50827"/>
    <w:rsid w:val="1634782D"/>
    <w:rsid w:val="186F643D"/>
    <w:rsid w:val="1A327742"/>
    <w:rsid w:val="1AC02914"/>
    <w:rsid w:val="1D8F6199"/>
    <w:rsid w:val="1DF62A9A"/>
    <w:rsid w:val="1EF94941"/>
    <w:rsid w:val="20DF3177"/>
    <w:rsid w:val="22AD1FBD"/>
    <w:rsid w:val="24835429"/>
    <w:rsid w:val="2525283F"/>
    <w:rsid w:val="29760B50"/>
    <w:rsid w:val="2B4D0618"/>
    <w:rsid w:val="2C3809C9"/>
    <w:rsid w:val="2DE045F7"/>
    <w:rsid w:val="2E0F1AE8"/>
    <w:rsid w:val="2E3F4FA8"/>
    <w:rsid w:val="303573EF"/>
    <w:rsid w:val="31922F9B"/>
    <w:rsid w:val="3484010F"/>
    <w:rsid w:val="34FE716D"/>
    <w:rsid w:val="358F11ED"/>
    <w:rsid w:val="38E1635E"/>
    <w:rsid w:val="3E286B47"/>
    <w:rsid w:val="3E384422"/>
    <w:rsid w:val="40CA4FE8"/>
    <w:rsid w:val="43610017"/>
    <w:rsid w:val="447D4DC7"/>
    <w:rsid w:val="449D57D0"/>
    <w:rsid w:val="458C053C"/>
    <w:rsid w:val="48404688"/>
    <w:rsid w:val="4BDF4C08"/>
    <w:rsid w:val="4CFE3164"/>
    <w:rsid w:val="573C5E95"/>
    <w:rsid w:val="57A84373"/>
    <w:rsid w:val="58E55072"/>
    <w:rsid w:val="59ED6C2D"/>
    <w:rsid w:val="5A2B3E02"/>
    <w:rsid w:val="5B1E5F8A"/>
    <w:rsid w:val="5B24750E"/>
    <w:rsid w:val="5C911467"/>
    <w:rsid w:val="5ED75A55"/>
    <w:rsid w:val="60F14733"/>
    <w:rsid w:val="60FA103B"/>
    <w:rsid w:val="64F24232"/>
    <w:rsid w:val="660974B7"/>
    <w:rsid w:val="68454ADB"/>
    <w:rsid w:val="69083F8A"/>
    <w:rsid w:val="698853F9"/>
    <w:rsid w:val="6BB73941"/>
    <w:rsid w:val="6C2C1DC8"/>
    <w:rsid w:val="6C5E57D7"/>
    <w:rsid w:val="6E512997"/>
    <w:rsid w:val="71F02147"/>
    <w:rsid w:val="78271E31"/>
    <w:rsid w:val="7884130B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419</Characters>
  <Lines>0</Lines>
  <Paragraphs>0</Paragraphs>
  <TotalTime>6</TotalTime>
  <ScaleCrop>false</ScaleCrop>
  <LinksUpToDate>false</LinksUpToDate>
  <CharactersWithSpaces>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cp:lastPrinted>2025-09-25T00:53:00Z</cp:lastPrinted>
  <dcterms:modified xsi:type="dcterms:W3CDTF">2025-11-17T08:02:14Z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444B16E6D52A4FDB9F4810321BC996EA_13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