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BAAC2">
      <w:pPr>
        <w:bidi w:val="0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泰安家园社区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开展</w:t>
      </w:r>
    </w:p>
    <w:p w14:paraId="2BD3BEBC">
      <w:pPr>
        <w:bidi w:val="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“六句话的事实和道理”宣讲活动</w:t>
      </w:r>
    </w:p>
    <w:p w14:paraId="5B1F53E4">
      <w:pPr>
        <w:bidi w:val="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4C7E9ADC">
      <w:pPr>
        <w:bidi w:val="0"/>
        <w:rPr>
          <w:rFonts w:hint="eastAsia" w:eastAsia="方正仿宋_GB2312"/>
          <w:lang w:eastAsia="zh-CN"/>
        </w:rPr>
      </w:pPr>
      <w:r>
        <w:rPr>
          <w:rFonts w:hint="eastAsia" w:ascii="方正仿宋简体" w:hAnsi="方正仿宋简体" w:eastAsia="方正仿宋简体" w:cs="方正仿宋简体"/>
          <w:lang w:eastAsia="zh-CN"/>
        </w:rPr>
        <w:t>为进一步凝聚力量，深刻领会“感党恩、听党话、跟党走”的精神要义，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>10月21日，泰安家园社区举办了“六句话的事实和道理”宣讲活动。</w:t>
      </w:r>
    </w:p>
    <w:p w14:paraId="34330BC7">
      <w:pPr>
        <w:bidi w:val="0"/>
        <w:rPr>
          <w:rFonts w:hint="eastAsia" w:eastAsia="方正仿宋_GB2312"/>
          <w:lang w:eastAsia="zh-CN"/>
        </w:rPr>
      </w:pPr>
      <w:r>
        <w:rPr>
          <w:rFonts w:hint="eastAsia" w:ascii="方正仿宋简体" w:hAnsi="方正仿宋简体" w:eastAsia="方正仿宋简体" w:cs="方正仿宋简体"/>
          <w:lang w:eastAsia="zh-CN"/>
        </w:rPr>
        <w:t>宣讲过程中，党支部书记毕颜梅向参会的党员和居民详尽阐释了“六句话的事实和道理”，从“六句话”的历史渊源以及其中蕴含的事理进行了通俗易懂的讲解，采用贴近群众的方式开展宣传，使群众能够清晰、透彻地理解，引导党员和居民进一步坚定“感党恩、听党话、跟党走”的信念，让“六句话”的事实和道理真正深入人心。</w:t>
      </w:r>
      <w:bookmarkStart w:id="0" w:name="_GoBack"/>
      <w:bookmarkEnd w:id="0"/>
    </w:p>
    <w:p w14:paraId="5E2F5191">
      <w:pPr>
        <w:bidi w:val="0"/>
        <w:rPr>
          <w:rFonts w:hint="eastAsia" w:eastAsia="方正仿宋_GB2312"/>
          <w:lang w:eastAsia="zh-CN"/>
        </w:rPr>
      </w:pPr>
      <w:r>
        <w:rPr>
          <w:rFonts w:hint="eastAsia" w:ascii="方正仿宋简体" w:hAnsi="方正仿宋简体" w:eastAsia="方正仿宋简体" w:cs="方正仿宋简体"/>
          <w:lang w:eastAsia="zh-CN"/>
        </w:rPr>
        <w:t xml:space="preserve">此次宣讲活动，使社区党员和居民群众深入理解了“六句话的事实和道理”。泰安家园社区将持续开展各类惠民政策宣传活动，切实为群众办实事、解难题，不断增强居民群众的获得感、幸福感和安全感。 </w:t>
      </w:r>
    </w:p>
    <w:p w14:paraId="68CD0444">
      <w:pPr>
        <w:spacing w:line="240" w:lineRule="auto"/>
        <w:ind w:left="0" w:leftChars="0" w:firstLine="0" w:firstLineChars="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18BA4352">
      <w:pPr>
        <w:bidi w:val="0"/>
        <w:spacing w:line="240" w:lineRule="auto"/>
        <w:ind w:firstLine="0" w:firstLineChars="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5241290" cy="2737485"/>
            <wp:effectExtent l="0" t="0" r="0" b="0"/>
            <wp:docPr id="1" name="图片 1" descr="f61a9e04ce51b472b67413c990df97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1a9e04ce51b472b67413c990df97cf"/>
                    <pic:cNvPicPr>
                      <a:picLocks noChangeAspect="1"/>
                    </pic:cNvPicPr>
                  </pic:nvPicPr>
                  <pic:blipFill>
                    <a:blip r:embed="rId6"/>
                    <a:srcRect t="23732" b="6624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D6DE0"/>
    <w:rsid w:val="0A4470FA"/>
    <w:rsid w:val="0EFD5A4D"/>
    <w:rsid w:val="11ED2422"/>
    <w:rsid w:val="27E26F1F"/>
    <w:rsid w:val="37814B07"/>
    <w:rsid w:val="48F77743"/>
    <w:rsid w:val="53F926A8"/>
    <w:rsid w:val="6658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323</Characters>
  <Lines>0</Lines>
  <Paragraphs>0</Paragraphs>
  <TotalTime>2</TotalTime>
  <ScaleCrop>false</ScaleCrop>
  <LinksUpToDate>false</LinksUpToDate>
  <CharactersWithSpaces>325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2025-04-22T06:54:00Z</dcterms:created>
  <dc:creator>Administrator</dc:creator>
  <cp:lastModifiedBy>沐～</cp:lastModifiedBy>
  <dcterms:modified xsi:type="dcterms:W3CDTF">2025-11-17T08:00:11Z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eyJoZGlkIjoiYTU5YzQ0NzVhYmYwMjc1NTljYmJiNGYyNzgzYzM2NWUiLCJ1c2VySWQiOiIzNzEzOTU2MzkifQ==</vt:lpwstr>
  </property>
  <property fmtid="{D5CDD505-2E9C-101B-9397-08002B2CF9AE}" pid="4" name="ICV">
    <vt:lpwstr>FE25F97EEC4948D09E3D87E39C7FF515_13</vt:lpwstr>
  </property>
</Properties>
</file>