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BEC9">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永茂社区联合通辽市教育事业发展中心</w:t>
      </w:r>
    </w:p>
    <w:p w14:paraId="1117D120">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开展“学廉洁文化 创清廉社区”主题</w:t>
      </w:r>
    </w:p>
    <w:p w14:paraId="2C2E77EF">
      <w:pPr>
        <w:jc w:val="center"/>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党日宣讲活动</w:t>
      </w:r>
    </w:p>
    <w:p w14:paraId="3D3C0C2A">
      <w:pPr>
        <w:ind w:firstLine="572" w:firstLineChars="200"/>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i w:val="0"/>
          <w:iCs w:val="0"/>
          <w:caps w:val="0"/>
          <w:spacing w:val="8"/>
          <w:sz w:val="27"/>
          <w:szCs w:val="27"/>
          <w:shd w:val="clear" w:color="auto" w:fill="FFFFFF"/>
        </w:rPr>
        <w:t>为进一步贯彻</w:t>
      </w:r>
      <w:r>
        <w:rPr>
          <w:rFonts w:hint="eastAsia" w:ascii="方正小标宋简体" w:hAnsi="方正小标宋简体" w:eastAsia="方正小标宋简体" w:cs="方正小标宋简体"/>
          <w:i w:val="0"/>
          <w:iCs w:val="0"/>
          <w:caps w:val="0"/>
          <w:spacing w:val="8"/>
          <w:sz w:val="27"/>
          <w:szCs w:val="27"/>
          <w:u w:val="none"/>
          <w:shd w:val="clear" w:color="auto" w:fill="FFFFFF"/>
        </w:rPr>
        <w:t>落实党的二十大精神</w:t>
      </w:r>
      <w:r>
        <w:rPr>
          <w:rFonts w:hint="eastAsia" w:ascii="方正小标宋简体" w:hAnsi="方正小标宋简体" w:eastAsia="方正小标宋简体" w:cs="方正小标宋简体"/>
          <w:i w:val="0"/>
          <w:iCs w:val="0"/>
          <w:caps w:val="0"/>
          <w:spacing w:val="8"/>
          <w:sz w:val="27"/>
          <w:szCs w:val="27"/>
          <w:shd w:val="clear" w:color="auto" w:fill="FFFFFF"/>
        </w:rPr>
        <w:t>，加强社区廉洁文化建设，让清廉之风深入人心，</w:t>
      </w:r>
      <w:r>
        <w:rPr>
          <w:rFonts w:hint="eastAsia" w:ascii="方正小标宋简体" w:hAnsi="方正小标宋简体" w:eastAsia="方正小标宋简体" w:cs="方正小标宋简体"/>
          <w:i w:val="0"/>
          <w:iCs w:val="0"/>
          <w:caps w:val="0"/>
          <w:spacing w:val="8"/>
          <w:sz w:val="27"/>
          <w:szCs w:val="27"/>
          <w:shd w:val="clear" w:color="auto" w:fill="FFFFFF"/>
          <w:lang w:val="en-US" w:eastAsia="zh-CN"/>
        </w:rPr>
        <w:t>7月12日上午，河西</w:t>
      </w:r>
      <w:r>
        <w:rPr>
          <w:rFonts w:hint="eastAsia" w:ascii="方正小标宋简体" w:hAnsi="方正小标宋简体" w:eastAsia="方正小标宋简体" w:cs="方正小标宋简体"/>
          <w:sz w:val="28"/>
          <w:szCs w:val="28"/>
          <w:lang w:val="en-US" w:eastAsia="zh-CN"/>
        </w:rPr>
        <w:t>街道永茂社区新时代文明实践站</w:t>
      </w:r>
      <w:r>
        <w:rPr>
          <w:rFonts w:hint="eastAsia" w:ascii="方正小标宋简体" w:hAnsi="方正小标宋简体" w:eastAsia="方正小标宋简体" w:cs="方正小标宋简体"/>
          <w:sz w:val="28"/>
          <w:szCs w:val="28"/>
        </w:rPr>
        <w:t>联合通辽市教育事业发展中心开展</w:t>
      </w:r>
      <w:r>
        <w:rPr>
          <w:rFonts w:hint="eastAsia" w:ascii="方正小标宋简体" w:hAnsi="方正小标宋简体" w:eastAsia="方正小标宋简体" w:cs="方正小标宋简体"/>
          <w:sz w:val="28"/>
          <w:szCs w:val="28"/>
          <w:lang w:eastAsia="zh-CN"/>
        </w:rPr>
        <w:t>“党的声音进万家”之“学廉洁文化 创清廉社区”宣讲活动。</w:t>
      </w:r>
    </w:p>
    <w:p w14:paraId="7975E61E">
      <w:pPr>
        <w:ind w:firstLine="560" w:firstLineChars="200"/>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活动中，社区金书记耐心讲解廉洁文化的相关知识，暨和大家分享了小区内廉洁文化的真实案例：她就是赵艳红，小区内一名普通的百姓，曾荣获自治区“最美家庭”、通辽市“文明家庭”及通辽市道德模范“孝老爱亲”荣誉称号。大家共同观看微电影《廉洁家风》视频，深入学习清廉文化，更全面、直观、清晰地了解当前清廉社区的相关内容。</w:t>
      </w:r>
    </w:p>
    <w:p w14:paraId="48FD07BF">
      <w:pPr>
        <w:ind w:firstLine="572" w:firstLineChars="200"/>
        <w:jc w:val="left"/>
        <w:rPr>
          <w:rFonts w:hint="eastAsia" w:ascii="方正小标宋简体" w:hAnsi="方正小标宋简体" w:eastAsia="方正小标宋简体" w:cs="方正小标宋简体"/>
          <w:i w:val="0"/>
          <w:iCs w:val="0"/>
          <w:caps w:val="0"/>
          <w:spacing w:val="8"/>
          <w:sz w:val="24"/>
          <w:szCs w:val="24"/>
        </w:rPr>
      </w:pPr>
      <w:r>
        <w:rPr>
          <w:rFonts w:hint="eastAsia" w:ascii="方正小标宋简体" w:hAnsi="方正小标宋简体" w:eastAsia="方正小标宋简体" w:cs="方正小标宋简体"/>
          <w:i w:val="0"/>
          <w:iCs w:val="0"/>
          <w:caps w:val="0"/>
          <w:spacing w:val="8"/>
          <w:sz w:val="27"/>
          <w:szCs w:val="27"/>
          <w:shd w:val="clear" w:color="auto" w:fill="FFFFFF"/>
        </w:rPr>
        <w:t>此次活动，加强了工作人员的廉洁自律意识，营造了以清为美、以廉为荣的浓厚氛围</w:t>
      </w:r>
      <w:r>
        <w:rPr>
          <w:rFonts w:hint="eastAsia" w:ascii="方正小标宋简体" w:hAnsi="方正小标宋简体" w:eastAsia="方正小标宋简体" w:cs="方正小标宋简体"/>
          <w:i w:val="0"/>
          <w:iCs w:val="0"/>
          <w:caps w:val="0"/>
          <w:spacing w:val="8"/>
          <w:sz w:val="27"/>
          <w:szCs w:val="27"/>
          <w:shd w:val="clear" w:color="auto" w:fill="FFFFFF"/>
          <w:lang w:eastAsia="zh-CN"/>
        </w:rPr>
        <w:t>，对</w:t>
      </w:r>
      <w:r>
        <w:rPr>
          <w:rFonts w:hint="eastAsia" w:ascii="方正小标宋简体" w:hAnsi="方正小标宋简体" w:eastAsia="方正小标宋简体" w:cs="方正小标宋简体"/>
          <w:i w:val="0"/>
          <w:iCs w:val="0"/>
          <w:caps w:val="0"/>
          <w:spacing w:val="8"/>
          <w:sz w:val="27"/>
          <w:szCs w:val="27"/>
          <w:shd w:val="clear" w:color="auto" w:fill="FFFFFF"/>
        </w:rPr>
        <w:t>大力弘扬清廉文化起到了积极的促进作用。</w:t>
      </w:r>
    </w:p>
    <w:p w14:paraId="1DC48F76">
      <w:pPr>
        <w:ind w:firstLine="560" w:firstLineChars="200"/>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活动最后，社区工作人员以及发展中心工作人员和志愿者一同到辖区商铺入户清理乱堆乱放及飞线问题。共同为创建文明</w:t>
      </w:r>
      <w:bookmarkStart w:id="0" w:name="_GoBack"/>
      <w:r>
        <w:rPr>
          <w:rFonts w:hint="eastAsia" w:ascii="方正小标宋简体" w:hAnsi="方正小标宋简体" w:eastAsia="方正小标宋简体" w:cs="方正小标宋简体"/>
          <w:sz w:val="28"/>
          <w:szCs w:val="28"/>
          <w:lang w:eastAsia="zh-CN"/>
        </w:rPr>
        <w:t>城</w:t>
      </w:r>
      <w:bookmarkEnd w:id="0"/>
      <w:r>
        <w:rPr>
          <w:rFonts w:hint="eastAsia" w:ascii="方正小标宋简体" w:hAnsi="方正小标宋简体" w:eastAsia="方正小标宋简体" w:cs="方正小标宋简体"/>
          <w:sz w:val="28"/>
          <w:szCs w:val="28"/>
          <w:lang w:eastAsia="zh-CN"/>
        </w:rPr>
        <w:t>与卫生城贡献一份力量。为辖区居民营造一个生态宜居、风气文明的社区环境。</w:t>
      </w:r>
    </w:p>
    <w:p w14:paraId="12D19BB2">
      <w:pPr>
        <w:ind w:firstLine="560" w:firstLineChars="200"/>
        <w:jc w:val="left"/>
        <w:rPr>
          <w:rFonts w:hint="default"/>
          <w:b/>
          <w:bCs/>
          <w:sz w:val="28"/>
          <w:szCs w:val="36"/>
          <w:vertAlign w:val="baseline"/>
          <w:lang w:val="en-US" w:eastAsia="zh-CN"/>
        </w:rPr>
      </w:pPr>
      <w:r>
        <w:rPr>
          <w:rFonts w:hint="eastAsia" w:ascii="方正小标宋简体" w:hAnsi="方正小标宋简体" w:eastAsia="方正小标宋简体" w:cs="方正小标宋简体"/>
          <w:sz w:val="28"/>
          <w:szCs w:val="28"/>
          <w:lang w:eastAsia="zh-CN"/>
        </w:rPr>
        <w:t>今后，永茂社区将继续加强廉政文化建设，真正做到“以人民为中心”，切实为群众办实事、办好事，努力提高本领，不断推动“清廉社区”建设。</w:t>
      </w:r>
      <w:r>
        <w:rPr>
          <w:rFonts w:hint="default"/>
          <w:b/>
          <w:bCs/>
          <w:sz w:val="32"/>
          <w:szCs w:val="32"/>
          <w:vertAlign w:val="baseline"/>
          <w:lang w:val="en-US" w:eastAsia="zh-CN"/>
        </w:rPr>
        <w:drawing>
          <wp:inline distT="0" distB="0" distL="114300" distR="114300">
            <wp:extent cx="5780405" cy="4113530"/>
            <wp:effectExtent l="0" t="0" r="10795" b="1270"/>
            <wp:docPr id="1" name="图片 1" descr="dc0ff8ece301f910c3e5000e02a68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0ff8ece301f910c3e5000e02a68e2"/>
                    <pic:cNvPicPr>
                      <a:picLocks noChangeAspect="1"/>
                    </pic:cNvPicPr>
                  </pic:nvPicPr>
                  <pic:blipFill>
                    <a:blip r:embed="rId4"/>
                    <a:stretch>
                      <a:fillRect/>
                    </a:stretch>
                  </pic:blipFill>
                  <pic:spPr>
                    <a:xfrm>
                      <a:off x="0" y="0"/>
                      <a:ext cx="5780405" cy="4113530"/>
                    </a:xfrm>
                    <a:prstGeom prst="rect">
                      <a:avLst/>
                    </a:prstGeom>
                  </pic:spPr>
                </pic:pic>
              </a:graphicData>
            </a:graphic>
          </wp:inline>
        </w:drawing>
      </w:r>
      <w:r>
        <w:rPr>
          <w:rFonts w:hint="default"/>
          <w:b/>
          <w:bCs/>
          <w:sz w:val="32"/>
          <w:szCs w:val="32"/>
          <w:vertAlign w:val="baseline"/>
          <w:lang w:val="en-US" w:eastAsia="zh-CN"/>
        </w:rPr>
        <w:drawing>
          <wp:inline distT="0" distB="0" distL="114300" distR="114300">
            <wp:extent cx="5770245" cy="4226560"/>
            <wp:effectExtent l="0" t="0" r="1905" b="2540"/>
            <wp:docPr id="4" name="图片 4" descr="a325741a72def75c2614c4d3e887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325741a72def75c2614c4d3e887c69"/>
                    <pic:cNvPicPr>
                      <a:picLocks noChangeAspect="1"/>
                    </pic:cNvPicPr>
                  </pic:nvPicPr>
                  <pic:blipFill>
                    <a:blip r:embed="rId5"/>
                    <a:stretch>
                      <a:fillRect/>
                    </a:stretch>
                  </pic:blipFill>
                  <pic:spPr>
                    <a:xfrm>
                      <a:off x="0" y="0"/>
                      <a:ext cx="5770245" cy="42265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M2QzNWU5ZTdmZTExZTZjMmFiYTYwOTE3MTQwN2MifQ=="/>
  </w:docVars>
  <w:rsids>
    <w:rsidRoot w:val="27675B9E"/>
    <w:rsid w:val="217E3683"/>
    <w:rsid w:val="27675B9E"/>
    <w:rsid w:val="2C264D4B"/>
    <w:rsid w:val="4E4E0F6F"/>
    <w:rsid w:val="6E5E3962"/>
    <w:rsid w:val="71CB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4e9dd411-3426-4702-ba03-55a44db8a26b</errorID>
      <errorWord>，暨</errorWord>
      <group>L1_Word</group>
      <groupName>字词问题</groupName>
      <ability>L2_Typo</ability>
      <abilityName>字词错误</abilityName>
      <candidateList>
        <item>，</item>
      </candidateList>
      <explain/>
      <paraID>7975E61E</paraID>
      <start>22</start>
      <end>24</end>
      <status>ignored</status>
      <modifiedWord/>
      <trackRevisions>false</trackRevisions>
    </reviewItem>
    <reviewItem>
      <errorID>db7c643f-3bb4-43e7-b37c-f64139b6cc16</errorID>
      <errorWord>，</errorWord>
      <group>L1_Word</group>
      <groupName>字词问题</groupName>
      <ability>L2_Typo</ability>
      <abilityName>字词错误</abilityName>
      <candidateList>
        <item>，是</item>
      </candidateList>
      <explain/>
      <paraID>7975E61E</paraID>
      <start>49</start>
      <end>50</end>
      <status>ignored</status>
      <modifiedWord/>
      <trackRevisions>false</trackRevisions>
    </reviewItem>
    <reviewItem>
      <errorID>0fb31ec1-7707-4d7d-8419-294de6058d29</errorID>
      <errorWord>城</errorWord>
      <group>L1_Word</group>
      <groupName>字词问题</groupName>
      <ability>L2_Typo</ability>
      <abilityName>字词错误</abilityName>
      <candidateList>
        <item>城市</item>
      </candidateList>
      <explain/>
      <paraID>1DC48F76</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830117e1-0c3f-41e7-9052-bcd91664123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507</Characters>
  <Lines>0</Lines>
  <Paragraphs>0</Paragraphs>
  <TotalTime>3</TotalTime>
  <ScaleCrop>false</ScaleCrop>
  <LinksUpToDate>false</LinksUpToDate>
  <CharactersWithSpaces>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2023-09-06T00:41:00Z</dcterms:created>
  <dc:creator>吴小瓜</dc:creator>
  <cp:lastModifiedBy>。</cp:lastModifiedBy>
  <cp:lastPrinted>2025-11-14T09:16:19Z</cp:lastPrinted>
  <dcterms:modified xsi:type="dcterms:W3CDTF">2025-11-14T09:16:24Z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1C7070296B804D449A2ED947F7C23E0D_11</vt:lpwstr>
  </property>
  <property fmtid="{D5CDD505-2E9C-101B-9397-08002B2CF9AE}" pid="4" name="KSOTemplateDocerSaveRecord">
    <vt:lpwstr>eyJoZGlkIjoiODE5M2QzNWU5ZTdmZTExZTZjMmFiYTYwOTE3MTQwN2MiLCJ1c2VySWQiOiI1MzUxOTY5NTAifQ==</vt:lpwstr>
  </property>
</Properties>
</file>