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5CE3"/>
    <w:p w14:paraId="287EA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新雅社区“感党恩，听党话，跟党走”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，“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喜迎国庆，情暖中秋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茶话会</w:t>
      </w:r>
    </w:p>
    <w:p w14:paraId="33A7F98B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</w:pPr>
    </w:p>
    <w:p w14:paraId="43C694BE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  <w:t>为深入学习贯彻党的二十大精神，进一步弘扬爱国主义精神，厚植家国情怀，增强社区干部群众的凝聚力与向心力，在中秋佳节与国庆节双节交汇之际，新雅社区于2025年9月26日上午在社区活动中心隆重举办了“感党恩，听党话，跟党走”暨“喜迎国庆，情暖中秋”主题党日活动。此次活动以“思想引领、情感交融、文化传承”为主线，通过文艺表演、共话家常等形式，营造了浓厚的节日氛围，进一步坚定了广大居民感党恩、听党话、跟党走的政治自觉和行动自觉。</w:t>
      </w:r>
    </w:p>
    <w:p w14:paraId="7F645AD6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  <w:t>本次主题党日活动紧扣“感党恩，听党话，跟党走”主线。活动开始，通过“党的惠民政策以及党的发展史”等相关内容的有奖知识问答揭开了中秋茶话会的序幕。紧接着紧张刺激的击鼓传花更是将现场氛围彻底带动起来。最后社区文艺队带来的文艺表演红歌演唱《一颗小白杨》、舞蹈《灯火里的中国》等精彩节目更是将茶话会现场的氛围推向高潮。丰富多彩的节目展现了在党的政策支持下，社区治理的显著成效，赢得阵阵掌声。</w:t>
      </w:r>
    </w:p>
    <w:p w14:paraId="2E9ABF81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  <w:t>此次活动不仅是一场节日的欢聚，更是一堂生动的思想政治教育课。通过面对面交流、心贴心沟通，增强了居民对党组织的认同感和归属感。</w:t>
      </w:r>
      <w:r>
        <w:rPr>
          <w:rFonts w:hint="eastAsia" w:ascii="仿宋" w:hAnsi="仿宋" w:eastAsia="仿宋" w:cs="仿宋"/>
          <w:sz w:val="32"/>
          <w:szCs w:val="32"/>
        </w:rPr>
        <w:t>下</w:t>
      </w:r>
      <w:r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  <w:t>一步，新雅社区将持续以党建为引领，紧扣重要节点开展更多红色文化活动，引导居民铭记党恩、积极参与社区建设，共同书写社区和谐发展的新篇章。</w:t>
      </w:r>
    </w:p>
    <w:p w14:paraId="6800926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28BF6C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6B2C94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</w:pPr>
    </w:p>
    <w:p w14:paraId="56421A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简体" w:hAnsi="方正楷体简体" w:eastAsia="方正楷体简体" w:cs="方正楷体简体"/>
          <w:kern w:val="0"/>
          <w:sz w:val="36"/>
          <w:szCs w:val="36"/>
          <w:lang w:val="en-US" w:eastAsia="zh-CN" w:bidi="ar"/>
        </w:rPr>
      </w:pPr>
    </w:p>
    <w:p w14:paraId="6387EAAF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02883AF7"/>
    <w:p w14:paraId="764EE9CA"/>
    <w:p w14:paraId="7C5E7E2B"/>
    <w:p w14:paraId="489D2551"/>
    <w:p w14:paraId="02EDDDA1"/>
    <w:p w14:paraId="27E16DD8"/>
    <w:p w14:paraId="628DF5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10160" b="10795"/>
            <wp:docPr id="1" name="图片 1" descr="2025.9.26国庆中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9.26国庆中秋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519295"/>
            <wp:effectExtent l="0" t="0" r="2540" b="1905"/>
            <wp:docPr id="2" name="图片 2" descr="2025.9.26国庆中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9.26国庆中秋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3810" b="12065"/>
            <wp:docPr id="7" name="图片 7" descr="2025.9.26国庆中秋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5.9.26国庆中秋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965450"/>
            <wp:effectExtent l="0" t="0" r="635" b="6350"/>
            <wp:docPr id="6" name="图片 6" descr="2025.9.26国庆中秋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5.9.26国庆中秋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54938"/>
    <w:rsid w:val="3EBD3CBD"/>
    <w:rsid w:val="4C4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560</Words>
  <Characters>564</Characters>
  <Lines>0</Lines>
  <Paragraphs>0</Paragraphs>
  <TotalTime>2</TotalTime>
  <ScaleCrop>false</ScaleCrop>
  <LinksUpToDate>false</LinksUpToDate>
  <CharactersWithSpaces>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2025-09-26T06:53:00Z</dcterms:created>
  <dc:creator>ws</dc:creator>
  <cp:lastModifiedBy>不负韶华</cp:lastModifiedBy>
  <cp:lastPrinted>2025-09-28T02:35:46Z</cp:lastPrinted>
  <dcterms:modified xsi:type="dcterms:W3CDTF">2025-09-28T02:36:22Z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eyJoZGlkIjoiMjJhZjQ0OGViZjEyNzM1ZjFiMjJiNTA1NGZjZjVjNzYiLCJ1c2VySWQiOiI5ODAxNDU5NjUifQ==</vt:lpwstr>
  </property>
  <property fmtid="{D5CDD505-2E9C-101B-9397-08002B2CF9AE}" pid="4" name="ICV">
    <vt:lpwstr>7CAFCBDFCE42411D90ED40E03A1ADEDB_13</vt:lpwstr>
  </property>
</Properties>
</file>