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6DF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认真学习贯彻习近平总书记</w:t>
      </w:r>
    </w:p>
    <w:p w14:paraId="6894509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重要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文章</w:t>
      </w:r>
      <w:bookmarkStart w:id="0" w:name="_GoBack"/>
      <w:bookmarkEnd w:id="0"/>
    </w:p>
    <w:p w14:paraId="099F0E37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为深入学习贯彻习近平总书记重要讲话精神，三家子村党支部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8月25日组织党员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</w:rPr>
        <w:t>召开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党员大会，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</w:rPr>
        <w:t>深入学习贯彻习近平总书记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的重要文章。</w:t>
      </w:r>
    </w:p>
    <w:p w14:paraId="74BC5638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文章强调，党和国家坚持和完善社会主义基本经济制度，保证各种所有制经济依法平等使用生产要素、公平参与市场竞争、同等受到法律保护，促进各种所有制经济优势互补、共同发展 。公有制经济是全体人民的宝贵财富，国有企业是我们党执政兴国的重要支柱和依靠力量 。非公有制经济在稳定增长、促进创新、增加就业、改善民生等方面发挥了重要作用，党和国家对民营经济发展的基本方针政策将一以贯之坚持和落实 。</w:t>
      </w:r>
    </w:p>
    <w:p w14:paraId="0076CCE4">
      <w:pPr>
        <w:ind w:firstLine="72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eastAsia="zh-CN"/>
        </w:rPr>
        <w:t>学习贯彻习近平总书记关于“两个毫不动摇”的重要讲话，要深刻领会其精神实质，认识到坚持和落实“两个毫不动摇”是坚持和完善社会主义基本经济制度的重要内容，是习近平经济思想的重要组成部分，具有深刻的理论意义、历史意义和实践意义 ，推动各类所有制经济共同发展 。</w:t>
      </w:r>
    </w:p>
    <w:p w14:paraId="22559A89"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606415" cy="4203065"/>
            <wp:effectExtent l="0" t="0" r="13335" b="6985"/>
            <wp:docPr id="1" name="图片 1" descr="0c18814e7d2e1734be567c9e9afe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18814e7d2e1734be567c9e9afeb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199F"/>
    <w:rsid w:val="11ED294A"/>
    <w:rsid w:val="173D2750"/>
    <w:rsid w:val="18C37B71"/>
    <w:rsid w:val="65F8323B"/>
    <w:rsid w:val="6F9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391</Characters>
  <Lines>0</Lines>
  <Paragraphs>0</Paragraphs>
  <TotalTime>42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2025-07-28T12:11:00Z</dcterms:created>
  <dc:creator>Administrator</dc:creator>
  <cp:lastModifiedBy>WPS_1750217554</cp:lastModifiedBy>
  <dcterms:modified xsi:type="dcterms:W3CDTF">2025-08-28T07:46:59Z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4B9619CF270D4C4D99CF10826EDDED35_13</vt:lpwstr>
  </property>
</Properties>
</file>