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493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认真学习贯彻习近平总书记重要讲话精神</w:t>
      </w:r>
    </w:p>
    <w:p w14:paraId="4DC45397">
      <w:pPr>
        <w:jc w:val="both"/>
        <w:rPr>
          <w:rFonts w:hint="eastAsia"/>
          <w:b/>
          <w:bCs/>
          <w:sz w:val="32"/>
          <w:szCs w:val="40"/>
        </w:rPr>
      </w:pPr>
    </w:p>
    <w:p w14:paraId="66120ADB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为深入学习贯彻习近平总书记重要讲话精神，三家子村党支部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7月20日，组织党员</w:t>
      </w:r>
      <w:r>
        <w:rPr>
          <w:rFonts w:hint="eastAsia"/>
          <w:b w:val="0"/>
          <w:bCs w:val="0"/>
          <w:sz w:val="28"/>
          <w:szCs w:val="36"/>
        </w:rPr>
        <w:t>召开</w:t>
      </w:r>
      <w:r>
        <w:rPr>
          <w:rFonts w:hint="eastAsia"/>
          <w:b w:val="0"/>
          <w:bCs w:val="0"/>
          <w:sz w:val="28"/>
          <w:szCs w:val="36"/>
          <w:lang w:eastAsia="zh-CN"/>
        </w:rPr>
        <w:t>党员大会，</w:t>
      </w:r>
      <w:r>
        <w:rPr>
          <w:rFonts w:hint="eastAsia"/>
          <w:b w:val="0"/>
          <w:bCs w:val="0"/>
          <w:sz w:val="28"/>
          <w:szCs w:val="36"/>
        </w:rPr>
        <w:t>深入学习贯彻习近平总书记</w:t>
      </w:r>
      <w:r>
        <w:rPr>
          <w:rFonts w:hint="eastAsia"/>
          <w:b w:val="0"/>
          <w:bCs w:val="0"/>
          <w:sz w:val="28"/>
          <w:szCs w:val="36"/>
          <w:lang w:eastAsia="zh-CN"/>
        </w:rPr>
        <w:t>在山西考察工作时发表</w:t>
      </w:r>
      <w:r>
        <w:rPr>
          <w:rFonts w:hint="eastAsia"/>
          <w:b w:val="0"/>
          <w:bCs w:val="0"/>
          <w:sz w:val="28"/>
          <w:szCs w:val="36"/>
        </w:rPr>
        <w:t>的重要讲话和重要指示精神</w:t>
      </w:r>
      <w:r>
        <w:rPr>
          <w:rFonts w:hint="eastAsia"/>
          <w:b w:val="0"/>
          <w:bCs w:val="0"/>
          <w:sz w:val="28"/>
          <w:szCs w:val="36"/>
          <w:lang w:eastAsia="zh-CN"/>
        </w:rPr>
        <w:t>。</w:t>
      </w:r>
    </w:p>
    <w:p w14:paraId="439FCA51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活动中，通过集中学习研讨、个人自学、专题讲座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eastAsia="zh-CN"/>
        </w:rPr>
        <w:t>等形式，深入领会习近平总书记重要讲话的丰富内涵与精神实质。在集中学习中，党支部书记带头领学，结合工作实际分享学习感悟，引导干部职工思考如何将讲话精神落实到具体工作。个人自学阶段，干部职工认真研读讲话原文，撰写学习笔记与心得体会，加深对理论知识的理解。专题讲座邀请专家进行深度解读，答疑解惑，进一步提升干部职工的政治理论水平。</w:t>
      </w:r>
    </w:p>
    <w:p w14:paraId="46F21F7C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通过本次学习活动，大家都深刻认识到习近平总书记重要讲话对工作的重要指导意义，纷纷表示要将讲话精神转化为工作动力，增强“四个意识”、坚定“四个自信”、做到“两个维护”。在今后的工作中，立足本职岗位，勇于担当作为，以更高标准、更严要求完成各项工作任务，为支部发展和社会进步贡献力量。</w:t>
      </w:r>
    </w:p>
    <w:p w14:paraId="0076CCE4"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674cf6904557a9855e1b49fc10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74cf6904557a9855e1b49fc106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A89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294A"/>
    <w:rsid w:val="173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410</Characters>
  <Lines>0</Lines>
  <Paragraphs>0</Paragraphs>
  <TotalTime>19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2025-07-28T12:11:00Z</dcterms:created>
  <dc:creator>Administrator</dc:creator>
  <cp:lastModifiedBy>WPS_1750217554</cp:lastModifiedBy>
  <dcterms:modified xsi:type="dcterms:W3CDTF">2025-07-30T08:18:44Z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eyJoZGlkIjoiNTQzN2JlZjEwNGU5MjgxMWU4ODg4NDhmNDk3Y2RlYWYiLCJ1c2VySWQiOiIxNzEyMzA2MDY5In0=</vt:lpwstr>
  </property>
  <property fmtid="{D5CDD505-2E9C-101B-9397-08002B2CF9AE}" pid="4" name="ICV">
    <vt:lpwstr>9A1384C750FB463C9875E6486FF3C562_12</vt:lpwstr>
  </property>
</Properties>
</file>