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41CDD">
      <w:pPr>
        <w:keepNext w:val="0"/>
        <w:keepLines w:val="0"/>
        <w:pageBreakBefore w:val="0"/>
        <w:widowControl/>
        <w:suppressLineNumbers w:val="0"/>
        <w:kinsoku/>
        <w:wordWrap/>
        <w:overflowPunct/>
        <w:topLinePunct w:val="0"/>
        <w:autoSpaceDE/>
        <w:autoSpaceDN/>
        <w:bidi w:val="0"/>
        <w:adjustRightInd/>
        <w:snapToGrid/>
        <w:spacing w:line="560" w:lineRule="exact"/>
        <w:ind w:left="440" w:hanging="440" w:hangingChars="100"/>
        <w:jc w:val="left"/>
        <w:textAlignment w:val="auto"/>
      </w:pPr>
      <w:bookmarkStart w:id="0" w:name="_GoBack"/>
      <w:r>
        <w:rPr>
          <w:rFonts w:hint="eastAsia" w:ascii="方正小标宋简体" w:hAnsi="方正小标宋简体" w:eastAsia="方正小标宋简体" w:cs="方正小标宋简体"/>
          <w:kern w:val="0"/>
          <w:sz w:val="44"/>
          <w:szCs w:val="44"/>
          <w:lang w:val="en-US" w:eastAsia="zh-CN" w:bidi="ar"/>
        </w:rPr>
        <w:t>宝贝河社区开展“</w:t>
      </w:r>
      <w:r>
        <w:rPr>
          <w:rFonts w:hint="eastAsia" w:ascii="方正小标宋简体" w:hAnsi="方正小标宋简体" w:eastAsia="方正小标宋简体" w:cs="方正小标宋简体"/>
          <w:kern w:val="0"/>
          <w:sz w:val="44"/>
          <w:szCs w:val="44"/>
          <w:lang w:val="en-US" w:eastAsia="zh-CN" w:bidi="ar"/>
        </w:rPr>
        <w:t>感党恩 听党话 跟党走</w:t>
      </w:r>
      <w:r>
        <w:rPr>
          <w:rFonts w:hint="eastAsia" w:ascii="方正小标宋简体" w:hAnsi="方正小标宋简体" w:eastAsia="方正小标宋简体" w:cs="方正小标宋简体"/>
          <w:kern w:val="0"/>
          <w:sz w:val="44"/>
          <w:szCs w:val="44"/>
          <w:lang w:val="en-US" w:eastAsia="zh-CN" w:bidi="ar"/>
        </w:rPr>
        <w:t>”</w:t>
      </w:r>
      <w:r>
        <w:rPr>
          <w:rFonts w:hint="eastAsia" w:ascii="方正小标宋简体" w:hAnsi="方正小标宋简体" w:eastAsia="方正小标宋简体" w:cs="方正小标宋简体"/>
          <w:kern w:val="0"/>
          <w:sz w:val="44"/>
          <w:szCs w:val="44"/>
          <w:lang w:val="en-US" w:eastAsia="zh-CN" w:bidi="ar"/>
        </w:rPr>
        <w:t>群众教育“入户行动”架起党群连心桥</w:t>
      </w:r>
    </w:p>
    <w:bookmarkEnd w:id="0"/>
    <w:p w14:paraId="729CC891">
      <w:pPr>
        <w:keepNext w:val="0"/>
        <w:keepLines w:val="0"/>
        <w:widowControl/>
        <w:suppressLineNumbers w:val="0"/>
        <w:jc w:val="left"/>
        <w:rPr>
          <w:rFonts w:ascii="宋体" w:hAnsi="宋体" w:eastAsia="宋体" w:cs="宋体"/>
          <w:kern w:val="0"/>
          <w:sz w:val="24"/>
          <w:szCs w:val="24"/>
          <w:lang w:val="en-US" w:eastAsia="zh-CN" w:bidi="ar"/>
        </w:rPr>
      </w:pPr>
    </w:p>
    <w:p w14:paraId="0DFB9E0F">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为巩固拓展学习贯彻习近平新时代中国特色社会主义思想主题教育成果，让“感党恩 听党话 跟党走”主题得到生动诠释，让“六句话的事实和道理”深入人心，让铸牢中华民族共同体意识牢牢根植于群众之中，宝贝河社区组织党员志愿者开展“感党恩 听党话 跟党走”常态化群众教育宣讲活动。</w:t>
      </w:r>
    </w:p>
    <w:p w14:paraId="36F7869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活动中，志愿者来到居民家中，用通俗易懂的语言向居民介绍了党的发展历程和伟大成就，讲清了“六句话的事实和道理”，同时本着“群众想听什么，我们就讲什么；群众关心什么，我们就宣传什么”的原则，详细解答了社会救助、社会保障、高龄补贴等方面问题，真正让党的温暖在群众心间深深扎根。</w:t>
      </w:r>
    </w:p>
    <w:p w14:paraId="4DA55DE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此次宣讲活动，宝贝河社区志愿者宣讲队伍累计已入户宣讲10余次，发放宣传单200余份，该活动不仅提高了广大群众对惠民政策的知晓率和满意度，更增强了群众对党和政府的信任与拥护。下一步，宝贝河社区将继续以“感党恩 听党话 跟党走”常态化群众教育为主线，持续开展各类惠民服务活动，不断提升群众的获得感、幸福感、安全感。</w:t>
      </w:r>
    </w:p>
    <w:p w14:paraId="7AE88681">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6690" cy="3111500"/>
            <wp:effectExtent l="0" t="0" r="10160" b="12700"/>
            <wp:docPr id="2" name="图片 2" descr="646de2e93a588c1a88f2d0c49a560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6de2e93a588c1a88f2d0c49a560c3"/>
                    <pic:cNvPicPr>
                      <a:picLocks noChangeAspect="1"/>
                    </pic:cNvPicPr>
                  </pic:nvPicPr>
                  <pic:blipFill>
                    <a:blip r:embed="rId4"/>
                    <a:stretch>
                      <a:fillRect/>
                    </a:stretch>
                  </pic:blipFill>
                  <pic:spPr>
                    <a:xfrm>
                      <a:off x="0" y="0"/>
                      <a:ext cx="5266690" cy="3111500"/>
                    </a:xfrm>
                    <a:prstGeom prst="rect">
                      <a:avLst/>
                    </a:prstGeom>
                  </pic:spPr>
                </pic:pic>
              </a:graphicData>
            </a:graphic>
          </wp:inline>
        </w:drawing>
      </w:r>
    </w:p>
    <w:p w14:paraId="3123E85B">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4310" cy="3436620"/>
            <wp:effectExtent l="0" t="0" r="2540" b="11430"/>
            <wp:docPr id="3" name="图片 3" descr="7341c11c109756033ebfd7b01b669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341c11c109756033ebfd7b01b6693d"/>
                    <pic:cNvPicPr>
                      <a:picLocks noChangeAspect="1"/>
                    </pic:cNvPicPr>
                  </pic:nvPicPr>
                  <pic:blipFill>
                    <a:blip r:embed="rId5"/>
                    <a:stretch>
                      <a:fillRect/>
                    </a:stretch>
                  </pic:blipFill>
                  <pic:spPr>
                    <a:xfrm>
                      <a:off x="0" y="0"/>
                      <a:ext cx="5274310" cy="3436620"/>
                    </a:xfrm>
                    <a:prstGeom prst="rect">
                      <a:avLst/>
                    </a:prstGeom>
                  </pic:spPr>
                </pic:pic>
              </a:graphicData>
            </a:graphic>
          </wp:inline>
        </w:drawing>
      </w:r>
    </w:p>
    <w:p w14:paraId="01261F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D1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2025-07-07T01:34:19Z</dcterms:created>
  <dc:creator>Administrator</dc:creator>
  <cp:lastModifiedBy>Administrator</cp:lastModifiedBy>
  <dcterms:modified xsi:type="dcterms:W3CDTF">2025-07-07T01:45:29Z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eyJoZGlkIjoiMzdlNDYxMzY4NGI0NTliM2QyMTNhOGEzNTQ2MjAzMmYifQ==</vt:lpwstr>
  </property>
  <property fmtid="{D5CDD505-2E9C-101B-9397-08002B2CF9AE}" pid="4" name="ICV">
    <vt:lpwstr>DE4F21455AF64D87805053A126454C90_12</vt:lpwstr>
  </property>
</Properties>
</file>