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6BE6">
      <w:pPr>
        <w:spacing w:line="240" w:lineRule="auto"/>
        <w:ind w:firstLine="0" w:firstLineChars="0"/>
        <w:jc w:val="center"/>
        <w:rPr>
          <w:rFonts w:hint="eastAsia" w:ascii="方正楷体简体" w:hAnsi="方正楷体简体" w:eastAsia="方正楷体简体" w:cs="方正楷体简体"/>
          <w:kern w:val="0"/>
          <w:sz w:val="36"/>
          <w:szCs w:val="36"/>
          <w:lang w:val="en-US" w:eastAsia="zh-CN" w:bidi="ar"/>
        </w:rPr>
      </w:pPr>
      <w:r>
        <w:rPr>
          <w:rFonts w:hint="eastAsia" w:ascii="方正小标宋简体" w:hAnsi="方正小标宋简体" w:eastAsia="方正小标宋简体" w:cs="方正小标宋简体"/>
          <w:b w:val="0"/>
          <w:bCs w:val="0"/>
          <w:sz w:val="48"/>
          <w:szCs w:val="48"/>
          <w:lang w:val="en-US" w:eastAsia="zh-CN"/>
        </w:rPr>
        <w:t>新雅社区组织开展《习近平新时代中国特色社会主义思想》理论学习</w:t>
      </w:r>
    </w:p>
    <w:p w14:paraId="3EF95852">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简体" w:hAnsi="方正仿宋简体" w:eastAsia="方正仿宋简体" w:cs="方正仿宋简体"/>
          <w:kern w:val="0"/>
          <w:sz w:val="36"/>
          <w:szCs w:val="36"/>
          <w:lang w:val="en-US" w:eastAsia="zh-CN" w:bidi="ar"/>
        </w:rPr>
      </w:pPr>
      <w:r>
        <w:rPr>
          <w:rFonts w:hint="eastAsia" w:ascii="方正仿宋简体" w:hAnsi="方正仿宋简体" w:eastAsia="方正仿宋简体" w:cs="方正仿宋简体"/>
          <w:kern w:val="0"/>
          <w:sz w:val="36"/>
          <w:szCs w:val="36"/>
          <w:lang w:val="en-US" w:eastAsia="zh-CN" w:bidi="ar"/>
        </w:rPr>
        <w:t>为深入学习宣传贯彻习近平新时代中国特色社会主义思想，进一步加强社区党员的思想政治建设，新雅社区于2025年7月22日组织开展了《习近平新时代中国特色社会主义思想》主题理论学习。此次学习，旨在提高社区党员更好地理解和把握习近平新时代中国特色社会主义思想的丰富内涵和精神实质，增强“四个意识”、坚定“四个自信”、做到“两个维护”，推动社区各项工作的创新发展。</w:t>
      </w:r>
    </w:p>
    <w:p w14:paraId="4FB1C5E4">
      <w:pPr>
        <w:keepNext w:val="0"/>
        <w:keepLines w:val="0"/>
        <w:widowControl/>
        <w:suppressLineNumbers w:val="0"/>
        <w:ind w:firstLine="720" w:firstLineChars="200"/>
        <w:jc w:val="left"/>
        <w:rPr>
          <w:rFonts w:hint="eastAsia" w:ascii="方正仿宋简体" w:hAnsi="方正仿宋简体" w:eastAsia="方正仿宋简体" w:cs="方正仿宋简体"/>
          <w:kern w:val="0"/>
          <w:sz w:val="36"/>
          <w:szCs w:val="36"/>
          <w:lang w:val="en-US" w:eastAsia="zh-CN" w:bidi="ar"/>
        </w:rPr>
      </w:pPr>
      <w:r>
        <w:rPr>
          <w:rFonts w:hint="eastAsia" w:ascii="方正仿宋简体" w:hAnsi="方正仿宋简体" w:eastAsia="方正仿宋简体" w:cs="方正仿宋简体"/>
          <w:kern w:val="0"/>
          <w:sz w:val="36"/>
          <w:szCs w:val="36"/>
          <w:lang w:val="en-US" w:eastAsia="zh-CN" w:bidi="ar"/>
        </w:rPr>
        <w:t>社区党支部书记在理论学习中围绕如何增强“四个意识”、坚定“四个自信”、做到“两个维护”，带领大家系统梳理了习近平新时代中国特色社会主义思想的核心内容，明确要求党员将学习成果落实到具体行动上。同时，</w:t>
      </w:r>
      <w:bookmarkStart w:id="0" w:name="_GoBack"/>
      <w:bookmarkEnd w:id="0"/>
      <w:r>
        <w:rPr>
          <w:rFonts w:hint="eastAsia" w:ascii="方正仿宋简体" w:hAnsi="方正仿宋简体" w:eastAsia="方正仿宋简体" w:cs="方正仿宋简体"/>
          <w:kern w:val="0"/>
          <w:sz w:val="36"/>
          <w:szCs w:val="36"/>
          <w:lang w:val="en-US" w:eastAsia="zh-CN" w:bidi="ar"/>
        </w:rPr>
        <w:t>结合社区实际情况，强调要聚焦群众急难愁盼，特别是和居民生活息息相关的事要时刻放在心上，要牢记为民服务宗旨，用心用情服务居民，当好群众的贴心人、主心骨。</w:t>
      </w:r>
    </w:p>
    <w:p w14:paraId="5879BDAB">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简体" w:hAnsi="方正仿宋简体" w:eastAsia="方正仿宋简体" w:cs="方正仿宋简体"/>
          <w:kern w:val="0"/>
          <w:sz w:val="36"/>
          <w:szCs w:val="36"/>
          <w:lang w:val="en-US" w:eastAsia="zh-CN" w:bidi="ar"/>
        </w:rPr>
      </w:pPr>
      <w:r>
        <w:rPr>
          <w:rFonts w:hint="eastAsia" w:ascii="方正仿宋简体" w:hAnsi="方正仿宋简体" w:eastAsia="方正仿宋简体" w:cs="方正仿宋简体"/>
          <w:kern w:val="0"/>
          <w:sz w:val="36"/>
          <w:szCs w:val="36"/>
          <w:lang w:val="en-US" w:eastAsia="zh-CN" w:bidi="ar"/>
        </w:rPr>
        <w:t>通过本次理论学习，社区党员对习近平新时代中国特色社会主义思想有了更加深刻的理解和认识，进一步坚定了理想信念，增强了政治意识、大局意识、核心意识、看齐意识。大家纷纷表示，将把学习成果转化为工作动力，不断提高自身的工作能力和业务水平，为社区的发展贡献自己的力量。</w:t>
      </w:r>
    </w:p>
    <w:p w14:paraId="337D12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kern w:val="0"/>
          <w:sz w:val="36"/>
          <w:szCs w:val="36"/>
          <w:lang w:val="en-US" w:eastAsia="zh-CN" w:bidi="ar"/>
        </w:rPr>
      </w:pPr>
      <w:r>
        <w:rPr>
          <w:rFonts w:hint="eastAsia" w:ascii="方正仿宋简体" w:hAnsi="方正仿宋简体" w:eastAsia="方正仿宋简体" w:cs="方正仿宋简体"/>
          <w:kern w:val="0"/>
          <w:sz w:val="36"/>
          <w:szCs w:val="36"/>
          <w:lang w:val="en-US" w:eastAsia="zh-CN" w:bidi="ar"/>
        </w:rPr>
        <w:drawing>
          <wp:inline distT="0" distB="0" distL="114300" distR="114300">
            <wp:extent cx="5612765" cy="3156585"/>
            <wp:effectExtent l="0" t="0" r="635" b="5715"/>
            <wp:docPr id="1" name="图片 1" descr="2025.7.22学习习中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7.22学习习中特"/>
                    <pic:cNvPicPr>
                      <a:picLocks noChangeAspect="1"/>
                    </pic:cNvPicPr>
                  </pic:nvPicPr>
                  <pic:blipFill>
                    <a:blip r:embed="rId4"/>
                    <a:stretch>
                      <a:fillRect/>
                    </a:stretch>
                  </pic:blipFill>
                  <pic:spPr>
                    <a:xfrm>
                      <a:off x="0" y="0"/>
                      <a:ext cx="5612765" cy="3156585"/>
                    </a:xfrm>
                    <a:prstGeom prst="rect">
                      <a:avLst/>
                    </a:prstGeom>
                  </pic:spPr>
                </pic:pic>
              </a:graphicData>
            </a:graphic>
          </wp:inline>
        </w:drawing>
      </w:r>
    </w:p>
    <w:p w14:paraId="498C743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kern w:val="0"/>
          <w:sz w:val="36"/>
          <w:szCs w:val="36"/>
          <w:lang w:val="en-US" w:eastAsia="zh-CN" w:bidi="ar"/>
        </w:rPr>
      </w:pPr>
    </w:p>
    <w:p w14:paraId="3257AB0A"/>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1613C"/>
    <w:rsid w:val="058F6F39"/>
    <w:rsid w:val="0BD067D0"/>
    <w:rsid w:val="1011745D"/>
    <w:rsid w:val="22C71D72"/>
    <w:rsid w:val="3A71613C"/>
    <w:rsid w:val="494568DD"/>
    <w:rsid w:val="498B3A46"/>
    <w:rsid w:val="54A56347"/>
    <w:rsid w:val="54E91337"/>
    <w:rsid w:val="75C851E4"/>
    <w:rsid w:val="762739F8"/>
    <w:rsid w:val="7775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534</Characters>
  <Lines>0</Lines>
  <Paragraphs>0</Paragraphs>
  <TotalTime>28</TotalTime>
  <ScaleCrop>false</ScaleCrop>
  <LinksUpToDate>false</LinksUpToDate>
  <CharactersWithSpaces>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2025-07-22T07:24:00Z</dcterms:created>
  <dc:creator>ws</dc:creator>
  <cp:lastModifiedBy>不负韶华</cp:lastModifiedBy>
  <dcterms:modified xsi:type="dcterms:W3CDTF">2025-07-28T07:49:05Z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CF9506FFB43D42B2B330DF42ED9CD607_11</vt:lpwstr>
  </property>
  <property fmtid="{D5CDD505-2E9C-101B-9397-08002B2CF9AE}" pid="4" name="KSOTemplateDocerSaveRecord">
    <vt:lpwstr>eyJoZGlkIjoiMjJhZjQ0OGViZjEyNzM1ZjFiMjJiNTA1NGZjZjVjNzYiLCJ1c2VySWQiOiI5ODAxNDU5NjUifQ==</vt:lpwstr>
  </property>
</Properties>
</file>