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2025年6月16日</w:t>
      </w:r>
    </w:p>
    <w:p w14:paraId="14838D52">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学习《习近平总书记关于加强和改进民族工作的重要思想学习读本》</w:t>
      </w:r>
    </w:p>
    <w:p w14:paraId="5DD44F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为深入贯彻习近平总书记关于加强和改进民族工作的重要思想，6月16日，希望新城社区组织开展了集中学习活动，深入研读《习近平总书记关于加强和改进民族工作的重要思想学习读本》的第二章。</w:t>
      </w:r>
    </w:p>
    <w:p w14:paraId="3F6868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spacing w:val="24"/>
          <w:sz w:val="32"/>
          <w:szCs w:val="32"/>
          <w:lang w:val="en-US" w:eastAsia="zh-CN"/>
        </w:rPr>
      </w:pPr>
      <w:r>
        <w:rPr>
          <w:rFonts w:hint="eastAsia" w:ascii="仿宋" w:hAnsi="仿宋" w:eastAsia="仿宋" w:cs="仿宋"/>
          <w:kern w:val="0"/>
          <w:sz w:val="32"/>
          <w:szCs w:val="32"/>
          <w:lang w:val="en-US" w:eastAsia="zh-CN" w:bidi="ar"/>
        </w:rPr>
        <w:t>学习活动伊始，社区书记穆田薇</w:t>
      </w:r>
      <w:r>
        <w:rPr>
          <w:rFonts w:hint="eastAsia" w:ascii="仿宋" w:hAnsi="仿宋" w:eastAsia="仿宋" w:cs="仿宋"/>
          <w:spacing w:val="24"/>
          <w:sz w:val="32"/>
          <w:szCs w:val="32"/>
        </w:rPr>
        <w:t>首先领学了</w:t>
      </w:r>
      <w:r>
        <w:rPr>
          <w:rFonts w:hint="eastAsia" w:ascii="仿宋" w:hAnsi="仿宋" w:eastAsia="仿宋" w:cs="仿宋"/>
          <w:spacing w:val="24"/>
          <w:sz w:val="32"/>
          <w:szCs w:val="32"/>
          <w:lang w:val="en-US" w:eastAsia="zh-CN"/>
        </w:rPr>
        <w:t>第二章内容《必须把推动各民族为全面建设社会主义现代化国家共同奋斗作为新时代党的民族工作的重要任务》。强调了全面建设社会主义现代化国家离不开各民族的共同努力。中华民族是一个大家庭，各民族都是这个大家庭中不可或缺的成员，只有各民族共同团结奋斗，才能实现社会主义现代化的宏伟目标。最后，要求全体干部职工要立足本职工作，加强与各民族群众的沟通协作，增进彼此了解和信任，积极为民族地区发展贡献力量。</w:t>
      </w:r>
    </w:p>
    <w:p w14:paraId="12F149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736"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spacing w:val="24"/>
          <w:sz w:val="32"/>
          <w:szCs w:val="32"/>
        </w:rPr>
        <w:t>通过学习，</w:t>
      </w:r>
      <w:r>
        <w:rPr>
          <w:rFonts w:hint="eastAsia" w:ascii="仿宋" w:hAnsi="仿宋" w:eastAsia="仿宋" w:cs="仿宋"/>
          <w:spacing w:val="24"/>
          <w:sz w:val="32"/>
          <w:szCs w:val="32"/>
          <w:lang w:eastAsia="zh-CN"/>
        </w:rPr>
        <w:t>社区党员纷纷表示将进一步增强责任感和使命感，以实际行动推动各民族共同为全面建设社会主义现代化国家而奋斗</w:t>
      </w:r>
      <w:r>
        <w:rPr>
          <w:rFonts w:hint="eastAsia" w:ascii="仿宋" w:hAnsi="仿宋" w:eastAsia="仿宋" w:cs="仿宋"/>
          <w:spacing w:val="24"/>
          <w:sz w:val="32"/>
          <w:szCs w:val="32"/>
          <w:lang w:val="en-US" w:eastAsia="zh-CN"/>
        </w:rPr>
        <w:t>，</w:t>
      </w:r>
      <w:r>
        <w:rPr>
          <w:rFonts w:hint="eastAsia" w:ascii="仿宋" w:hAnsi="仿宋" w:eastAsia="仿宋" w:cs="仿宋"/>
          <w:spacing w:val="24"/>
          <w:sz w:val="32"/>
          <w:szCs w:val="32"/>
          <w:lang w:eastAsia="zh-CN"/>
        </w:rPr>
        <w:t>推动社区民族团结进步事业不断发展，共同为建设美好社区贡献力量。</w:t>
      </w:r>
    </w:p>
    <w:p w14:paraId="39AA22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影像资料</w:t>
      </w:r>
      <w:r>
        <w:rPr>
          <w:rFonts w:hint="eastAsia" w:ascii="仿宋" w:hAnsi="仿宋" w:eastAsia="仿宋" w:cs="仿宋"/>
          <w:color w:val="000000"/>
          <w:sz w:val="32"/>
          <w:szCs w:val="32"/>
        </w:rPr>
        <w:t>】</w:t>
      </w:r>
    </w:p>
    <w:p w14:paraId="1F4F2388">
      <w:pPr>
        <w:pStyle w:val="2"/>
        <w:keepNext w:val="0"/>
        <w:keepLines w:val="0"/>
        <w:widowControl/>
        <w:suppressLineNumbers w:val="0"/>
        <w:rPr>
          <w:rFonts w:hint="eastAsia" w:eastAsiaTheme="minorEastAsia"/>
          <w:lang w:eastAsia="zh-CN"/>
        </w:rPr>
      </w:pPr>
      <w:r>
        <w:rPr>
          <w:rFonts w:hint="default" w:ascii="仿宋" w:hAnsi="仿宋" w:eastAsia="仿宋" w:cs="仿宋"/>
          <w:b w:val="0"/>
          <w:bCs w:val="0"/>
          <w:sz w:val="32"/>
          <w:szCs w:val="32"/>
          <w:vertAlign w:val="baseline"/>
          <w:lang w:val="en-US" w:eastAsia="zh-CN"/>
        </w:rPr>
        <w:drawing>
          <wp:inline distT="0" distB="0" distL="114300" distR="114300">
            <wp:extent cx="5222875" cy="3917315"/>
            <wp:effectExtent l="0" t="0" r="4445" b="14605"/>
            <wp:docPr id="1" name="图片 1" descr="55d5dd5f1e9efe14a617e4f06b4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d5dd5f1e9efe14a617e4f06b49053"/>
                    <pic:cNvPicPr>
                      <a:picLocks noChangeAspect="1"/>
                    </pic:cNvPicPr>
                  </pic:nvPicPr>
                  <pic:blipFill>
                    <a:blip r:embed="rId5"/>
                    <a:stretch>
                      <a:fillRect/>
                    </a:stretch>
                  </pic:blipFill>
                  <pic:spPr>
                    <a:xfrm>
                      <a:off x="0" y="0"/>
                      <a:ext cx="5222875" cy="3917315"/>
                    </a:xfrm>
                    <a:prstGeom prst="rect">
                      <a:avLst/>
                    </a:prstGeom>
                  </pic:spPr>
                </pic:pic>
              </a:graphicData>
            </a:graphic>
          </wp:inline>
        </w:drawing>
      </w:r>
    </w:p>
    <w:p w14:paraId="4C683C69">
      <w:pPr>
        <w:rPr>
          <w:rFonts w:hint="eastAsia" w:eastAsiaTheme="minorEastAsia"/>
          <w:lang w:eastAsia="zh-CN"/>
        </w:rPr>
      </w:pPr>
      <w:r>
        <w:rPr>
          <w:rFonts w:hint="default" w:ascii="仿宋" w:hAnsi="仿宋" w:eastAsia="仿宋" w:cs="仿宋"/>
          <w:b w:val="0"/>
          <w:bCs w:val="0"/>
          <w:sz w:val="32"/>
          <w:szCs w:val="32"/>
          <w:vertAlign w:val="baseline"/>
          <w:lang w:val="en-US" w:eastAsia="zh-CN"/>
        </w:rPr>
        <w:drawing>
          <wp:inline distT="0" distB="0" distL="114300" distR="114300">
            <wp:extent cx="5222875" cy="3917315"/>
            <wp:effectExtent l="0" t="0" r="4445" b="14605"/>
            <wp:docPr id="3" name="图片 3" descr="8bf60f874900d0b38daa1e96e9c4f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bf60f874900d0b38daa1e96e9c4f5b"/>
                    <pic:cNvPicPr>
                      <a:picLocks noChangeAspect="1"/>
                    </pic:cNvPicPr>
                  </pic:nvPicPr>
                  <pic:blipFill>
                    <a:blip r:embed="rId6"/>
                    <a:stretch>
                      <a:fillRect/>
                    </a:stretch>
                  </pic:blipFill>
                  <pic:spPr>
                    <a:xfrm>
                      <a:off x="0" y="0"/>
                      <a:ext cx="5222875" cy="39173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F6974"/>
    <w:rsid w:val="0E2D36EC"/>
    <w:rsid w:val="34DD78C9"/>
    <w:rsid w:val="3F1440C5"/>
    <w:rsid w:val="477F11CA"/>
    <w:rsid w:val="5C162A85"/>
    <w:rsid w:val="5D447851"/>
    <w:rsid w:val="6E07192C"/>
    <w:rsid w:val="7DEA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Words>
  <Characters>241</Characters>
  <Lines>0</Lines>
  <Paragraphs>0</Paragraphs>
  <TotalTime>0</TotalTime>
  <ScaleCrop>false</ScaleCrop>
  <LinksUpToDate>false</LinksUpToDate>
  <CharactersWithSpaces>256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2025-04-09T01:17:00Z</dcterms:created>
  <dc:creator>Administrator</dc:creator>
  <cp:lastModifiedBy>鲍磊</cp:lastModifiedBy>
  <dcterms:modified xsi:type="dcterms:W3CDTF">2025-06-16T07:28:39Z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789AA8563F7B42098DEE16352226E918_12</vt:lpwstr>
  </property>
</Properties>
</file>