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2025年5月7日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开展安全生产检查</w:t>
      </w:r>
    </w:p>
    <w:p w14:paraId="489E2951">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为进一步强化辖区商铺安全生产管理，有效预防各类安全事故发生，保障居民生命财产安全，5月7日，希望新城社区联合开发区消防大队对辖区内商铺开展了全面深入的安全生产检查工作。​</w:t>
      </w:r>
    </w:p>
    <w:p w14:paraId="7DB7D4AE">
      <w:pPr>
        <w:ind w:firstLine="640" w:firstLineChars="200"/>
        <w:rPr>
          <w:rFonts w:hint="eastAsia" w:ascii="仿宋" w:hAnsi="仿宋" w:eastAsia="仿宋" w:cs="仿宋"/>
          <w:sz w:val="32"/>
          <w:szCs w:val="32"/>
        </w:rPr>
      </w:pPr>
      <w:r>
        <w:rPr>
          <w:rFonts w:hint="eastAsia" w:ascii="仿宋" w:hAnsi="仿宋" w:eastAsia="仿宋" w:cs="仿宋"/>
          <w:sz w:val="32"/>
          <w:szCs w:val="32"/>
        </w:rPr>
        <w:t>检查现场，社区工作人员与消防大队检查人员逐一对辖区内的各类商铺进行排查。在检查过程中，重点针对商铺的消防设施配备情况，如灭火器是否在有效期内、消火栓能否正常使用；疏散通道与安全出口是否畅通无阻，有无杂物堆积；电气线路铺设是否规范，有无私拉乱接现象等方面进行了细致查看。经检查发现，部分商铺存在灭火器过期未及时更换、疏散通道内存放货物导致通道变窄等问题。针对这些情况，检查人员当场向商铺负责人指出问题所在，督促其尽快整改落实。同时，消防大队检查人员结合过往火灾案例，向商铺负责人普及安全生产知识，强调用火、用电、用气安全的重要性，要求负责人提高安全意识，定期开展自查自纠工作，及时消除潜在安全隐患。​</w:t>
      </w:r>
    </w:p>
    <w:p w14:paraId="44D289F4">
      <w:pPr>
        <w:ind w:firstLine="640" w:firstLineChars="200"/>
        <w:rPr>
          <w:rFonts w:hint="eastAsia" w:ascii="仿宋" w:hAnsi="仿宋" w:eastAsia="仿宋" w:cs="仿宋"/>
          <w:sz w:val="32"/>
          <w:szCs w:val="32"/>
        </w:rPr>
      </w:pPr>
      <w:r>
        <w:rPr>
          <w:rFonts w:hint="eastAsia" w:ascii="仿宋" w:hAnsi="仿宋" w:eastAsia="仿宋" w:cs="仿宋"/>
          <w:sz w:val="32"/>
          <w:szCs w:val="32"/>
        </w:rPr>
        <w:t>下一步社区将持续跟进整改情况，确保隐患整改到位。同时，社区还建立长效管理机制，为辖区居民营造一个安全、稳定的生活与经营环境。</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373E39C">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2025年5月7日</w:t>
      </w:r>
    </w:p>
    <w:p w14:paraId="66E29C88">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75F8B5B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5" name="图片 5" descr="82144764dd30cd4602e7db5e9a67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2144764dd30cd4602e7db5e9a673d5"/>
                    <pic:cNvPicPr>
                      <a:picLocks noChangeAspect="1"/>
                    </pic:cNvPicPr>
                  </pic:nvPicPr>
                  <pic:blipFill>
                    <a:blip r:embed="rId5"/>
                    <a:stretch>
                      <a:fillRect/>
                    </a:stretch>
                  </pic:blipFill>
                  <pic:spPr>
                    <a:xfrm>
                      <a:off x="0" y="0"/>
                      <a:ext cx="5265420" cy="3947795"/>
                    </a:xfrm>
                    <a:prstGeom prst="rect">
                      <a:avLst/>
                    </a:prstGeom>
                  </pic:spPr>
                </pic:pic>
              </a:graphicData>
            </a:graphic>
          </wp:inline>
        </w:drawing>
      </w:r>
    </w:p>
    <w:p w14:paraId="6E466AD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6" name="图片 6" descr="b4902b068cb04065b2d3a73d1db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4902b068cb04065b2d3a73d1db0057"/>
                    <pic:cNvPicPr>
                      <a:picLocks noChangeAspect="1"/>
                    </pic:cNvPicPr>
                  </pic:nvPicPr>
                  <pic:blipFill>
                    <a:blip r:embed="rId6"/>
                    <a:stretch>
                      <a:fillRect/>
                    </a:stretch>
                  </pic:blipFill>
                  <pic:spPr>
                    <a:xfrm>
                      <a:off x="0" y="0"/>
                      <a:ext cx="5265420" cy="3947795"/>
                    </a:xfrm>
                    <a:prstGeom prst="rect">
                      <a:avLst/>
                    </a:prstGeom>
                  </pic:spPr>
                </pic:pic>
              </a:graphicData>
            </a:graphic>
          </wp:inline>
        </w:drawing>
      </w:r>
    </w:p>
    <w:p w14:paraId="23F3FA72">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7" name="图片 7" descr="f9308ad49f0a4ca3553e868525fa6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9308ad49f0a4ca3553e868525fa64b"/>
                    <pic:cNvPicPr>
                      <a:picLocks noChangeAspect="1"/>
                    </pic:cNvPicPr>
                  </pic:nvPicPr>
                  <pic:blipFill>
                    <a:blip r:embed="rId7"/>
                    <a:stretch>
                      <a:fillRect/>
                    </a:stretch>
                  </pic:blipFill>
                  <pic:spPr>
                    <a:xfrm>
                      <a:off x="0" y="0"/>
                      <a:ext cx="5265420" cy="3947795"/>
                    </a:xfrm>
                    <a:prstGeom prst="rect">
                      <a:avLst/>
                    </a:prstGeom>
                  </pic:spPr>
                </pic:pic>
              </a:graphicData>
            </a:graphic>
          </wp:inline>
        </w:drawing>
      </w:r>
    </w:p>
    <w:p w14:paraId="64144066">
      <w:pPr>
        <w:jc w:val="both"/>
        <w:rPr>
          <w:rFonts w:hint="default" w:ascii="仿宋" w:hAnsi="仿宋" w:eastAsia="仿宋" w:cs="仿宋"/>
          <w:sz w:val="32"/>
          <w:szCs w:val="32"/>
          <w:lang w:val="en-US" w:eastAsia="zh-CN"/>
        </w:rPr>
      </w:pPr>
    </w:p>
    <w:p w14:paraId="4EAB7338">
      <w:pPr>
        <w:jc w:val="both"/>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5022E"/>
    <w:rsid w:val="08D962BD"/>
    <w:rsid w:val="162F5C44"/>
    <w:rsid w:val="1E023FBA"/>
    <w:rsid w:val="31D360EE"/>
    <w:rsid w:val="5951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459</Words>
  <Characters>468</Characters>
  <Lines>0</Lines>
  <Paragraphs>0</Paragraphs>
  <TotalTime>1</TotalTime>
  <ScaleCrop>false</ScaleCrop>
  <LinksUpToDate>false</LinksUpToDate>
  <CharactersWithSpaces>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dcterms:modified xsi:type="dcterms:W3CDTF">2025-05-08T01:52:46Z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548508D63BD5431781F577AB71E2912E_12</vt:lpwstr>
  </property>
</Properties>
</file>