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10E5">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铸牢</w:t>
      </w:r>
      <w:r>
        <w:rPr>
          <w:rFonts w:hint="eastAsia" w:ascii="方正小标宋简体" w:hAnsi="方正小标宋简体" w:eastAsia="方正小标宋简体" w:cs="方正小标宋简体"/>
          <w:sz w:val="44"/>
          <w:szCs w:val="44"/>
        </w:rPr>
        <w:t>中华民族共同体意识</w:t>
      </w:r>
      <w:r>
        <w:rPr>
          <w:rFonts w:hint="eastAsia" w:ascii="方正小标宋简体" w:hAnsi="方正小标宋简体" w:eastAsia="方正小标宋简体" w:cs="方正小标宋简体"/>
          <w:sz w:val="44"/>
          <w:szCs w:val="44"/>
          <w:lang w:eastAsia="zh-CN"/>
        </w:rPr>
        <w:t>学习宣讲活动</w:t>
      </w:r>
    </w:p>
    <w:p w14:paraId="63A182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5月27日三义堂党支部组织党员</w:t>
      </w:r>
      <w:r>
        <w:rPr>
          <w:rFonts w:hint="eastAsia" w:ascii="方正仿宋简体" w:hAnsi="方正仿宋简体" w:eastAsia="方正仿宋简体" w:cs="方正仿宋简体"/>
          <w:sz w:val="32"/>
          <w:szCs w:val="32"/>
          <w:lang w:eastAsia="zh-CN"/>
        </w:rPr>
        <w:t>铸牢</w:t>
      </w:r>
      <w:r>
        <w:rPr>
          <w:rFonts w:hint="eastAsia" w:ascii="方正仿宋简体" w:hAnsi="方正仿宋简体" w:eastAsia="方正仿宋简体" w:cs="方正仿宋简体"/>
          <w:sz w:val="32"/>
          <w:szCs w:val="32"/>
        </w:rPr>
        <w:t>中华民族共同体意识</w:t>
      </w:r>
      <w:r>
        <w:rPr>
          <w:rFonts w:hint="eastAsia" w:ascii="方正仿宋简体" w:hAnsi="方正仿宋简体" w:eastAsia="方正仿宋简体" w:cs="方正仿宋简体"/>
          <w:sz w:val="32"/>
          <w:szCs w:val="32"/>
          <w:lang w:eastAsia="zh-CN"/>
        </w:rPr>
        <w:t>宣讲活动。</w:t>
      </w:r>
    </w:p>
    <w:p w14:paraId="4E15C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支部书记卢晨亮领学</w:t>
      </w:r>
      <w:r>
        <w:rPr>
          <w:rFonts w:hint="eastAsia" w:ascii="方正仿宋简体" w:hAnsi="方正仿宋简体" w:eastAsia="方正仿宋简体" w:cs="方正仿宋简体"/>
          <w:sz w:val="32"/>
          <w:szCs w:val="32"/>
        </w:rPr>
        <w:t>中华民族共同体意识是指全体中国公民共同体认为自己属于中国民族的意识和归属感，是中华民族共同体的精神纽带和文化支撑。这种意识承载着中华民族几千年来的优秀传统和文化底蕴，是中华民族共同体的核心理念。具有中华民族共同体意识，不仅有利于增进民族团结和凝聚力，更有助于引导民众形成共同文化认同，促进国家发展和社会稳定。因此，加强和铸牢中华民族共同体意识，是实现中华民族伟大复兴的战略任务。</w:t>
      </w:r>
    </w:p>
    <w:p w14:paraId="0DD4B6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p>
    <w:p w14:paraId="09DA5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p>
    <w:p w14:paraId="239AF268">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 name="图片 1" descr="2723fca15b167291ff9563bc4afa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23fca15b167291ff9563bc4afa62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0CE4CD4"/>
    <w:rsid w:val="2435301D"/>
    <w:rsid w:val="30CE4CD4"/>
    <w:rsid w:val="3E1E1AF9"/>
    <w:rsid w:val="5C1222BF"/>
    <w:rsid w:val="5E861B1C"/>
    <w:rsid w:val="6D72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246</Characters>
  <Lines>0</Lines>
  <Paragraphs>0</Paragraphs>
  <TotalTime>8</TotalTime>
  <ScaleCrop>false</ScaleCrop>
  <LinksUpToDate>false</LinksUpToDate>
  <CharactersWithSpaces>246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2024-09-24T02:33:00Z</dcterms:created>
  <dc:creator>李学峰</dc:creator>
  <cp:lastModifiedBy>李学峰</cp:lastModifiedBy>
  <dcterms:modified xsi:type="dcterms:W3CDTF">2025-05-27T23:46:37Z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7F33C8E6326D444BAFC46F62805AC7FB_11</vt:lpwstr>
  </property>
  <property fmtid="{D5CDD505-2E9C-101B-9397-08002B2CF9AE}" pid="4" name="KSOTemplateDocerSaveRecord">
    <vt:lpwstr>eyJoZGlkIjoiOWNjZDRkNjY5OWFhNjFmNmYxNjZmZTFhZTk0YTlmMTQiLCJ1c2VySWQiOiI0NzgzNzQyNjIifQ==</vt:lpwstr>
  </property>
</Properties>
</file>