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1B8F4">
      <w:pPr>
        <w:keepNext w:val="0"/>
        <w:keepLines w:val="0"/>
        <w:pageBreakBefore w:val="0"/>
        <w:widowControl w:val="0"/>
        <w:kinsoku/>
        <w:wordWrap/>
        <w:overflowPunct/>
        <w:topLinePunct w:val="0"/>
        <w:autoSpaceDE/>
        <w:autoSpaceDN/>
        <w:bidi w:val="0"/>
        <w:adjustRightInd/>
        <w:snapToGrid/>
        <w:spacing w:line="560" w:lineRule="exact"/>
        <w:ind w:firstLine="440" w:firstLineChars="100"/>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宝贝河</w:t>
      </w:r>
      <w:r>
        <w:rPr>
          <w:rFonts w:hint="eastAsia" w:ascii="方正小标宋简体" w:hAnsi="方正小标宋简体" w:eastAsia="方正小标宋简体" w:cs="方正小标宋简体"/>
          <w:sz w:val="44"/>
          <w:szCs w:val="44"/>
        </w:rPr>
        <w:t>社区开展“粽香童趣 童心筑梦”</w:t>
      </w:r>
    </w:p>
    <w:p w14:paraId="45D91FCC">
      <w:pPr>
        <w:keepNext w:val="0"/>
        <w:keepLines w:val="0"/>
        <w:pageBreakBefore w:val="0"/>
        <w:widowControl w:val="0"/>
        <w:kinsoku/>
        <w:wordWrap/>
        <w:overflowPunct/>
        <w:topLinePunct w:val="0"/>
        <w:autoSpaceDE/>
        <w:autoSpaceDN/>
        <w:bidi w:val="0"/>
        <w:adjustRightInd/>
        <w:snapToGrid/>
        <w:spacing w:line="560" w:lineRule="exact"/>
        <w:ind w:firstLine="2200" w:firstLineChars="500"/>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民族团结趣味运动会</w:t>
      </w:r>
    </w:p>
    <w:p w14:paraId="2505B2CE">
      <w:pPr>
        <w:rPr>
          <w:rFonts w:hint="eastAsia"/>
        </w:rPr>
      </w:pPr>
      <w:r>
        <w:rPr>
          <w:rFonts w:hint="eastAsia"/>
        </w:rPr>
        <w:t xml:space="preserve"> </w:t>
      </w:r>
    </w:p>
    <w:p w14:paraId="181DE8D5">
      <w:pPr>
        <w:ind w:firstLine="640" w:firstLineChars="200"/>
        <w:rPr>
          <w:rFonts w:hint="eastAsia" w:ascii="方正仿宋简体" w:hAnsi="方正仿宋简体" w:eastAsia="方正仿宋简体" w:cs="方正仿宋简体"/>
          <w:sz w:val="32"/>
          <w:szCs w:val="32"/>
        </w:rPr>
      </w:pPr>
      <w:bookmarkStart w:id="0" w:name="_GoBack"/>
      <w:bookmarkEnd w:id="0"/>
      <w:r>
        <w:rPr>
          <w:rFonts w:hint="eastAsia" w:ascii="方正仿宋简体" w:hAnsi="方正仿宋简体" w:eastAsia="方正仿宋简体" w:cs="方正仿宋简体"/>
          <w:sz w:val="32"/>
          <w:szCs w:val="32"/>
          <w:lang w:val="en-US" w:eastAsia="zh-CN"/>
        </w:rPr>
        <w:t>恰逢传统文化端午佳节与童趣时光奇妙邂逅，</w:t>
      </w:r>
      <w:r>
        <w:rPr>
          <w:rFonts w:hint="eastAsia" w:ascii="方正仿宋简体" w:hAnsi="方正仿宋简体" w:eastAsia="方正仿宋简体" w:cs="方正仿宋简体"/>
          <w:sz w:val="32"/>
          <w:szCs w:val="32"/>
        </w:rPr>
        <w:t>为</w:t>
      </w:r>
      <w:r>
        <w:rPr>
          <w:rFonts w:hint="eastAsia" w:ascii="方正仿宋简体" w:hAnsi="方正仿宋简体" w:eastAsia="方正仿宋简体" w:cs="方正仿宋简体"/>
          <w:sz w:val="32"/>
          <w:szCs w:val="32"/>
          <w:lang w:val="en-US" w:eastAsia="zh-CN"/>
        </w:rPr>
        <w:t>更好的</w:t>
      </w:r>
      <w:r>
        <w:rPr>
          <w:rFonts w:hint="eastAsia" w:ascii="方正仿宋简体" w:hAnsi="方正仿宋简体" w:eastAsia="方正仿宋简体" w:cs="方正仿宋简体"/>
          <w:sz w:val="32"/>
          <w:szCs w:val="32"/>
        </w:rPr>
        <w:t>弘扬中华传统文化，营造民族团结一家亲的浓厚氛围</w:t>
      </w:r>
      <w:r>
        <w:rPr>
          <w:rFonts w:hint="eastAsia" w:ascii="方正仿宋简体" w:hAnsi="方正仿宋简体" w:eastAsia="方正仿宋简体" w:cs="方正仿宋简体"/>
          <w:sz w:val="32"/>
          <w:szCs w:val="32"/>
          <w:lang w:val="en-US" w:eastAsia="zh-CN"/>
        </w:rPr>
        <w:t>。5月27日</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宝贝河社区联合通辽市鑫鼎物业服务有限公司党支部</w:t>
      </w:r>
      <w:r>
        <w:rPr>
          <w:rFonts w:hint="eastAsia" w:ascii="方正仿宋简体" w:hAnsi="方正仿宋简体" w:eastAsia="方正仿宋简体" w:cs="方正仿宋简体"/>
          <w:sz w:val="32"/>
          <w:szCs w:val="32"/>
        </w:rPr>
        <w:t>精心策划并开展“粽香童趣 童心筑梦”民族团结趣味运动会。活动吸引了辖区内汉族、蒙古族、回族、满族等多个民族家庭热情参与，让孩子们在欢乐中感受传统文化魅力，厚植民族团结情谊。</w:t>
      </w:r>
    </w:p>
    <w:p w14:paraId="65A55476">
      <w:pP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运动会共设置多个充满趣味性与文化内涵的项目。</w:t>
      </w:r>
      <w:r>
        <w:rPr>
          <w:rFonts w:hint="eastAsia" w:ascii="方正仿宋简体" w:hAnsi="方正仿宋简体" w:eastAsia="方正仿宋简体" w:cs="方正仿宋简体"/>
          <w:sz w:val="32"/>
          <w:szCs w:val="32"/>
          <w:lang w:val="en-US" w:eastAsia="zh-CN"/>
        </w:rPr>
        <w:t>有</w:t>
      </w:r>
      <w:r>
        <w:rPr>
          <w:rFonts w:hint="eastAsia" w:ascii="方正仿宋简体" w:hAnsi="方正仿宋简体" w:eastAsia="方正仿宋简体" w:cs="方正仿宋简体"/>
          <w:sz w:val="32"/>
          <w:szCs w:val="32"/>
        </w:rPr>
        <w:t>“巧手包粽子”</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 xml:space="preserve"> “民族知识大闯关”项目将民族团结知识融入游戏，孩子们需通过回答“我国有多少个民族”“各民族传统节日”等问题，解锁下一关卡。在闯关过程中，孩子们不仅学到了知识，更增进了对不同民族文化的了解。而“同心协力运粽子”“</w:t>
      </w:r>
      <w:r>
        <w:rPr>
          <w:rFonts w:hint="eastAsia" w:ascii="方正仿宋简体" w:hAnsi="方正仿宋简体" w:eastAsia="方正仿宋简体" w:cs="方正仿宋简体"/>
          <w:sz w:val="32"/>
          <w:szCs w:val="32"/>
          <w:lang w:val="en-US" w:eastAsia="zh-CN"/>
        </w:rPr>
        <w:t>盲人敲锣</w:t>
      </w:r>
      <w:r>
        <w:rPr>
          <w:rFonts w:hint="eastAsia" w:ascii="方正仿宋简体" w:hAnsi="方正仿宋简体" w:eastAsia="方正仿宋简体" w:cs="方正仿宋简体"/>
          <w:sz w:val="32"/>
          <w:szCs w:val="32"/>
        </w:rPr>
        <w:t>”等团队协作项目，则让孩子们在互帮互助中培养默契，深刻体会到团结的力量。此外，社区工作人员还为参与活动的家庭送上了精心准备的端午香囊和民族团结主题文创礼品。</w:t>
      </w:r>
    </w:p>
    <w:p w14:paraId="670A5F5D">
      <w:pPr>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“这样的活动太有意义了！孩子们在玩耍中既学到了知识，又增进了感情，希望社区以后多举办！”家长李女士由衷地感慨道。此次“粽香童趣 童心筑梦”民族团结趣味运动会，将端午传统文化与民族团结教育有机结合，不仅为孩子们提供了一个欢乐的节日体验，更在他们心中播下了民族团结的种子。未来，</w:t>
      </w:r>
      <w:r>
        <w:rPr>
          <w:rFonts w:hint="eastAsia" w:ascii="方正仿宋简体" w:hAnsi="方正仿宋简体" w:eastAsia="方正仿宋简体" w:cs="方正仿宋简体"/>
          <w:sz w:val="32"/>
          <w:szCs w:val="32"/>
          <w:lang w:val="en-US" w:eastAsia="zh-CN"/>
        </w:rPr>
        <w:t>宝贝河社区</w:t>
      </w:r>
      <w:r>
        <w:rPr>
          <w:rFonts w:hint="eastAsia" w:ascii="方正仿宋简体" w:hAnsi="方正仿宋简体" w:eastAsia="方正仿宋简体" w:cs="方正仿宋简体"/>
          <w:sz w:val="32"/>
          <w:szCs w:val="32"/>
        </w:rPr>
        <w:t>将继续以文化为纽带，开展更多丰富多彩的活动，推动各民族像石榴籽一样紧紧抱在一起，共同绘就民族团结进步的美好画卷。</w:t>
      </w:r>
    </w:p>
    <w:p w14:paraId="59273F12">
      <w:pPr>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inline distT="0" distB="0" distL="114300" distR="114300">
            <wp:extent cx="5264785" cy="2742565"/>
            <wp:effectExtent l="0" t="0" r="12065" b="635"/>
            <wp:docPr id="1" name="图片 1" descr="e4bc54c88ae6c838e47082f44958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4bc54c88ae6c838e47082f44958f60"/>
                    <pic:cNvPicPr>
                      <a:picLocks noChangeAspect="1"/>
                    </pic:cNvPicPr>
                  </pic:nvPicPr>
                  <pic:blipFill>
                    <a:blip r:embed="rId4"/>
                    <a:stretch>
                      <a:fillRect/>
                    </a:stretch>
                  </pic:blipFill>
                  <pic:spPr>
                    <a:xfrm>
                      <a:off x="0" y="0"/>
                      <a:ext cx="5264785" cy="2742565"/>
                    </a:xfrm>
                    <a:prstGeom prst="rect">
                      <a:avLst/>
                    </a:prstGeom>
                  </pic:spPr>
                </pic:pic>
              </a:graphicData>
            </a:graphic>
          </wp:inline>
        </w:drawing>
      </w:r>
    </w:p>
    <w:p w14:paraId="39ADA702">
      <w:pPr>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inline distT="0" distB="0" distL="114300" distR="114300">
            <wp:extent cx="5264785" cy="3262630"/>
            <wp:effectExtent l="0" t="0" r="12065" b="13970"/>
            <wp:docPr id="2" name="图片 2" descr="dbbdf4033cc81c543a5dfc40d55a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bdf4033cc81c543a5dfc40d55ad2a"/>
                    <pic:cNvPicPr>
                      <a:picLocks noChangeAspect="1"/>
                    </pic:cNvPicPr>
                  </pic:nvPicPr>
                  <pic:blipFill>
                    <a:blip r:embed="rId5"/>
                    <a:stretch>
                      <a:fillRect/>
                    </a:stretch>
                  </pic:blipFill>
                  <pic:spPr>
                    <a:xfrm>
                      <a:off x="0" y="0"/>
                      <a:ext cx="5264785" cy="3262630"/>
                    </a:xfrm>
                    <a:prstGeom prst="rect">
                      <a:avLst/>
                    </a:prstGeom>
                  </pic:spPr>
                </pic:pic>
              </a:graphicData>
            </a:graphic>
          </wp:inline>
        </w:drawing>
      </w:r>
    </w:p>
    <w:p w14:paraId="134F66DA">
      <w:pPr>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inline distT="0" distB="0" distL="114300" distR="114300">
            <wp:extent cx="5264785" cy="2961005"/>
            <wp:effectExtent l="0" t="0" r="12065" b="10795"/>
            <wp:docPr id="3" name="图片 3" descr="d17152bc8b4e88e09c421f5be0e5b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7152bc8b4e88e09c421f5be0e5b65"/>
                    <pic:cNvPicPr>
                      <a:picLocks noChangeAspect="1"/>
                    </pic:cNvPicPr>
                  </pic:nvPicPr>
                  <pic:blipFill>
                    <a:blip r:embed="rId6"/>
                    <a:stretch>
                      <a:fillRect/>
                    </a:stretch>
                  </pic:blipFill>
                  <pic:spPr>
                    <a:xfrm>
                      <a:off x="0" y="0"/>
                      <a:ext cx="5264785" cy="2961005"/>
                    </a:xfrm>
                    <a:prstGeom prst="rect">
                      <a:avLst/>
                    </a:prstGeom>
                  </pic:spPr>
                </pic:pic>
              </a:graphicData>
            </a:graphic>
          </wp:inline>
        </w:drawing>
      </w:r>
    </w:p>
    <w:p w14:paraId="72D13FDC">
      <w:pPr>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drawing>
          <wp:inline distT="0" distB="0" distL="114300" distR="114300">
            <wp:extent cx="5264785" cy="3150235"/>
            <wp:effectExtent l="0" t="0" r="12065" b="12065"/>
            <wp:docPr id="4" name="图片 4" descr="b926be52838ff99f630e47e28d13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926be52838ff99f630e47e28d1313c"/>
                    <pic:cNvPicPr>
                      <a:picLocks noChangeAspect="1"/>
                    </pic:cNvPicPr>
                  </pic:nvPicPr>
                  <pic:blipFill>
                    <a:blip r:embed="rId7"/>
                    <a:stretch>
                      <a:fillRect/>
                    </a:stretch>
                  </pic:blipFill>
                  <pic:spPr>
                    <a:xfrm>
                      <a:off x="0" y="0"/>
                      <a:ext cx="5264785" cy="31502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A952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2025-05-26T02:46:53Z</dcterms:created>
  <dc:creator>Administrator</dc:creator>
  <cp:lastModifiedBy>Administrator</cp:lastModifiedBy>
  <dcterms:modified xsi:type="dcterms:W3CDTF">2025-05-26T06:54:57Z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eyJoZGlkIjoiMzdlNDYxMzY4NGI0NTliM2QyMTNhOGEzNTQ2MjAzMmYifQ==</vt:lpwstr>
  </property>
  <property fmtid="{D5CDD505-2E9C-101B-9397-08002B2CF9AE}" pid="4" name="ICV">
    <vt:lpwstr>EBDA11E8FCEF46889C7F48839E6E6B05_12</vt:lpwstr>
  </property>
</Properties>
</file>