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4F7E">
      <w:pPr>
        <w:jc w:val="center"/>
        <w:rPr>
          <w:rFonts w:hint="eastAsia" w:ascii="宋体" w:hAnsi="宋体" w:eastAsia="宋体" w:cs="宋体"/>
          <w:sz w:val="32"/>
          <w:szCs w:val="32"/>
          <w:lang w:val="en-US" w:eastAsia="zh-CN"/>
        </w:rPr>
      </w:pPr>
      <w:r>
        <w:rPr>
          <w:rFonts w:hint="eastAsia"/>
          <w:b/>
          <w:bCs/>
          <w:sz w:val="44"/>
          <w:szCs w:val="44"/>
          <w:vertAlign w:val="baseline"/>
          <w:lang w:val="en-US" w:eastAsia="zh-CN"/>
        </w:rPr>
        <w:t>汪家村开展专题研究铸牢中华民族共同体意识工作</w:t>
      </w:r>
      <w:bookmarkStart w:id="0" w:name="_GoBack"/>
      <w:bookmarkEnd w:id="0"/>
    </w:p>
    <w:p w14:paraId="3000DE43">
      <w:pPr>
        <w:bidi w:val="0"/>
        <w:ind w:firstLine="546" w:firstLineChars="0"/>
        <w:jc w:val="left"/>
        <w:rPr>
          <w:rFonts w:hint="eastAsia" w:ascii="宋体" w:hAnsi="宋体" w:eastAsia="宋体" w:cs="宋体"/>
          <w:i w:val="0"/>
          <w:iCs w:val="0"/>
          <w:caps w:val="0"/>
          <w:color w:val="222222"/>
          <w:spacing w:val="8"/>
          <w:sz w:val="32"/>
          <w:szCs w:val="32"/>
          <w:shd w:val="clear" w:fill="FFFFFF"/>
          <w:lang w:val="en-US" w:eastAsia="zh-CN"/>
        </w:rPr>
      </w:pPr>
      <w:r>
        <w:rPr>
          <w:rFonts w:hint="eastAsia" w:ascii="宋体" w:hAnsi="宋体" w:eastAsia="宋体" w:cs="宋体"/>
          <w:i w:val="0"/>
          <w:iCs w:val="0"/>
          <w:caps w:val="0"/>
          <w:color w:val="222222"/>
          <w:spacing w:val="8"/>
          <w:sz w:val="32"/>
          <w:szCs w:val="32"/>
          <w:shd w:val="clear" w:fill="FFFFFF"/>
          <w:lang w:val="en-US" w:eastAsia="zh-CN"/>
        </w:rPr>
        <w:t>为大力弘扬民族团结精神，铸牢中华民族共同体意识，深化村工作人员对民族团结重要性的认识，5月7日，汪家村开展铸牢中华民族共同体意识专题学习。会上，集中学习习近平总书记关于加强和改进民族工作的重要思想、习近平总书记关于铸牢中华民族共同体意识的重要论述和内蒙古自治区党委《关于全面贯彻铸牢中华民族共同体意识主线的若干措施》等内容，并对2025年汪家村如何开展铸牢中华民族共同体意识工作进行了规划。</w:t>
      </w:r>
    </w:p>
    <w:p w14:paraId="6CE03F36">
      <w:pPr>
        <w:bidi w:val="0"/>
        <w:jc w:val="left"/>
        <w:rPr>
          <w:rFonts w:hint="eastAsia" w:ascii="宋体" w:hAnsi="宋体" w:eastAsia="宋体" w:cs="宋体"/>
          <w:i w:val="0"/>
          <w:iCs w:val="0"/>
          <w:caps w:val="0"/>
          <w:color w:val="222222"/>
          <w:spacing w:val="8"/>
          <w:sz w:val="32"/>
          <w:szCs w:val="32"/>
          <w:shd w:val="clear" w:fill="FFFFFF"/>
          <w:lang w:val="en-US" w:eastAsia="zh-CN"/>
        </w:rPr>
      </w:pPr>
      <w:r>
        <w:rPr>
          <w:rFonts w:hint="eastAsia" w:ascii="宋体" w:hAnsi="宋体" w:eastAsia="宋体" w:cs="宋体"/>
          <w:i w:val="0"/>
          <w:iCs w:val="0"/>
          <w:caps w:val="0"/>
          <w:color w:val="222222"/>
          <w:spacing w:val="8"/>
          <w:sz w:val="32"/>
          <w:szCs w:val="32"/>
          <w:shd w:val="clear" w:fill="FFFFFF"/>
          <w:lang w:val="en-US" w:eastAsia="zh-CN"/>
        </w:rPr>
        <w:drawing>
          <wp:inline distT="0" distB="0" distL="114300" distR="114300">
            <wp:extent cx="5264785" cy="3947160"/>
            <wp:effectExtent l="0" t="0" r="12065" b="15240"/>
            <wp:docPr id="1" name="图片 1" descr="de77b80732ff11da6ce45f01daaa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77b80732ff11da6ce45f01daaada9"/>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F4566"/>
    <w:rsid w:val="064F4566"/>
    <w:rsid w:val="2B813BD3"/>
    <w:rsid w:val="6464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232</Words>
  <Characters>243</Characters>
  <Lines>0</Lines>
  <Paragraphs>0</Paragraphs>
  <TotalTime>1</TotalTime>
  <ScaleCrop>false</ScaleCrop>
  <LinksUpToDate>false</LinksUpToDate>
  <CharactersWithSpaces>252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2025-05-08T07:16:00Z</dcterms:created>
  <dc:creator>微信用户</dc:creator>
  <cp:lastModifiedBy>微信用户</cp:lastModifiedBy>
  <dcterms:modified xsi:type="dcterms:W3CDTF">2025-05-23T07:35:37Z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E59833A6E92A420E9E8F351580EA8542_11</vt:lpwstr>
  </property>
  <property fmtid="{D5CDD505-2E9C-101B-9397-08002B2CF9AE}" pid="4" name="KSOTemplateDocerSaveRecord">
    <vt:lpwstr>eyJoZGlkIjoiNGQ4MzU3YTA4Y2JhZTYwODk2ZTMxOTk1NmIyM2IwNWUiLCJ1c2VySWQiOiIxMjE3MDkwMDAxIn0=</vt:lpwstr>
  </property>
</Properties>
</file>