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0FC8D">
      <w:pPr>
        <w:bidi w:val="0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“送书到家 送学上门”主题党日活动</w:t>
      </w:r>
    </w:p>
    <w:p w14:paraId="073562F2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8EA66EE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为增强党组织的凝聚力和战斗力，确保每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党员在学习上“不缺课”、理论上“不漏学”、精神上“不掉队”，及时听到党的声音，推动支部党员参学全覆盖。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党支部开展“送书到家 送学上门”主题党日活动。</w:t>
      </w:r>
    </w:p>
    <w:p w14:paraId="29DAC56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Cs w:val="32"/>
          <w:lang w:eastAsia="zh-CN"/>
        </w:rPr>
        <w:t>活动中，党支部书记毕颜梅首先组织党员观看警示教育专题片《反腐为了人民》第二集《风腐同查同治》。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该集专题片不仅揭露了腐败问题的严重性和危害性，更让大家深刻认识到反腐斗争的长期性、复杂性和艰巨性。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纷纷表示要以片中案例为鉴，时刻保持清醒头脑，自觉加强党性修养，坚守纪律红线和法律底线，并不断加强自身建设，提高政治素质和业务能力，为深入推进反腐斗争贡献力量。</w:t>
      </w:r>
    </w:p>
    <w:p w14:paraId="66802607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观看结束后，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为支部内年老体弱、行动不便的老党员开展“送书到家 送学上门”志愿服务活动，切实解决老党员们参加组织生活难、集中学习难的实际问题，打造“行走”的学习课堂。通过面对面走访慰问，深入了解老党员们对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党的创新理论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的心得体会与自身感悟，听取他们对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支部党建活动的意见建议，让老党员足不出户就能紧跟学习进度，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掌握最新理论知识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。走访过程中，还询问老党员们身体及生活情况，传递了党组织的关怀。</w:t>
      </w:r>
    </w:p>
    <w:p w14:paraId="0FBC8D58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老党员“送书到家 送学上门”活动的开展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进一步拉近了党组织与党员的距离，及时传递了党组织的关怀，联络了党员与组织的感情，增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强了党组织的凝聚力和向心力，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激励老党员坚定理想、锤炼党性、永葆初心热情。</w:t>
      </w:r>
    </w:p>
    <w:p w14:paraId="19A6C951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3F028F0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2914015"/>
            <wp:effectExtent l="0" t="0" r="12065" b="635"/>
            <wp:docPr id="9" name="图片 9" descr="d1e1a62c1d5766cc8a2a8eee85967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1e1a62c1d5766cc8a2a8eee859674b"/>
                    <pic:cNvPicPr>
                      <a:picLocks noChangeAspect="1"/>
                    </pic:cNvPicPr>
                  </pic:nvPicPr>
                  <pic:blipFill>
                    <a:blip r:embed="rId6"/>
                    <a:srcRect t="20201" b="545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47005" cy="2966085"/>
            <wp:effectExtent l="0" t="0" r="10795" b="5715"/>
            <wp:docPr id="8" name="图片 8" descr="1422e3b6e1fcd2aa71fc9a74ef9b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22e3b6e1fcd2aa71fc9a74ef9bddd"/>
                    <pic:cNvPicPr>
                      <a:picLocks noChangeAspect="1"/>
                    </pic:cNvPicPr>
                  </pic:nvPicPr>
                  <pic:blipFill>
                    <a:blip r:embed="rId7"/>
                    <a:srcRect t="13489" b="1013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A162">
      <w:pPr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3046D5A"/>
    <w:rsid w:val="10F50827"/>
    <w:rsid w:val="1634782D"/>
    <w:rsid w:val="186F643D"/>
    <w:rsid w:val="1A327742"/>
    <w:rsid w:val="1AC02914"/>
    <w:rsid w:val="1D8F6199"/>
    <w:rsid w:val="1DF62A9A"/>
    <w:rsid w:val="1EF94941"/>
    <w:rsid w:val="20DF3177"/>
    <w:rsid w:val="22AD1FBD"/>
    <w:rsid w:val="24835429"/>
    <w:rsid w:val="2525283F"/>
    <w:rsid w:val="29760B50"/>
    <w:rsid w:val="2B4D0618"/>
    <w:rsid w:val="303573EF"/>
    <w:rsid w:val="3484010F"/>
    <w:rsid w:val="38E1635E"/>
    <w:rsid w:val="3E286B47"/>
    <w:rsid w:val="3E384422"/>
    <w:rsid w:val="43610017"/>
    <w:rsid w:val="48404688"/>
    <w:rsid w:val="4BDF4C08"/>
    <w:rsid w:val="4CFE3164"/>
    <w:rsid w:val="58E55072"/>
    <w:rsid w:val="59ED6C2D"/>
    <w:rsid w:val="5A2B3E02"/>
    <w:rsid w:val="5B24750E"/>
    <w:rsid w:val="5C911467"/>
    <w:rsid w:val="5ED75A55"/>
    <w:rsid w:val="64F24232"/>
    <w:rsid w:val="660974B7"/>
    <w:rsid w:val="68454ADB"/>
    <w:rsid w:val="698853F9"/>
    <w:rsid w:val="6C2C1DC8"/>
    <w:rsid w:val="6C5E57D7"/>
    <w:rsid w:val="71F0214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616</Characters>
  <Lines>0</Lines>
  <Paragraphs>0</Paragraphs>
  <TotalTime>3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2025-04-25T04:02:46Z</cp:lastPrinted>
  <dcterms:modified xsi:type="dcterms:W3CDTF">2025-04-25T04:05:18Z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2ECF8C865ACA4D6E94207C77F03D41CF_13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