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3F1C3">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辽河镇平安堡村党支部委员会2023年度组织生活会对照检查整改落实情况</w:t>
      </w:r>
    </w:p>
    <w:p w14:paraId="1756C4F5">
      <w:pPr>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（2025年3月10日）</w:t>
      </w:r>
    </w:p>
    <w:p w14:paraId="443D12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default" w:ascii="Times New Roman" w:hAnsi="Times New Roman" w:eastAsia="仿宋" w:cs="Times New Roman"/>
          <w:sz w:val="32"/>
          <w:szCs w:val="32"/>
        </w:rPr>
        <w:t>针对上一年度</w:t>
      </w:r>
      <w:r>
        <w:rPr>
          <w:rFonts w:hint="eastAsia" w:ascii="Times New Roman" w:hAnsi="Times New Roman" w:eastAsia="仿宋" w:cs="Times New Roman"/>
          <w:sz w:val="32"/>
          <w:szCs w:val="32"/>
          <w:lang w:val="en-US" w:eastAsia="zh-CN"/>
        </w:rPr>
        <w:t>组织</w:t>
      </w:r>
      <w:r>
        <w:rPr>
          <w:rFonts w:hint="default" w:ascii="Times New Roman" w:hAnsi="Times New Roman" w:eastAsia="仿宋" w:cs="Times New Roman"/>
          <w:sz w:val="32"/>
          <w:szCs w:val="32"/>
        </w:rPr>
        <w:t>生活会查摆出的问题和</w:t>
      </w:r>
      <w:r>
        <w:rPr>
          <w:rFonts w:hint="eastAsia" w:ascii="Times New Roman" w:hAnsi="Times New Roman" w:eastAsia="仿宋" w:cs="Times New Roman"/>
          <w:sz w:val="32"/>
          <w:szCs w:val="32"/>
          <w:lang w:val="en-US" w:eastAsia="zh-CN"/>
        </w:rPr>
        <w:t>原因</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辽河镇</w:t>
      </w:r>
      <w:r>
        <w:rPr>
          <w:rFonts w:hint="eastAsia" w:ascii="Times New Roman" w:hAnsi="Times New Roman" w:eastAsia="仿宋" w:cs="Times New Roman"/>
          <w:sz w:val="32"/>
          <w:szCs w:val="32"/>
          <w:lang w:val="en-US" w:eastAsia="zh-CN"/>
        </w:rPr>
        <w:t>平安堡村</w:t>
      </w:r>
      <w:r>
        <w:rPr>
          <w:rFonts w:hint="default" w:ascii="Times New Roman" w:hAnsi="Times New Roman" w:eastAsia="仿宋" w:cs="Times New Roman"/>
          <w:sz w:val="32"/>
          <w:szCs w:val="32"/>
        </w:rPr>
        <w:t>坚持以习近平新时代中国特色社会主义思想为指导，制定了相应的整改措施，</w:t>
      </w:r>
      <w:r>
        <w:rPr>
          <w:rFonts w:hint="eastAsia" w:ascii="Times New Roman" w:hAnsi="Times New Roman" w:eastAsia="仿宋" w:cs="Times New Roman"/>
          <w:sz w:val="32"/>
          <w:szCs w:val="32"/>
          <w:lang w:val="en-US" w:eastAsia="zh-CN"/>
        </w:rPr>
        <w:t>已经全部整改完毕，</w:t>
      </w:r>
      <w:r>
        <w:rPr>
          <w:rFonts w:hint="default" w:ascii="Times New Roman" w:hAnsi="Times New Roman" w:eastAsia="仿宋" w:cs="Times New Roman"/>
          <w:sz w:val="32"/>
          <w:szCs w:val="32"/>
          <w:highlight w:val="none"/>
        </w:rPr>
        <w:t>现将情况汇报如下：</w:t>
      </w:r>
    </w:p>
    <w:p w14:paraId="3E8A3807">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针对对照开展主题教育方面存在不足。</w:t>
      </w:r>
    </w:p>
    <w:p w14:paraId="54A09A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b w:val="0"/>
          <w:bCs w:val="0"/>
          <w:sz w:val="32"/>
          <w:szCs w:val="32"/>
          <w:lang w:val="en-US" w:eastAsia="zh-CN"/>
        </w:rPr>
        <w:t>在2023年度组织生活会中，我村党支部委员会深刻反思了在开展主题教育方面存在的不足。具体表现为：一是</w:t>
      </w:r>
      <w:r>
        <w:rPr>
          <w:rFonts w:hint="eastAsia" w:ascii="Times New Roman" w:hAnsi="Times New Roman" w:eastAsia="仿宋" w:cs="Times New Roman"/>
          <w:sz w:val="32"/>
          <w:szCs w:val="32"/>
          <w:lang w:val="en-US" w:eastAsia="zh-CN"/>
        </w:rPr>
        <w:t>主题教育活动组织不够紧密，部分党员对主题教育的意义认识不足，参与度不高；二是学习内容不够深入，缺乏系统性和针对性，导致党员对党的理论路线方针政策理解不深、把握不准；三是实践活动不够丰富，缺乏创新性和实效性，未能</w:t>
      </w:r>
      <w:bookmarkStart w:id="0" w:name="_GoBack"/>
      <w:bookmarkEnd w:id="0"/>
      <w:r>
        <w:rPr>
          <w:rFonts w:hint="eastAsia" w:ascii="Times New Roman" w:hAnsi="Times New Roman" w:eastAsia="仿宋" w:cs="Times New Roman"/>
          <w:sz w:val="32"/>
          <w:szCs w:val="32"/>
          <w:lang w:val="en-US" w:eastAsia="zh-CN"/>
        </w:rPr>
        <w:t>充分激发党员的积极性和创造性。</w:t>
      </w:r>
    </w:p>
    <w:p w14:paraId="1C9E3C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针对上述问题，我村党支部委员会采取了以下整改措施：一是加强组织领导，明确责任分工，确保主题教育活动有序开展；二是丰富学习内容，结合村情实际，制定切实可行的学习计划，确保党员学有所获、学有所成；三是创新实践活动形式，通过组织参观学习、志愿服务等活动，增强党员的责任感和使命感。通过整改，党员参与主题教育的积极性显著提高，学习效果明显提升。</w:t>
      </w:r>
    </w:p>
    <w:p w14:paraId="424BBC6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二、对照执行上级组织决定方面存在不足。</w:t>
      </w:r>
    </w:p>
    <w:p w14:paraId="7088E1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在执行上级组织决定方面，我村党支部委员会存在传达不及时、落实不到位的问题。具体表现为：一是上级组织的决策部署有时未能及时传达给全体党员，导致信息滞后；二是在执行过程中，部分党员存在畏难情绪，执行力度不够，影响了上级决策的落地见效。</w:t>
      </w:r>
    </w:p>
    <w:p w14:paraId="7B309E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针对上述问题，我村党支部委员会采取了以下整改措施：一是加强沟通联系，确保上级组织的决策部署能够第一时间传达给全体党员；二是强化执行力建设，明确责任分工，加强督促检查，确保上级决策得到有效执行；三是加强思想教育，提高党员的政治觉悟和大局意识，增强执行上级决策的自觉性和坚定性。通过整改，我村党支部委员会在执行上级组织决定方面的能力得到了显著提升。</w:t>
      </w:r>
    </w:p>
    <w:p w14:paraId="50634BF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三、对照严格组织生活方面存在不足。</w:t>
      </w:r>
    </w:p>
    <w:p w14:paraId="68399B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在严格组织生活方面，我村党支部委员会存在组织生活不规范、不严肃的问题。具体表现为：一是“三会一课”制度执行不严格，存在走过场、形式化的现象；二是批评与自我批评不够深入，缺乏针对性和实效性；三是组织生活内容单一，缺乏创新性和吸引力。</w:t>
      </w:r>
    </w:p>
    <w:p w14:paraId="6F274F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Times New Roman" w:hAnsi="Times New Roman" w:eastAsia="仿宋" w:cs="Times New Roman"/>
          <w:sz w:val="32"/>
          <w:szCs w:val="32"/>
          <w:lang w:val="en-US" w:eastAsia="zh-CN"/>
        </w:rPr>
        <w:t>针对上述问题，我村党支部委员会采取了以下整改措施：一是严格执行“三会一课”制度，确保组织生活规范化、制度化；二是加强批评与自我批评的实效性，鼓励党员讲真话、讲实话，勇于揭露和纠正自身存在的问题；三是丰富组织生活内容，结合村情实际和党员需求，创新组织生活形式，增强组织生活的吸引力和凝聚力。通过整改，我村党支部委员会的组织生活更加规范、严肃，党员的参与度和满意度显著提高。</w:t>
      </w:r>
    </w:p>
    <w:p w14:paraId="7A1D24B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四、对照加强党员教育管理监督方面存在不足。</w:t>
      </w:r>
    </w:p>
    <w:p w14:paraId="315731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在加强党员教育管理监督方面，我村党支部委员会存在管理不严格、监督不到位的问题。具体表现为：一是党员教育管理缺乏系统性和连续性，部分党员存在思想滑坡、纪律松弛的现象；二是对党员的监督管理不够严格，存在失之于宽、失之于软的问题。</w:t>
      </w:r>
    </w:p>
    <w:p w14:paraId="6386F9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Times New Roman" w:hAnsi="Times New Roman" w:eastAsia="仿宋" w:cs="Times New Roman"/>
          <w:sz w:val="32"/>
          <w:szCs w:val="32"/>
          <w:lang w:val="en-US" w:eastAsia="zh-CN"/>
        </w:rPr>
        <w:t>针对上述问题，我村党支部委员会采取了以下整改措施：一是加强党员教育管理的系统性和连续性，制定切实可行的教育培养计划，确保党员能够持续接受党的教育和管理；二是加强对党员的监督管理，建立健全党员考核评价机制，对表现优秀的党员进行表彰奖励，对存在问题的党员进行批评教育和帮扶整改；三是加强党风廉政建设，严格落实中央八项规定精神，坚决反对“四风”问题，营造风清气正的政治生态。通过整改，我村党支部委员会的党员教育管理监督工作得到了显著加强。</w:t>
      </w:r>
    </w:p>
    <w:p w14:paraId="732B76A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五、对照联系服务群众方面存在不足。</w:t>
      </w:r>
    </w:p>
    <w:p w14:paraId="27E1E2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在联系服务群众方面，我村党支部委员会存在联系不紧密、服务不到位的问题。具体表现为：一是党员与群众的联系不够紧密，缺乏有效的沟通渠道和互动机制；二是服务群众的方式方法不够灵活多样，未能充分满足群众的需求和期望。</w:t>
      </w:r>
    </w:p>
    <w:p w14:paraId="1B9F6A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Times New Roman" w:hAnsi="Times New Roman" w:eastAsia="仿宋" w:cs="Times New Roman"/>
          <w:sz w:val="32"/>
          <w:szCs w:val="32"/>
          <w:lang w:val="en-US" w:eastAsia="zh-CN"/>
        </w:rPr>
        <w:t>针对上述问题，我村党支部委员会采取了以下整改措施：一是加强党员与群众的联系沟通，建立定期走访、调研机制，及时了解群众的需求和诉求；二是创新服务群众的方式方法，通过设立党员先锋岗、开展志愿服务活动等形式，为群众提供更加便捷、高效的服务；三是加强群众满意度调查，及时收集群众的意见和建议，不断改进和提升服务质量。通过整改，我村党支部委员会在联系服务群众方面的能力和水平得到了显著提升。</w:t>
      </w:r>
    </w:p>
    <w:p w14:paraId="41840AA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六、对照抓好自身建设方面存在不足。</w:t>
      </w:r>
    </w:p>
    <w:p w14:paraId="08F7DE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在抓好自身建设方面，我村党支部委员会存在班子不团结、凝聚力不强的问题。具体表现为：一是班子成员之间缺乏有效的沟通和协作，存在意见分歧和矛盾；二是班子整体战斗力不强，缺乏应对复杂局面和挑战的能力。</w:t>
      </w:r>
    </w:p>
    <w:p w14:paraId="725AB7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针对上述问题，我村党支部委员会采取了以下整改措施：一是加强班子成员之间的沟通和协作，建立定期交流、协商机制，增进相互理解和信任；二是加强班子成员的政治素质和业务能力培训，提高应对复杂局面和挑战的能力；三是加强班子成员之间的监督和制约，确保班子成员能够依法依规行使职权、履行职责。通过整改，我村党支部委员会的班子建设得到了显著加强，凝聚力和战斗力得到了显著提升。</w:t>
      </w:r>
    </w:p>
    <w:p w14:paraId="7ECB3DA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七、对照在铸牢中华民族共同体意识方面存在不足。</w:t>
      </w:r>
    </w:p>
    <w:p w14:paraId="63C1FC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在铸牢中华民族共同体意识方面，我村党支部委员会存在宣传教育不到位、民族团结氛围不浓厚的问题。具体表现为：一是缺乏对中华民族共同体意识的深入宣传和教育，部分党员和群众对中华民族共同体意识的认识不足；二是民族团结氛围不够浓厚，缺乏促进民族团结的实践活动和载体。</w:t>
      </w:r>
    </w:p>
    <w:p w14:paraId="69F692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Times New Roman" w:hAnsi="Times New Roman" w:eastAsia="仿宋" w:cs="Times New Roman"/>
          <w:sz w:val="32"/>
          <w:szCs w:val="32"/>
          <w:lang w:val="en-US" w:eastAsia="zh-CN"/>
        </w:rPr>
        <w:t>针对上述问题，我村党支部委员会采取了以下整改措施：一是加强中华民族共同体意识的宣传和教育，通过组织讲座、入户宣传等活动，提高党员和群众对中华民族共同体意识的认识和理解；二是加强民族团结氛围的营造，通过组织文艺演出、趣味运动会等活动，增进各民族之间的交流和融合；三是加强对民族团结工作的监督检查，确保各项民族团结政策和措施得到有效落实。通过整改，我村党支部委员会在铸牢中华民族共同体意识方面的能力和水平得到了显著提升。</w:t>
      </w:r>
    </w:p>
    <w:p w14:paraId="2880AB8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八、对照其他方面存在不足。</w:t>
      </w:r>
    </w:p>
    <w:p w14:paraId="4A698E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除了上述七个方面存在的不足外，我村党支部委员会还存在一些其他方面的问题。例如：在党建工作创新方面缺乏探索和实践；在推动村级经济发展方面思路不够开阔、措施不够有力；在加强党风廉政建设方面还存在薄弱环节等。</w:t>
      </w:r>
    </w:p>
    <w:p w14:paraId="4AF398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针对上述问题，我村党支部委员会将采取以下措施进行整改：一是加强党建工作创新实践，积极探索适合本村实际的党建工作新模式和新方法；二是拓宽村级经济发展思路，制定切实可行的经济发展计划和措施，推动村级经济持续健康发展；三是加强党风廉政建设，严格落实党风廉政建设责任制和“一岗双责”要求，坚决查处违纪违法行为。同时，我村党支部委员会还将加强与其他兄弟村党支部的交流合作，借鉴先进经验和做法，不断提升自身建设水平。</w:t>
      </w:r>
    </w:p>
    <w:p w14:paraId="51E4BA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Times New Roman" w:hAnsi="Times New Roman" w:eastAsia="仿宋" w:cs="Times New Roman"/>
          <w:sz w:val="32"/>
          <w:szCs w:val="32"/>
          <w:lang w:val="en-US" w:eastAsia="zh-CN"/>
        </w:rPr>
        <w:t>总之，我村党支部委员会将以此次组织生活会为契机，认真总结经验教训，深刻剖析存在问题及原因，切实采取有效措施进行整改落实。我们相信，在全体党员的共同努力下，我村党支部委员会一定能够不断提升自身建设水平和服务群众能力，为推动村级经济社会发展作出新的更大贡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BA4650"/>
    <w:multiLevelType w:val="singleLevel"/>
    <w:tmpl w:val="FABA465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0MzUxOTJmNWJlZjE1NTE4NTQ0N2EwYWVjNTdjMGEifQ=="/>
  </w:docVars>
  <w:rsids>
    <w:rsidRoot w:val="73865D01"/>
    <w:rsid w:val="01F47824"/>
    <w:rsid w:val="03AE6494"/>
    <w:rsid w:val="06697D75"/>
    <w:rsid w:val="08540915"/>
    <w:rsid w:val="0DC2185F"/>
    <w:rsid w:val="0E0B1510"/>
    <w:rsid w:val="20D14525"/>
    <w:rsid w:val="24507E57"/>
    <w:rsid w:val="32520A35"/>
    <w:rsid w:val="38E505E8"/>
    <w:rsid w:val="3CA011E9"/>
    <w:rsid w:val="3D946844"/>
    <w:rsid w:val="44686C74"/>
    <w:rsid w:val="613D10A5"/>
    <w:rsid w:val="729B45B0"/>
    <w:rsid w:val="73865D01"/>
    <w:rsid w:val="7E930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307</Words>
  <Characters>348</Characters>
  <Lines>0</Lines>
  <Paragraphs>0</Paragraphs>
  <TotalTime>39</TotalTime>
  <ScaleCrop>false</ScaleCrop>
  <LinksUpToDate>false</LinksUpToDate>
  <CharactersWithSpaces>348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2024-01-17T03:32:00Z</dcterms:created>
  <dc:creator>ll</dc:creator>
  <cp:lastModifiedBy>用老公换糖吃</cp:lastModifiedBy>
  <cp:lastPrinted>2024-01-17T06:57:00Z</cp:lastPrinted>
  <dcterms:modified xsi:type="dcterms:W3CDTF">2025-03-07T01:54:44Z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EF5106D4044C4B54BB2EDF079D629ADF_13</vt:lpwstr>
  </property>
  <property fmtid="{D5CDD505-2E9C-101B-9397-08002B2CF9AE}" pid="4" name="KSOTemplateDocerSaveRecord">
    <vt:lpwstr>eyJoZGlkIjoiMDMzODVhZjFkNGJhZTE3YTQ1YmY1ODZmOGE3YzE2YjEiLCJ1c2VySWQiOiIzOTc4NTkyNzQifQ==</vt:lpwstr>
  </property>
</Properties>
</file>