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3" w:hanging="883" w:hanging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FFFFFF"/>
          <w:lang w:val="en-US" w:eastAsia="zh-CN"/>
        </w:rPr>
        <w:t>宝贝河社区党支部开展“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FFFFFF"/>
        </w:rPr>
        <w:t>廉洁灯谜闹元宵 暖心汤圆传家风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FFFFFF"/>
          <w:lang w:val="en-US" w:eastAsia="zh-CN"/>
        </w:rPr>
        <w:t>”主题活动</w:t>
      </w:r>
    </w:p>
    <w:p w14:paraId="41A06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70FC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为弘扬中国传统文化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进一步加强社区党风廉政建设，营造和谐欢乐浓烈的节日氛围，丰富和满足广大居民群众文化精神生活，让社区居民感受到元宵节的喜庆气氛，促进邻里交流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2月11日，宝贝河社区党支部组织开展“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廉洁灯谜闹元宵 暖心汤圆传家风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”主题活动。</w:t>
      </w:r>
      <w:bookmarkStart w:id="0" w:name="_GoBack"/>
      <w:bookmarkEnd w:id="0"/>
    </w:p>
    <w:p w14:paraId="4BEF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为皮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为馅，汤圆也能传新风。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党员、志愿者在老年活动室为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党员群众奉上一碗碗热气腾腾的暖心汤圆，考虑到老年人健康，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社区以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低糖小汤圆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让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大家品尝着甜蜜暖心的汤圆，老党员黄华说到：“社区现在开展的活动是越来越接地气了，今天活动也是元宵节我收到最好的礼物！</w:t>
      </w:r>
    </w:p>
    <w:p w14:paraId="717A8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社区网格员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志愿者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为高龄老人和残疾人家庭送去热气腾腾的汤圆，了解他们的生活状况，让特殊群体感受到社区关爱。</w:t>
      </w:r>
    </w:p>
    <w:p w14:paraId="3BE1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此次活动的开展，进一步增进了社区与居民之间的感情，同时把廉政教育与传统文化有机结合，将廉政廉洁理念融入传统元宵佳节，让清廉之风吹进家家户户。通过将廉洁文化融入传统民俗活动中，运用生动活泼、群众喜闻乐见积极性，让广大党员干部群众在潜移默化中自觉知廉、崇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行廉、守廉。</w:t>
      </w:r>
    </w:p>
    <w:p w14:paraId="45DC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92090" cy="2359660"/>
            <wp:effectExtent l="0" t="0" r="3810" b="2540"/>
            <wp:wrapTopAndBottom/>
            <wp:docPr id="1" name="图片 6" descr="微信图片_2025021111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微信图片_20250211110948"/>
                    <pic:cNvPicPr>
                      <a:picLocks noChangeAspect="1"/>
                    </pic:cNvPicPr>
                  </pic:nvPicPr>
                  <pic:blipFill>
                    <a:blip r:embed="rId4"/>
                    <a:srcRect b="9315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19A1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82545" cy="5370830"/>
            <wp:effectExtent l="0" t="0" r="1270" b="8255"/>
            <wp:docPr id="2" name="图片 2" descr="534460bfc3ff06d381c7bdb664e1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4460bfc3ff06d381c7bdb664e1a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8254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F9A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975610"/>
            <wp:effectExtent l="0" t="0" r="10160" b="15240"/>
            <wp:docPr id="3" name="图片 3" descr="微信图片_2024022309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23094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6314"/>
    <w:rsid w:val="5FE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468</Characters>
  <Lines>0</Lines>
  <Paragraphs>0</Paragraphs>
  <TotalTime>1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2025-02-17T07:52:00Z</dcterms:created>
  <dc:creator>Administrator</dc:creator>
  <cp:lastModifiedBy>Administrator</cp:lastModifiedBy>
  <dcterms:modified xsi:type="dcterms:W3CDTF">2025-02-20T07:28:09Z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4CC2A491C2DB491FB584E9B8B3B4DD01_13</vt:lpwstr>
  </property>
</Properties>
</file>