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FA7C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308735" cy="978535"/>
            <wp:effectExtent l="0" t="0" r="1905" b="12065"/>
            <wp:docPr id="2" name="图片 2" descr="19817bb88219ba605d8131b96500a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817bb88219ba605d8131b96500ae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97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11A0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通辽经济技术开发区</w:t>
      </w:r>
    </w:p>
    <w:p w14:paraId="0AA47FD9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  <w:r>
        <w:rPr>
          <w:rFonts w:hint="eastAsia" w:ascii="隶书" w:hAnsi="隶书" w:eastAsia="隶书" w:cs="隶书"/>
          <w:color w:val="FF0000"/>
          <w:sz w:val="52"/>
          <w:szCs w:val="52"/>
          <w:lang w:eastAsia="zh-CN"/>
        </w:rPr>
        <w:t>新城街道希望新城社区</w:t>
      </w:r>
      <w:r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  <w:t>工作简报</w:t>
      </w:r>
    </w:p>
    <w:p w14:paraId="0B20C523">
      <w:pPr>
        <w:jc w:val="center"/>
        <w:rPr>
          <w:rFonts w:hint="eastAsia" w:ascii="隶书" w:hAnsi="隶书" w:eastAsia="隶书" w:cs="隶书"/>
          <w:color w:val="FF0000"/>
          <w:sz w:val="52"/>
          <w:szCs w:val="52"/>
          <w:lang w:val="en-US" w:eastAsia="zh-CN"/>
        </w:rPr>
      </w:pPr>
    </w:p>
    <w:p w14:paraId="072BF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2349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DQxM9kAAAAJAQAADwAAAAAAAAABACAAAAAiAAAAZHJzL2Rvd25yZXYueG1s&#10;UEsBAhQAFAAAAAgAh07iQCQM6MX3AQAAwQMAAA4AAAAAAAAAAQAgAAAAKAEAAGRycy9lMm9Eb2Mu&#10;eG1sUEsFBgAAAAAGAAYAWQEAAJEFAAAAAA==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楷体" w:hAnsi="楷体" w:eastAsia="楷体" w:cs="楷体"/>
          <w:color w:val="auto"/>
          <w:sz w:val="32"/>
          <w:szCs w:val="32"/>
          <w:u w:val="none"/>
          <w:lang w:val="en-US" w:eastAsia="zh-CN"/>
        </w:rPr>
        <w:t>主办：希望新城社区                   2025年1月21日</w:t>
      </w:r>
    </w:p>
    <w:p w14:paraId="3620DCF2"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饺香四溢贺新岁，邻里同聚暖社区</w:t>
      </w:r>
    </w:p>
    <w:p w14:paraId="4976C8C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为铸牢中华民族共同体意识，迎接新春佳节的到来，营造浓厚的节日氛围，增强共驻共建之间的凝聚力，1月21日，希望新城社区联合新城街道、峰琢物业京汉八期项目部共同开展了 “饺香四溢贺新岁，邻里同聚暖社区” 主题活动。</w:t>
      </w:r>
    </w:p>
    <w:p w14:paraId="734BE31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活动现场，大家早早地来到活动现场，精心准备了面粉、肉馅、蔬菜等包饺子所需的食材和工具。而后，大家围坐在一起，相互问候，脸上洋溢着期待的笑容。活动开始后，大家纷纷动手，各显身手。有的则是手法娴熟，包出的饺子精致美观；有的则是初次尝试，但在大家的耐心指导下，也逐渐掌握了技巧，包出了像模像样的饺子。在包饺子的过程中，大家一边交流着包饺子的心得，一边分享着生活中的趣事，现场气氛温馨而热烈。大家还不时地互相比较着谁包的饺子更好看，谁的速度更快，欢声笑语回荡在整个活动现场。与此同时，社区工作人员还为大家准备了热气腾腾的茶水和小吃，让大家在包饺子的过程中感受到了社区的关怀和温暖。经过大家的共同努力，一个个形态各异、饱满诱人的饺子摆满了餐桌。看着自己的劳动成果，大家脸上都露出了满意的笑容。随后，工作人员将包好的饺子下锅煮熟，一碗碗香气四溢的饺子端上了餐桌。大家围坐在一起，品尝着自己亲手包的饺子，纷纷称赞饺子的美味。在品尝饺子的过程中，大家还互相祝福，表达了对新年的美好期盼和对彼此的衷心祝愿。</w:t>
      </w:r>
    </w:p>
    <w:p w14:paraId="1347862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此次活动，不仅让大家感受到了新春佳节的欢乐氛围，品尝到了自己的劳动成果，也为社区、街道与共建单位搭建了沟通交流的平台，进一步深化了共驻共建关系。通过活动，大家心更近了，情更浓了，营造了团结互助、文明和谐的社区氛围。</w:t>
      </w:r>
    </w:p>
    <w:p w14:paraId="7E175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  </w:t>
      </w:r>
    </w:p>
    <w:p w14:paraId="07348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551DB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0A5EFB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07C0B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</w:p>
    <w:p w14:paraId="6AE4435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40"/>
          <w:lang w:val="en-US" w:eastAsia="zh-CN"/>
        </w:rPr>
        <w:t xml:space="preserve">                                    希望新城社区</w:t>
      </w:r>
    </w:p>
    <w:p w14:paraId="18C0E40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月2</w:t>
      </w: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  <w:t>日</w:t>
      </w:r>
    </w:p>
    <w:p w14:paraId="18DF156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Times New Roman" w:hAnsi="Times New Roman" w:eastAsia="方正仿宋简体" w:cs="Times New Roman"/>
          <w:sz w:val="32"/>
          <w:szCs w:val="40"/>
          <w:lang w:val="en-US" w:eastAsia="zh-CN"/>
        </w:rPr>
      </w:pPr>
    </w:p>
    <w:p w14:paraId="275FF6AD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40"/>
          <w:lang w:val="en-US" w:eastAsia="zh-CN"/>
        </w:rPr>
        <w:t>影像资料：</w:t>
      </w:r>
    </w:p>
    <w:p w14:paraId="452DF527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707130"/>
            <wp:effectExtent l="0" t="0" r="8255" b="11430"/>
            <wp:docPr id="1" name="图片 1" descr="006897de065a486350e20e4d22acc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6897de065a486350e20e4d22acc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707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4C788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图一：2025年1月21日，“饺香四溢贺新岁，邻里同聚暖社区” 主题活动</w:t>
      </w:r>
    </w:p>
    <w:p w14:paraId="32E4E8F8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3" name="图片 3" descr="296eb8f797f66c987cbec1cd6998f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96eb8f797f66c987cbec1cd6998f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37C5E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图二：2025年1月21日，“饺香四溢贺新岁，邻里同聚暖社区” 主题活动</w:t>
      </w:r>
    </w:p>
    <w:p w14:paraId="11BCA0B8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4" name="图片 4" descr="03dd186cad683df3780544812edbe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3dd186cad683df3780544812edbe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8ADA0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图三：2025年1月21日，“饺香四溢贺新岁，邻里同聚暖社区” 主题活动</w:t>
      </w:r>
    </w:p>
    <w:p w14:paraId="6787EB8D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5" name="图片 5" descr="e866b8529789c918e8695559950bc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e866b8529789c918e8695559950bc6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20035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图四：2025年1月21日，“饺香四溢贺新岁，邻里同聚暖社区” 主题活动</w:t>
      </w:r>
    </w:p>
    <w:p w14:paraId="41A40132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53990" cy="3940175"/>
            <wp:effectExtent l="0" t="0" r="3810" b="6985"/>
            <wp:docPr id="6" name="图片 6" descr="4a214db929b59fb0c3b32fd96efaf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a214db929b59fb0c3b32fd96efaf4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BE286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图五</w:t>
      </w:r>
      <w:bookmarkStart w:id="0" w:name="_GoBack"/>
      <w:bookmarkEnd w:id="0"/>
      <w:r>
        <w:rPr>
          <w:rFonts w:hint="eastAsia" w:ascii="Times New Roman" w:hAnsi="Times New Roman" w:eastAsia="方正仿宋简体" w:cs="Times New Roman"/>
          <w:b/>
          <w:bCs/>
          <w:i w:val="0"/>
          <w:iCs w:val="0"/>
          <w:caps w:val="0"/>
          <w:spacing w:val="6"/>
          <w:w w:val="90"/>
          <w:sz w:val="24"/>
          <w:szCs w:val="24"/>
          <w:lang w:val="en-US" w:eastAsia="zh-CN"/>
        </w:rPr>
        <w:t>：2025年1月21日，“饺香四溢贺新岁，邻里同聚暖社区” 主题活动</w:t>
      </w:r>
    </w:p>
    <w:p w14:paraId="37DC74B9"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10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2025-01-21T07:19:09Z</dcterms:created>
  <dc:creator>Administrator</dc:creator>
  <cp:lastModifiedBy>鲍磊</cp:lastModifiedBy>
  <dcterms:modified xsi:type="dcterms:W3CDTF">2025-01-21T07:25:32Z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eyJoZGlkIjoiODcxMDMxODg5NjAzODM1YjIzZjRkY2QxZWU4OTVkNGMiLCJ1c2VySWQiOiI3MzgwNjUzMTIifQ==</vt:lpwstr>
  </property>
  <property fmtid="{D5CDD505-2E9C-101B-9397-08002B2CF9AE}" pid="4" name="ICV">
    <vt:lpwstr>6F9411600F63482CB134355CC607CFBD_12</vt:lpwstr>
  </property>
</Properties>
</file>