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B2FD3">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b/>
          <w:bCs/>
          <w:sz w:val="44"/>
          <w:szCs w:val="44"/>
        </w:rPr>
        <w:t>202</w:t>
      </w:r>
      <w:r>
        <w:rPr>
          <w:rFonts w:hint="eastAsia" w:ascii="方正小标宋简体" w:hAnsi="方正小标宋简体" w:eastAsia="方正小标宋简体" w:cs="方正小标宋简体"/>
          <w:b/>
          <w:bCs/>
          <w:sz w:val="44"/>
          <w:szCs w:val="44"/>
          <w:lang w:val="en-US" w:eastAsia="zh-CN"/>
        </w:rPr>
        <w:t>4</w:t>
      </w:r>
      <w:r>
        <w:rPr>
          <w:rFonts w:hint="eastAsia" w:ascii="方正小标宋简体" w:hAnsi="方正小标宋简体" w:eastAsia="方正小标宋简体" w:cs="方正小标宋简体"/>
          <w:b/>
          <w:bCs/>
          <w:sz w:val="44"/>
          <w:szCs w:val="44"/>
        </w:rPr>
        <w:t>年</w:t>
      </w:r>
      <w:r>
        <w:rPr>
          <w:rFonts w:hint="eastAsia" w:ascii="方正小标宋简体" w:hAnsi="方正小标宋简体" w:eastAsia="方正小标宋简体" w:cs="方正小标宋简体"/>
          <w:b/>
          <w:bCs/>
          <w:sz w:val="44"/>
          <w:szCs w:val="44"/>
          <w:lang w:val="en-US" w:eastAsia="zh-CN"/>
        </w:rPr>
        <w:t>希望新城社区党建工作总结</w:t>
      </w:r>
    </w:p>
    <w:p w14:paraId="54470D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仿宋简体" w:hAnsi="方正仿宋简体" w:eastAsia="方正仿宋简体" w:cs="方正仿宋简体"/>
          <w:sz w:val="32"/>
          <w:szCs w:val="32"/>
        </w:rPr>
        <w:t xml:space="preserve">                   </w:t>
      </w:r>
    </w:p>
    <w:p w14:paraId="400599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zh-CN" w:eastAsia="zh-CN"/>
        </w:rPr>
      </w:pPr>
      <w:r>
        <w:rPr>
          <w:rFonts w:hint="eastAsia" w:ascii="仿宋" w:hAnsi="仿宋" w:eastAsia="仿宋" w:cs="仿宋"/>
          <w:b/>
          <w:bCs/>
          <w:kern w:val="2"/>
          <w:sz w:val="32"/>
          <w:szCs w:val="32"/>
          <w:lang w:val="zh-CN" w:eastAsia="zh-CN" w:bidi="ar-SA"/>
        </w:rPr>
        <w:t>一、聚焦主责主业，夯实组织基础。</w:t>
      </w:r>
      <w:r>
        <w:rPr>
          <w:rFonts w:hint="eastAsia" w:ascii="仿宋" w:hAnsi="仿宋" w:eastAsia="仿宋" w:cs="仿宋"/>
          <w:b/>
          <w:bCs/>
          <w:sz w:val="32"/>
          <w:szCs w:val="32"/>
          <w:lang w:val="zh-CN" w:eastAsia="zh-CN"/>
        </w:rPr>
        <w:t>一是</w:t>
      </w:r>
      <w:r>
        <w:rPr>
          <w:rFonts w:hint="eastAsia" w:ascii="仿宋" w:hAnsi="仿宋" w:eastAsia="仿宋" w:cs="仿宋"/>
          <w:sz w:val="32"/>
          <w:szCs w:val="32"/>
          <w:lang w:val="zh-CN" w:eastAsia="zh-CN"/>
        </w:rPr>
        <w:t>履行“第一责任人”职责，召开专题会议研究部署党建重点工作，带领社区“两委”班子成员按照分工履行“一岗双责”，截至目前，共召开党建专题会</w:t>
      </w:r>
      <w:r>
        <w:rPr>
          <w:rFonts w:hint="eastAsia" w:ascii="仿宋" w:hAnsi="仿宋" w:eastAsia="仿宋" w:cs="仿宋"/>
          <w:kern w:val="2"/>
          <w:sz w:val="32"/>
          <w:szCs w:val="32"/>
          <w:highlight w:val="none"/>
          <w:lang w:val="en-US" w:eastAsia="zh-CN" w:bidi="ar-SA"/>
        </w:rPr>
        <w:t>4</w:t>
      </w:r>
      <w:r>
        <w:rPr>
          <w:rFonts w:hint="eastAsia" w:ascii="仿宋" w:hAnsi="仿宋" w:eastAsia="仿宋" w:cs="仿宋"/>
          <w:sz w:val="32"/>
          <w:szCs w:val="32"/>
          <w:lang w:val="zh-CN" w:eastAsia="zh-CN"/>
        </w:rPr>
        <w:t>次。</w:t>
      </w:r>
      <w:r>
        <w:rPr>
          <w:rFonts w:hint="eastAsia" w:ascii="仿宋" w:hAnsi="仿宋" w:eastAsia="仿宋" w:cs="仿宋"/>
          <w:b/>
          <w:bCs/>
          <w:sz w:val="32"/>
          <w:szCs w:val="32"/>
          <w:lang w:val="zh-CN" w:eastAsia="zh-CN"/>
        </w:rPr>
        <w:t>二是</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"http://d.wanfangdata.com.cn/Periodical_sjylc201409007.aspx" \t "_blank" </w:instrText>
      </w:r>
      <w:r>
        <w:rPr>
          <w:rFonts w:hint="eastAsia" w:ascii="仿宋" w:hAnsi="仿宋" w:eastAsia="仿宋" w:cs="仿宋"/>
          <w:sz w:val="32"/>
          <w:szCs w:val="32"/>
        </w:rPr>
        <w:fldChar w:fldCharType="separate"/>
      </w:r>
      <w:r>
        <w:rPr>
          <w:rFonts w:hint="eastAsia" w:ascii="仿宋" w:hAnsi="仿宋" w:eastAsia="仿宋" w:cs="仿宋"/>
          <w:sz w:val="32"/>
          <w:szCs w:val="32"/>
        </w:rPr>
        <w:t>履职尽责，落实党风廉政建设主体责任</w:t>
      </w:r>
      <w:r>
        <w:rPr>
          <w:rFonts w:hint="eastAsia" w:ascii="仿宋" w:hAnsi="仿宋" w:eastAsia="仿宋" w:cs="仿宋"/>
          <w:sz w:val="32"/>
          <w:szCs w:val="32"/>
        </w:rPr>
        <w:fldChar w:fldCharType="end"/>
      </w:r>
      <w:r>
        <w:rPr>
          <w:rFonts w:hint="eastAsia" w:ascii="仿宋" w:hAnsi="仿宋" w:eastAsia="仿宋" w:cs="仿宋"/>
          <w:sz w:val="32"/>
          <w:szCs w:val="32"/>
        </w:rPr>
        <w:t>。强化党员干部廉政教育力度。全年组织党员学习有关党风廉政建设决策内容、重要会议、文件精神</w:t>
      </w:r>
      <w:r>
        <w:rPr>
          <w:rFonts w:hint="eastAsia" w:ascii="仿宋" w:hAnsi="仿宋" w:eastAsia="仿宋" w:cs="仿宋"/>
          <w:kern w:val="2"/>
          <w:sz w:val="32"/>
          <w:szCs w:val="32"/>
          <w:highlight w:val="none"/>
          <w:lang w:val="en-US" w:eastAsia="zh-CN" w:bidi="ar-SA"/>
        </w:rPr>
        <w:t>2</w:t>
      </w:r>
      <w:r>
        <w:rPr>
          <w:rFonts w:hint="eastAsia" w:ascii="仿宋" w:hAnsi="仿宋" w:eastAsia="仿宋" w:cs="仿宋"/>
          <w:sz w:val="32"/>
          <w:szCs w:val="32"/>
        </w:rPr>
        <w:t>次，观看警示教育片</w:t>
      </w:r>
      <w:r>
        <w:rPr>
          <w:rFonts w:hint="eastAsia" w:ascii="仿宋" w:hAnsi="仿宋" w:eastAsia="仿宋" w:cs="仿宋"/>
          <w:kern w:val="2"/>
          <w:sz w:val="32"/>
          <w:szCs w:val="32"/>
          <w:highlight w:val="none"/>
          <w:lang w:val="en-US" w:eastAsia="zh-CN" w:bidi="ar-SA"/>
        </w:rPr>
        <w:t>6</w:t>
      </w:r>
      <w:r>
        <w:rPr>
          <w:rFonts w:hint="eastAsia" w:ascii="仿宋" w:hAnsi="仿宋" w:eastAsia="仿宋" w:cs="仿宋"/>
          <w:sz w:val="32"/>
          <w:szCs w:val="32"/>
        </w:rPr>
        <w:t>次</w:t>
      </w:r>
      <w:r>
        <w:rPr>
          <w:rFonts w:hint="eastAsia" w:ascii="仿宋" w:hAnsi="仿宋" w:eastAsia="仿宋" w:cs="仿宋"/>
          <w:sz w:val="32"/>
          <w:szCs w:val="32"/>
          <w:lang w:eastAsia="zh-CN"/>
        </w:rPr>
        <w:t>，参观廉政教育场所</w:t>
      </w:r>
      <w:r>
        <w:rPr>
          <w:rFonts w:hint="eastAsia" w:ascii="仿宋" w:hAnsi="仿宋" w:eastAsia="仿宋" w:cs="仿宋"/>
          <w:sz w:val="32"/>
          <w:szCs w:val="32"/>
          <w:lang w:val="en-US" w:eastAsia="zh-CN"/>
        </w:rPr>
        <w:t>3次</w:t>
      </w:r>
      <w:r>
        <w:rPr>
          <w:rFonts w:hint="eastAsia" w:ascii="仿宋" w:hAnsi="仿宋" w:eastAsia="仿宋" w:cs="仿宋"/>
          <w:sz w:val="32"/>
          <w:szCs w:val="32"/>
        </w:rPr>
        <w:t>。</w:t>
      </w:r>
      <w:r>
        <w:rPr>
          <w:rFonts w:hint="eastAsia" w:ascii="仿宋" w:hAnsi="仿宋" w:eastAsia="仿宋" w:cs="仿宋"/>
          <w:b/>
          <w:bCs/>
          <w:sz w:val="32"/>
          <w:szCs w:val="32"/>
          <w:lang w:val="zh-CN" w:eastAsia="zh-CN"/>
        </w:rPr>
        <w:t>三是</w:t>
      </w:r>
      <w:r>
        <w:rPr>
          <w:rFonts w:hint="eastAsia" w:ascii="仿宋" w:hAnsi="仿宋" w:eastAsia="仿宋" w:cs="仿宋"/>
          <w:sz w:val="32"/>
          <w:szCs w:val="32"/>
          <w:lang w:val="zh-CN" w:eastAsia="zh-CN"/>
        </w:rPr>
        <w:t>深入</w:t>
      </w:r>
      <w:r>
        <w:rPr>
          <w:rFonts w:hint="eastAsia" w:ascii="仿宋" w:hAnsi="仿宋" w:eastAsia="仿宋" w:cs="仿宋"/>
          <w:sz w:val="32"/>
          <w:szCs w:val="32"/>
          <w:lang w:val="en-US" w:eastAsia="zh-CN"/>
        </w:rPr>
        <w:t>开展主题教育</w:t>
      </w:r>
      <w:r>
        <w:rPr>
          <w:rFonts w:hint="eastAsia" w:ascii="仿宋" w:hAnsi="仿宋" w:eastAsia="仿宋" w:cs="仿宋"/>
          <w:sz w:val="32"/>
          <w:szCs w:val="32"/>
          <w:lang w:val="zh-CN" w:eastAsia="zh-CN"/>
        </w:rPr>
        <w:t>学习、党的二十届三中全会精神和习近平总书记对内蒙古重要讲话重要指示批示精神。今年共开展集中学习</w:t>
      </w:r>
      <w:r>
        <w:rPr>
          <w:rFonts w:hint="eastAsia" w:ascii="仿宋" w:hAnsi="仿宋" w:eastAsia="仿宋" w:cs="仿宋"/>
          <w:kern w:val="2"/>
          <w:sz w:val="32"/>
          <w:szCs w:val="32"/>
          <w:highlight w:val="none"/>
          <w:lang w:val="en-US" w:eastAsia="zh-CN" w:bidi="ar-SA"/>
        </w:rPr>
        <w:t>40</w:t>
      </w:r>
      <w:r>
        <w:rPr>
          <w:rFonts w:hint="eastAsia" w:ascii="仿宋" w:hAnsi="仿宋" w:eastAsia="仿宋" w:cs="仿宋"/>
          <w:sz w:val="32"/>
          <w:szCs w:val="32"/>
          <w:lang w:val="zh-CN" w:eastAsia="zh-CN"/>
        </w:rPr>
        <w:t>余次，专题研讨</w:t>
      </w:r>
      <w:r>
        <w:rPr>
          <w:rFonts w:hint="eastAsia" w:ascii="仿宋" w:hAnsi="仿宋" w:eastAsia="仿宋" w:cs="仿宋"/>
          <w:kern w:val="2"/>
          <w:sz w:val="32"/>
          <w:szCs w:val="32"/>
          <w:highlight w:val="none"/>
          <w:lang w:val="en-US" w:eastAsia="zh-CN" w:bidi="ar-SA"/>
        </w:rPr>
        <w:t>2</w:t>
      </w:r>
      <w:r>
        <w:rPr>
          <w:rFonts w:hint="eastAsia" w:ascii="仿宋" w:hAnsi="仿宋" w:eastAsia="仿宋" w:cs="仿宋"/>
          <w:sz w:val="32"/>
          <w:szCs w:val="32"/>
          <w:lang w:val="zh-CN" w:eastAsia="zh-CN"/>
        </w:rPr>
        <w:t>次，主题党日</w:t>
      </w:r>
      <w:r>
        <w:rPr>
          <w:rFonts w:hint="eastAsia" w:ascii="仿宋" w:hAnsi="仿宋" w:eastAsia="仿宋" w:cs="仿宋"/>
          <w:kern w:val="2"/>
          <w:sz w:val="32"/>
          <w:szCs w:val="32"/>
          <w:highlight w:val="none"/>
          <w:lang w:val="zh-CN" w:eastAsia="zh-CN" w:bidi="ar-SA"/>
        </w:rPr>
        <w:t>12</w:t>
      </w:r>
      <w:r>
        <w:rPr>
          <w:rFonts w:hint="eastAsia" w:ascii="仿宋" w:hAnsi="仿宋" w:eastAsia="仿宋" w:cs="仿宋"/>
          <w:sz w:val="32"/>
          <w:szCs w:val="32"/>
          <w:lang w:val="zh-CN" w:eastAsia="zh-CN"/>
        </w:rPr>
        <w:t>次，书记讲党课</w:t>
      </w:r>
      <w:r>
        <w:rPr>
          <w:rFonts w:hint="eastAsia" w:ascii="仿宋" w:hAnsi="仿宋" w:eastAsia="仿宋" w:cs="仿宋"/>
          <w:kern w:val="2"/>
          <w:sz w:val="32"/>
          <w:szCs w:val="32"/>
          <w:highlight w:val="none"/>
          <w:lang w:val="en-US" w:eastAsia="zh-CN" w:bidi="ar-SA"/>
        </w:rPr>
        <w:t>5</w:t>
      </w:r>
      <w:r>
        <w:rPr>
          <w:rFonts w:hint="eastAsia" w:ascii="仿宋" w:hAnsi="仿宋" w:eastAsia="仿宋" w:cs="仿宋"/>
          <w:sz w:val="32"/>
          <w:szCs w:val="32"/>
          <w:lang w:val="zh-CN" w:eastAsia="zh-CN"/>
        </w:rPr>
        <w:t>次。</w:t>
      </w:r>
      <w:r>
        <w:rPr>
          <w:rFonts w:hint="eastAsia" w:ascii="仿宋" w:hAnsi="仿宋" w:eastAsia="仿宋" w:cs="仿宋"/>
          <w:b/>
          <w:bCs/>
          <w:sz w:val="32"/>
          <w:szCs w:val="32"/>
          <w:lang w:val="zh-CN" w:eastAsia="zh-CN"/>
        </w:rPr>
        <w:t>四是</w:t>
      </w:r>
      <w:r>
        <w:rPr>
          <w:rFonts w:hint="eastAsia" w:ascii="仿宋" w:hAnsi="仿宋" w:eastAsia="仿宋" w:cs="仿宋"/>
          <w:sz w:val="32"/>
          <w:szCs w:val="32"/>
          <w:lang w:val="zh-CN" w:eastAsia="zh-CN"/>
        </w:rPr>
        <w:t>强化干部队伍建设，积极申请街道党工委配优配强“两委”班子，优化了组织设置，增强社区党组织政治功能和组织功能，积极争创坚强堡垒“模范”支部。</w:t>
      </w:r>
      <w:r>
        <w:rPr>
          <w:rFonts w:hint="eastAsia" w:ascii="仿宋" w:hAnsi="仿宋" w:eastAsia="仿宋" w:cs="仿宋"/>
          <w:b/>
          <w:bCs/>
          <w:sz w:val="32"/>
          <w:szCs w:val="32"/>
          <w:lang w:val="zh-CN" w:eastAsia="zh-CN"/>
        </w:rPr>
        <w:t>五是</w:t>
      </w:r>
      <w:r>
        <w:rPr>
          <w:rFonts w:hint="eastAsia" w:ascii="仿宋" w:hAnsi="仿宋" w:eastAsia="仿宋" w:cs="仿宋"/>
          <w:sz w:val="32"/>
          <w:szCs w:val="32"/>
          <w:lang w:val="zh-CN" w:eastAsia="zh-CN"/>
        </w:rPr>
        <w:t>推动在职党员到社区“双报到双服务”，共有</w:t>
      </w:r>
      <w:r>
        <w:rPr>
          <w:rFonts w:hint="eastAsia" w:ascii="仿宋" w:hAnsi="仿宋" w:eastAsia="仿宋" w:cs="仿宋"/>
          <w:sz w:val="32"/>
          <w:szCs w:val="32"/>
          <w:lang w:val="en-US" w:eastAsia="zh-CN"/>
        </w:rPr>
        <w:t>363</w:t>
      </w:r>
      <w:r>
        <w:rPr>
          <w:rFonts w:hint="eastAsia" w:ascii="仿宋" w:hAnsi="仿宋" w:eastAsia="仿宋" w:cs="仿宋"/>
          <w:sz w:val="32"/>
          <w:szCs w:val="32"/>
          <w:lang w:val="zh-CN" w:eastAsia="zh-CN"/>
        </w:rPr>
        <w:t>名在职党员到社区报到，并根据工作特点及个人特长进行了工作认领。</w:t>
      </w:r>
    </w:p>
    <w:p w14:paraId="5BA051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sectPr>
          <w:footerReference r:id="rId3" w:type="default"/>
          <w:pgSz w:w="11906" w:h="16838"/>
          <w:pgMar w:top="2098" w:right="1474" w:bottom="1984" w:left="1587" w:header="851" w:footer="992" w:gutter="0"/>
          <w:pgNumType w:fmt="decimal" w:start="1"/>
          <w:cols w:space="425" w:num="1"/>
          <w:docGrid w:type="lines" w:linePitch="312" w:charSpace="0"/>
        </w:sectPr>
      </w:pPr>
      <w:r>
        <w:rPr>
          <w:rFonts w:hint="eastAsia" w:ascii="仿宋" w:hAnsi="仿宋" w:eastAsia="仿宋" w:cs="仿宋"/>
          <w:b/>
          <w:bCs/>
          <w:kern w:val="2"/>
          <w:sz w:val="32"/>
          <w:szCs w:val="32"/>
          <w:lang w:val="zh-CN" w:eastAsia="zh-CN" w:bidi="ar-SA"/>
        </w:rPr>
        <w:t>二、创新党建亮点，打造特色品牌。</w:t>
      </w:r>
      <w:r>
        <w:rPr>
          <w:rFonts w:hint="eastAsia" w:ascii="仿宋" w:hAnsi="仿宋" w:eastAsia="仿宋" w:cs="仿宋"/>
          <w:b/>
          <w:bCs/>
          <w:sz w:val="32"/>
          <w:szCs w:val="32"/>
          <w:lang w:val="en-US" w:eastAsia="zh-CN"/>
        </w:rPr>
        <w:t>一是</w:t>
      </w:r>
      <w:r>
        <w:rPr>
          <w:rFonts w:hint="eastAsia" w:ascii="仿宋" w:hAnsi="仿宋" w:eastAsia="仿宋" w:cs="仿宋"/>
          <w:b/>
          <w:bCs/>
          <w:sz w:val="32"/>
          <w:szCs w:val="32"/>
          <w:highlight w:val="none"/>
          <w:lang w:val="en-US" w:eastAsia="zh-CN"/>
        </w:rPr>
        <w:t>持续</w:t>
      </w:r>
      <w:r>
        <w:rPr>
          <w:rFonts w:hint="eastAsia" w:ascii="仿宋" w:hAnsi="仿宋" w:eastAsia="仿宋" w:cs="仿宋"/>
          <w:sz w:val="32"/>
          <w:szCs w:val="32"/>
          <w:highlight w:val="none"/>
          <w:lang w:val="en-US" w:eastAsia="zh-CN"/>
        </w:rPr>
        <w:t>推</w:t>
      </w:r>
      <w:r>
        <w:rPr>
          <w:rFonts w:hint="eastAsia" w:ascii="仿宋" w:hAnsi="仿宋" w:eastAsia="仿宋" w:cs="仿宋"/>
          <w:sz w:val="32"/>
          <w:szCs w:val="32"/>
          <w:lang w:val="en-US" w:eastAsia="zh-CN"/>
        </w:rPr>
        <w:t>行“爱+治理”，发挥网格党支部基层治理作用。紧扣“党建引领”和“邻里善治”两大主题，积极营造“邻里守望、邻里有德、邻里和睦、邻里互助、邻里乐善”的善治氛围，以“小网格”“小队伍”“小会议室”聚焦“小问题”、输送“小关爱”，有效提升社区的治理水平。截</w:t>
      </w:r>
      <w:r>
        <w:rPr>
          <w:rFonts w:hint="eastAsia" w:ascii="仿宋" w:hAnsi="仿宋" w:eastAsia="仿宋" w:cs="仿宋"/>
          <w:sz w:val="32"/>
          <w:szCs w:val="32"/>
          <w:highlight w:val="none"/>
          <w:lang w:val="zh-CN" w:eastAsia="zh-CN"/>
        </w:rPr>
        <w:t>至</w:t>
      </w:r>
      <w:r>
        <w:rPr>
          <w:rFonts w:hint="eastAsia" w:ascii="仿宋" w:hAnsi="仿宋" w:eastAsia="仿宋" w:cs="仿宋"/>
          <w:sz w:val="32"/>
          <w:szCs w:val="32"/>
          <w:lang w:val="en-US" w:eastAsia="zh-CN"/>
        </w:rPr>
        <w:t>目前，以通过“爱+治理”党建特色工作调解问题</w:t>
      </w:r>
    </w:p>
    <w:p w14:paraId="202CA65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kern w:val="2"/>
          <w:sz w:val="32"/>
          <w:szCs w:val="32"/>
          <w:highlight w:val="none"/>
          <w:lang w:val="en-US" w:eastAsia="zh-CN" w:bidi="ar-SA"/>
        </w:rPr>
        <w:t>40</w:t>
      </w:r>
      <w:r>
        <w:rPr>
          <w:rFonts w:hint="eastAsia" w:ascii="仿宋" w:hAnsi="仿宋" w:eastAsia="仿宋" w:cs="仿宋"/>
          <w:sz w:val="32"/>
          <w:szCs w:val="32"/>
          <w:lang w:val="en-US" w:eastAsia="zh-CN"/>
        </w:rPr>
        <w:t>余件。</w:t>
      </w:r>
      <w:r>
        <w:rPr>
          <w:rFonts w:hint="eastAsia" w:ascii="仿宋" w:hAnsi="仿宋" w:eastAsia="仿宋" w:cs="仿宋"/>
          <w:b/>
          <w:bCs/>
          <w:sz w:val="32"/>
          <w:szCs w:val="32"/>
          <w:lang w:val="en-US" w:eastAsia="zh-CN"/>
        </w:rPr>
        <w:t>二是</w:t>
      </w:r>
      <w:r>
        <w:rPr>
          <w:rFonts w:hint="eastAsia" w:ascii="仿宋" w:hAnsi="仿宋" w:eastAsia="仿宋" w:cs="仿宋"/>
          <w:b/>
          <w:bCs/>
          <w:sz w:val="32"/>
          <w:szCs w:val="32"/>
          <w:highlight w:val="none"/>
          <w:lang w:val="en-US" w:eastAsia="zh-CN"/>
        </w:rPr>
        <w:t>持续</w:t>
      </w:r>
      <w:r>
        <w:rPr>
          <w:rFonts w:hint="eastAsia" w:ascii="仿宋" w:hAnsi="仿宋" w:eastAsia="仿宋" w:cs="仿宋"/>
          <w:sz w:val="32"/>
          <w:szCs w:val="32"/>
          <w:lang w:val="en-US" w:eastAsia="zh-CN"/>
        </w:rPr>
        <w:t>打造“爱+文化”，提升社区综合服务水平。结合社区实际情况，整合辖区资源，量身打造“精心服务‘三代人’以社区为‘家’谋幸福”系列项目。截</w:t>
      </w:r>
      <w:r>
        <w:rPr>
          <w:rFonts w:hint="eastAsia" w:ascii="仿宋" w:hAnsi="仿宋" w:eastAsia="仿宋" w:cs="仿宋"/>
          <w:sz w:val="32"/>
          <w:szCs w:val="32"/>
          <w:highlight w:val="none"/>
          <w:lang w:val="zh-CN" w:eastAsia="zh-CN"/>
        </w:rPr>
        <w:t>至</w:t>
      </w:r>
      <w:r>
        <w:rPr>
          <w:rFonts w:hint="eastAsia" w:ascii="仿宋" w:hAnsi="仿宋" w:eastAsia="仿宋" w:cs="仿宋"/>
          <w:sz w:val="32"/>
          <w:szCs w:val="32"/>
          <w:lang w:val="en-US" w:eastAsia="zh-CN"/>
        </w:rPr>
        <w:t>目前已开展“银龄行动，我们同行”和“护苗行动 守护成长”活动</w:t>
      </w:r>
      <w:r>
        <w:rPr>
          <w:rFonts w:hint="eastAsia" w:ascii="仿宋" w:hAnsi="仿宋" w:eastAsia="仿宋" w:cs="仿宋"/>
          <w:kern w:val="2"/>
          <w:sz w:val="32"/>
          <w:szCs w:val="32"/>
          <w:highlight w:val="none"/>
          <w:lang w:val="en-US" w:eastAsia="zh-CN" w:bidi="ar-SA"/>
        </w:rPr>
        <w:t>50</w:t>
      </w:r>
      <w:r>
        <w:rPr>
          <w:rFonts w:hint="eastAsia" w:ascii="仿宋" w:hAnsi="仿宋" w:eastAsia="仿宋" w:cs="仿宋"/>
          <w:sz w:val="32"/>
          <w:szCs w:val="32"/>
          <w:lang w:val="en-US" w:eastAsia="zh-CN"/>
        </w:rPr>
        <w:t>余次，受益人群</w:t>
      </w:r>
      <w:r>
        <w:rPr>
          <w:rFonts w:hint="eastAsia" w:ascii="仿宋" w:hAnsi="仿宋" w:eastAsia="仿宋" w:cs="仿宋"/>
          <w:kern w:val="2"/>
          <w:sz w:val="32"/>
          <w:szCs w:val="32"/>
          <w:highlight w:val="none"/>
          <w:lang w:val="en-US" w:eastAsia="zh-CN" w:bidi="ar-SA"/>
        </w:rPr>
        <w:t>100</w:t>
      </w:r>
      <w:r>
        <w:rPr>
          <w:rFonts w:hint="eastAsia" w:ascii="仿宋" w:hAnsi="仿宋" w:eastAsia="仿宋" w:cs="仿宋"/>
          <w:sz w:val="32"/>
          <w:szCs w:val="32"/>
          <w:lang w:val="en-US" w:eastAsia="zh-CN"/>
        </w:rPr>
        <w:t>余人。</w:t>
      </w:r>
      <w:r>
        <w:rPr>
          <w:rFonts w:hint="eastAsia" w:ascii="仿宋" w:hAnsi="仿宋" w:eastAsia="仿宋" w:cs="仿宋"/>
          <w:b/>
          <w:bCs/>
          <w:sz w:val="32"/>
          <w:szCs w:val="32"/>
          <w:lang w:val="en-US" w:eastAsia="zh-CN"/>
        </w:rPr>
        <w:t>三是</w:t>
      </w:r>
      <w:r>
        <w:rPr>
          <w:rFonts w:hint="eastAsia" w:ascii="仿宋" w:hAnsi="仿宋" w:eastAsia="仿宋" w:cs="仿宋"/>
          <w:b/>
          <w:bCs/>
          <w:sz w:val="32"/>
          <w:szCs w:val="32"/>
          <w:highlight w:val="none"/>
          <w:lang w:val="en-US" w:eastAsia="zh-CN"/>
        </w:rPr>
        <w:t>持续</w:t>
      </w:r>
      <w:r>
        <w:rPr>
          <w:rFonts w:hint="eastAsia" w:ascii="仿宋" w:hAnsi="仿宋" w:eastAsia="仿宋" w:cs="仿宋"/>
          <w:sz w:val="32"/>
          <w:szCs w:val="32"/>
          <w:lang w:val="en-US" w:eastAsia="zh-CN"/>
        </w:rPr>
        <w:t>推行“爱+服务”，引领红色物业共筑美好社区。截</w:t>
      </w:r>
      <w:r>
        <w:rPr>
          <w:rFonts w:hint="eastAsia" w:ascii="仿宋" w:hAnsi="仿宋" w:eastAsia="仿宋" w:cs="仿宋"/>
          <w:sz w:val="32"/>
          <w:szCs w:val="32"/>
          <w:highlight w:val="none"/>
          <w:lang w:val="zh-CN" w:eastAsia="zh-CN"/>
        </w:rPr>
        <w:t>至</w:t>
      </w:r>
      <w:r>
        <w:rPr>
          <w:rFonts w:hint="eastAsia" w:ascii="仿宋" w:hAnsi="仿宋" w:eastAsia="仿宋" w:cs="仿宋"/>
          <w:sz w:val="32"/>
          <w:szCs w:val="32"/>
          <w:lang w:val="en-US" w:eastAsia="zh-CN"/>
        </w:rPr>
        <w:t>目前开展政策宣传、小区管道漏水、车辆乱停乱放、邻里矛盾纠纷、垃圾分类、文明倡导等服务</w:t>
      </w:r>
      <w:r>
        <w:rPr>
          <w:rFonts w:hint="eastAsia" w:ascii="仿宋" w:hAnsi="仿宋" w:eastAsia="仿宋" w:cs="仿宋"/>
          <w:kern w:val="2"/>
          <w:sz w:val="32"/>
          <w:szCs w:val="32"/>
          <w:highlight w:val="none"/>
          <w:lang w:val="en-US" w:eastAsia="zh-CN" w:bidi="ar-SA"/>
        </w:rPr>
        <w:t>30</w:t>
      </w:r>
      <w:r>
        <w:rPr>
          <w:rFonts w:hint="eastAsia" w:ascii="仿宋" w:hAnsi="仿宋" w:eastAsia="仿宋" w:cs="仿宋"/>
          <w:sz w:val="32"/>
          <w:szCs w:val="32"/>
          <w:lang w:val="en-US" w:eastAsia="zh-CN"/>
        </w:rPr>
        <w:t>余次。</w:t>
      </w:r>
    </w:p>
    <w:p w14:paraId="4C5355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kern w:val="2"/>
          <w:sz w:val="32"/>
          <w:szCs w:val="32"/>
          <w:lang w:val="en-US" w:eastAsia="zh-CN" w:bidi="ar-SA"/>
        </w:rPr>
        <w:t>三、</w:t>
      </w:r>
      <w:r>
        <w:rPr>
          <w:rFonts w:hint="eastAsia" w:ascii="仿宋" w:hAnsi="仿宋" w:eastAsia="仿宋" w:cs="仿宋"/>
          <w:b/>
          <w:bCs/>
          <w:kern w:val="2"/>
          <w:sz w:val="32"/>
          <w:szCs w:val="32"/>
          <w:highlight w:val="none"/>
          <w:lang w:val="en-US" w:eastAsia="zh-CN" w:bidi="ar-SA"/>
        </w:rPr>
        <w:t>坚持</w:t>
      </w:r>
      <w:r>
        <w:rPr>
          <w:rFonts w:hint="eastAsia" w:ascii="仿宋" w:hAnsi="仿宋" w:eastAsia="仿宋" w:cs="仿宋"/>
          <w:b/>
          <w:bCs/>
          <w:kern w:val="2"/>
          <w:sz w:val="32"/>
          <w:szCs w:val="32"/>
          <w:lang w:val="en-US" w:eastAsia="zh-CN" w:bidi="ar-SA"/>
        </w:rPr>
        <w:t>求真务实，落实主题教育。</w:t>
      </w: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坚持以理论学习起步，注重“学”与“思”相融合。支部通过“业务培训+专题党课+集中学习+个人自学”的方式，结合主题教育必读书目，开展了</w:t>
      </w:r>
      <w:r>
        <w:rPr>
          <w:rFonts w:hint="eastAsia" w:ascii="仿宋" w:hAnsi="仿宋" w:eastAsia="仿宋" w:cs="仿宋"/>
          <w:kern w:val="2"/>
          <w:sz w:val="32"/>
          <w:szCs w:val="32"/>
          <w:highlight w:val="none"/>
          <w:lang w:val="en-US" w:eastAsia="zh-CN" w:bidi="ar-SA"/>
        </w:rPr>
        <w:t>16</w:t>
      </w:r>
      <w:r>
        <w:rPr>
          <w:rFonts w:hint="eastAsia" w:ascii="仿宋" w:hAnsi="仿宋" w:eastAsia="仿宋" w:cs="仿宋"/>
          <w:sz w:val="32"/>
          <w:szCs w:val="32"/>
          <w:lang w:val="en-US" w:eastAsia="zh-CN"/>
        </w:rPr>
        <w:t>次集中学习及上门送学。</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注重主题教育与社区工作相结合，在学习中不断强化为民服务理念。开展立足岗位做贡献活动</w:t>
      </w:r>
      <w:r>
        <w:rPr>
          <w:rFonts w:hint="eastAsia" w:ascii="仿宋" w:hAnsi="仿宋" w:eastAsia="仿宋" w:cs="仿宋"/>
          <w:kern w:val="2"/>
          <w:sz w:val="32"/>
          <w:szCs w:val="32"/>
          <w:highlight w:val="none"/>
          <w:lang w:val="en-US" w:eastAsia="zh-CN" w:bidi="ar-SA"/>
        </w:rPr>
        <w:t>18</w:t>
      </w:r>
      <w:r>
        <w:rPr>
          <w:rFonts w:hint="eastAsia" w:ascii="仿宋" w:hAnsi="仿宋" w:eastAsia="仿宋" w:cs="仿宋"/>
          <w:sz w:val="32"/>
          <w:szCs w:val="32"/>
          <w:lang w:val="en-US" w:eastAsia="zh-CN"/>
        </w:rPr>
        <w:t>次，服务党员群众</w:t>
      </w:r>
      <w:r>
        <w:rPr>
          <w:rFonts w:hint="eastAsia" w:ascii="仿宋" w:hAnsi="仿宋" w:eastAsia="仿宋" w:cs="仿宋"/>
          <w:kern w:val="2"/>
          <w:sz w:val="32"/>
          <w:szCs w:val="32"/>
          <w:highlight w:val="none"/>
          <w:lang w:val="en-US" w:eastAsia="zh-CN" w:bidi="ar-SA"/>
        </w:rPr>
        <w:t>100</w:t>
      </w:r>
      <w:r>
        <w:rPr>
          <w:rFonts w:hint="eastAsia" w:ascii="仿宋" w:hAnsi="仿宋" w:eastAsia="仿宋" w:cs="仿宋"/>
          <w:sz w:val="32"/>
          <w:szCs w:val="32"/>
          <w:lang w:val="en-US" w:eastAsia="zh-CN"/>
        </w:rPr>
        <w:t>余人次；开展学习身边榜样活动</w:t>
      </w:r>
      <w:r>
        <w:rPr>
          <w:rFonts w:hint="eastAsia" w:ascii="仿宋" w:hAnsi="仿宋" w:eastAsia="仿宋" w:cs="仿宋"/>
          <w:kern w:val="2"/>
          <w:sz w:val="32"/>
          <w:szCs w:val="32"/>
          <w:highlight w:val="none"/>
          <w:lang w:val="en-US" w:eastAsia="zh-CN" w:bidi="ar-SA"/>
        </w:rPr>
        <w:t>2</w:t>
      </w:r>
      <w:r>
        <w:rPr>
          <w:rFonts w:hint="eastAsia" w:ascii="仿宋" w:hAnsi="仿宋" w:eastAsia="仿宋" w:cs="仿宋"/>
          <w:sz w:val="32"/>
          <w:szCs w:val="32"/>
          <w:lang w:val="en-US" w:eastAsia="zh-CN"/>
        </w:rPr>
        <w:t>次，参与学习人数</w:t>
      </w:r>
      <w:r>
        <w:rPr>
          <w:rFonts w:hint="eastAsia" w:ascii="仿宋" w:hAnsi="仿宋" w:eastAsia="仿宋" w:cs="仿宋"/>
          <w:kern w:val="2"/>
          <w:sz w:val="32"/>
          <w:szCs w:val="32"/>
          <w:highlight w:val="none"/>
          <w:lang w:val="en-US" w:eastAsia="zh-CN" w:bidi="ar-SA"/>
        </w:rPr>
        <w:t>80</w:t>
      </w:r>
      <w:r>
        <w:rPr>
          <w:rFonts w:hint="eastAsia" w:ascii="仿宋" w:hAnsi="仿宋" w:eastAsia="仿宋" w:cs="仿宋"/>
          <w:sz w:val="32"/>
          <w:szCs w:val="32"/>
          <w:lang w:val="en-US" w:eastAsia="zh-CN"/>
        </w:rPr>
        <w:t>余人次；开展谏言献策活动</w:t>
      </w:r>
      <w:r>
        <w:rPr>
          <w:rFonts w:hint="eastAsia" w:ascii="仿宋" w:hAnsi="仿宋" w:eastAsia="仿宋" w:cs="仿宋"/>
          <w:kern w:val="2"/>
          <w:sz w:val="32"/>
          <w:szCs w:val="32"/>
          <w:highlight w:val="none"/>
          <w:lang w:val="en-US" w:eastAsia="zh-CN" w:bidi="ar-SA"/>
        </w:rPr>
        <w:t>3</w:t>
      </w:r>
      <w:r>
        <w:rPr>
          <w:rFonts w:hint="eastAsia" w:ascii="仿宋" w:hAnsi="仿宋" w:eastAsia="仿宋" w:cs="仿宋"/>
          <w:sz w:val="32"/>
          <w:szCs w:val="32"/>
          <w:lang w:val="en-US" w:eastAsia="zh-CN"/>
        </w:rPr>
        <w:t>次，收集党员群众意见建议</w:t>
      </w:r>
      <w:r>
        <w:rPr>
          <w:rFonts w:hint="eastAsia" w:ascii="仿宋" w:hAnsi="仿宋" w:eastAsia="仿宋" w:cs="仿宋"/>
          <w:kern w:val="2"/>
          <w:sz w:val="32"/>
          <w:szCs w:val="32"/>
          <w:highlight w:val="none"/>
          <w:lang w:val="en-US" w:eastAsia="zh-CN" w:bidi="ar-SA"/>
        </w:rPr>
        <w:t>6</w:t>
      </w:r>
      <w:r>
        <w:rPr>
          <w:rFonts w:hint="eastAsia" w:ascii="仿宋" w:hAnsi="仿宋" w:eastAsia="仿宋" w:cs="仿宋"/>
          <w:sz w:val="32"/>
          <w:szCs w:val="32"/>
          <w:lang w:val="en-US" w:eastAsia="zh-CN"/>
        </w:rPr>
        <w:t>条。</w:t>
      </w:r>
      <w:r>
        <w:rPr>
          <w:rFonts w:hint="eastAsia" w:ascii="仿宋" w:hAnsi="仿宋" w:eastAsia="仿宋" w:cs="仿宋"/>
          <w:b/>
          <w:bCs/>
          <w:sz w:val="32"/>
          <w:szCs w:val="32"/>
          <w:lang w:val="en-US" w:eastAsia="zh-CN"/>
        </w:rPr>
        <w:t>三是</w:t>
      </w:r>
      <w:r>
        <w:rPr>
          <w:rFonts w:hint="eastAsia" w:ascii="仿宋" w:hAnsi="仿宋" w:eastAsia="仿宋" w:cs="仿宋"/>
          <w:sz w:val="32"/>
          <w:szCs w:val="32"/>
          <w:lang w:val="en-US" w:eastAsia="zh-CN"/>
        </w:rPr>
        <w:t>认真查找问题，检视整改见行见效。系统梳理问题短板，深入开展对照检视。在</w:t>
      </w:r>
      <w:r>
        <w:rPr>
          <w:rFonts w:hint="eastAsia" w:ascii="仿宋" w:hAnsi="仿宋" w:eastAsia="仿宋" w:cs="仿宋"/>
          <w:kern w:val="2"/>
          <w:sz w:val="32"/>
          <w:szCs w:val="32"/>
          <w:highlight w:val="none"/>
          <w:lang w:val="en-US" w:eastAsia="zh-CN" w:bidi="ar-SA"/>
        </w:rPr>
        <w:t>3</w:t>
      </w:r>
      <w:r>
        <w:rPr>
          <w:rFonts w:hint="eastAsia" w:ascii="仿宋" w:hAnsi="仿宋" w:eastAsia="仿宋" w:cs="仿宋"/>
          <w:sz w:val="32"/>
          <w:szCs w:val="32"/>
          <w:lang w:val="en-US" w:eastAsia="zh-CN"/>
        </w:rPr>
        <w:t>次检视整改调度中，支部检视整改问题</w:t>
      </w:r>
      <w:r>
        <w:rPr>
          <w:rFonts w:hint="eastAsia" w:ascii="仿宋" w:hAnsi="仿宋" w:eastAsia="仿宋" w:cs="仿宋"/>
          <w:kern w:val="2"/>
          <w:sz w:val="32"/>
          <w:szCs w:val="32"/>
          <w:highlight w:val="none"/>
          <w:lang w:val="en-US" w:eastAsia="zh-CN" w:bidi="ar-SA"/>
        </w:rPr>
        <w:t>10</w:t>
      </w:r>
      <w:r>
        <w:rPr>
          <w:rFonts w:hint="eastAsia" w:ascii="仿宋" w:hAnsi="仿宋" w:eastAsia="仿宋" w:cs="仿宋"/>
          <w:sz w:val="32"/>
          <w:szCs w:val="32"/>
          <w:lang w:val="en-US" w:eastAsia="zh-CN"/>
        </w:rPr>
        <w:t>条，已整改</w:t>
      </w:r>
      <w:r>
        <w:rPr>
          <w:rFonts w:hint="eastAsia" w:ascii="仿宋" w:hAnsi="仿宋" w:eastAsia="仿宋" w:cs="仿宋"/>
          <w:kern w:val="2"/>
          <w:sz w:val="32"/>
          <w:szCs w:val="32"/>
          <w:highlight w:val="none"/>
          <w:lang w:val="en-US" w:eastAsia="zh-CN" w:bidi="ar-SA"/>
        </w:rPr>
        <w:t>6</w:t>
      </w:r>
      <w:r>
        <w:rPr>
          <w:rFonts w:hint="eastAsia" w:ascii="仿宋" w:hAnsi="仿宋" w:eastAsia="仿宋" w:cs="仿宋"/>
          <w:sz w:val="32"/>
          <w:szCs w:val="32"/>
          <w:lang w:val="en-US" w:eastAsia="zh-CN"/>
        </w:rPr>
        <w:t xml:space="preserve">条。 </w:t>
      </w:r>
    </w:p>
    <w:p w14:paraId="71C28A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zh-CN" w:eastAsia="zh-CN"/>
        </w:rPr>
        <w:sectPr>
          <w:footerReference r:id="rId4" w:type="default"/>
          <w:pgSz w:w="11906" w:h="16838"/>
          <w:pgMar w:top="2098" w:right="1474" w:bottom="1984" w:left="1587" w:header="851" w:footer="992" w:gutter="0"/>
          <w:pgNumType w:fmt="decimal" w:start="1"/>
          <w:cols w:space="425" w:num="1"/>
          <w:docGrid w:type="lines" w:linePitch="312" w:charSpace="0"/>
        </w:sectPr>
      </w:pPr>
      <w:r>
        <w:rPr>
          <w:rFonts w:hint="eastAsia" w:ascii="仿宋" w:hAnsi="仿宋" w:eastAsia="仿宋" w:cs="仿宋"/>
          <w:b/>
          <w:bCs/>
          <w:kern w:val="2"/>
          <w:sz w:val="32"/>
          <w:szCs w:val="32"/>
          <w:lang w:val="en-US" w:eastAsia="zh-CN" w:bidi="ar-SA"/>
        </w:rPr>
        <w:t>四、</w:t>
      </w:r>
      <w:r>
        <w:rPr>
          <w:rFonts w:hint="eastAsia" w:ascii="仿宋" w:hAnsi="仿宋" w:eastAsia="仿宋" w:cs="仿宋"/>
          <w:b/>
          <w:bCs/>
          <w:kern w:val="2"/>
          <w:sz w:val="32"/>
          <w:szCs w:val="32"/>
          <w:lang w:val="zh-CN" w:eastAsia="zh-CN" w:bidi="ar-SA"/>
        </w:rPr>
        <w:t>加强舆论引导，</w:t>
      </w:r>
      <w:r>
        <w:rPr>
          <w:rFonts w:hint="eastAsia" w:ascii="仿宋" w:hAnsi="仿宋" w:eastAsia="仿宋" w:cs="仿宋"/>
          <w:b/>
          <w:bCs/>
          <w:kern w:val="2"/>
          <w:sz w:val="32"/>
          <w:szCs w:val="32"/>
          <w:highlight w:val="none"/>
          <w:lang w:val="zh-CN" w:eastAsia="zh-CN" w:bidi="ar-SA"/>
        </w:rPr>
        <w:t>铸</w:t>
      </w:r>
      <w:r>
        <w:rPr>
          <w:rFonts w:hint="eastAsia" w:ascii="仿宋" w:hAnsi="仿宋" w:eastAsia="仿宋" w:cs="仿宋"/>
          <w:b/>
          <w:bCs/>
          <w:kern w:val="2"/>
          <w:sz w:val="32"/>
          <w:szCs w:val="32"/>
          <w:lang w:val="zh-CN" w:eastAsia="zh-CN" w:bidi="ar-SA"/>
        </w:rPr>
        <w:t>牢思想根基。</w:t>
      </w:r>
      <w:r>
        <w:rPr>
          <w:rFonts w:hint="eastAsia" w:ascii="仿宋" w:hAnsi="仿宋" w:eastAsia="仿宋" w:cs="仿宋"/>
          <w:b/>
          <w:bCs/>
          <w:sz w:val="32"/>
          <w:szCs w:val="32"/>
          <w:lang w:val="zh-CN" w:eastAsia="zh-CN"/>
        </w:rPr>
        <w:t>一是</w:t>
      </w:r>
      <w:r>
        <w:rPr>
          <w:rFonts w:hint="eastAsia" w:ascii="仿宋" w:hAnsi="仿宋" w:eastAsia="仿宋" w:cs="仿宋"/>
          <w:sz w:val="32"/>
          <w:szCs w:val="32"/>
          <w:lang w:val="zh-CN" w:eastAsia="zh-CN"/>
        </w:rPr>
        <w:t>严格落实意识形态和网络意识形态工作责任制，定期分析研判意识形态领域情况，定期自查自纠，对发现的问题及时整改落实。</w:t>
      </w:r>
      <w:r>
        <w:rPr>
          <w:rFonts w:hint="eastAsia" w:ascii="仿宋" w:hAnsi="仿宋" w:eastAsia="仿宋" w:cs="仿宋"/>
          <w:b/>
          <w:bCs/>
          <w:sz w:val="32"/>
          <w:szCs w:val="32"/>
          <w:lang w:val="zh-CN" w:eastAsia="zh-CN"/>
        </w:rPr>
        <w:t>二是</w:t>
      </w:r>
      <w:r>
        <w:rPr>
          <w:rFonts w:hint="eastAsia" w:ascii="仿宋" w:hAnsi="仿宋" w:eastAsia="仿宋" w:cs="仿宋"/>
          <w:sz w:val="32"/>
          <w:szCs w:val="32"/>
          <w:lang w:val="zh-CN" w:eastAsia="zh-CN"/>
        </w:rPr>
        <w:t>加</w:t>
      </w:r>
      <w:r>
        <w:rPr>
          <w:rFonts w:hint="eastAsia" w:ascii="仿宋" w:hAnsi="仿宋" w:eastAsia="仿宋" w:cs="仿宋"/>
          <w:sz w:val="32"/>
          <w:szCs w:val="32"/>
          <w:highlight w:val="none"/>
          <w:lang w:val="zh-CN" w:eastAsia="zh-CN"/>
        </w:rPr>
        <w:t>大</w:t>
      </w:r>
      <w:r>
        <w:rPr>
          <w:rFonts w:hint="eastAsia" w:ascii="仿宋" w:hAnsi="仿宋" w:eastAsia="仿宋" w:cs="仿宋"/>
          <w:sz w:val="32"/>
          <w:szCs w:val="32"/>
          <w:lang w:val="zh-CN" w:eastAsia="zh-CN"/>
        </w:rPr>
        <w:t>各类工作群、宣传栏展板等网络及实体阵地，新时代文明实践站、党员活动室等场所阵地的管理力度，由专职工作人员负责上传信息的审</w:t>
      </w:r>
    </w:p>
    <w:p w14:paraId="1DBB945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zh-CN" w:eastAsia="zh-CN"/>
        </w:rPr>
        <w:t>核、统计工作。</w:t>
      </w:r>
      <w:r>
        <w:rPr>
          <w:rFonts w:hint="eastAsia" w:ascii="仿宋" w:hAnsi="仿宋" w:eastAsia="仿宋" w:cs="仿宋"/>
          <w:b/>
          <w:bCs/>
          <w:sz w:val="32"/>
          <w:szCs w:val="32"/>
          <w:lang w:val="zh-CN" w:eastAsia="zh-CN"/>
        </w:rPr>
        <w:t>三是</w:t>
      </w:r>
      <w:r>
        <w:rPr>
          <w:rFonts w:hint="eastAsia" w:ascii="仿宋" w:hAnsi="仿宋" w:eastAsia="仿宋" w:cs="仿宋"/>
          <w:sz w:val="32"/>
          <w:szCs w:val="32"/>
          <w:lang w:val="zh-CN" w:eastAsia="zh-CN"/>
        </w:rPr>
        <w:t>抓党建促民族团结</w:t>
      </w:r>
      <w:r>
        <w:rPr>
          <w:rFonts w:hint="eastAsia" w:ascii="仿宋" w:hAnsi="仿宋" w:eastAsia="仿宋" w:cs="仿宋"/>
          <w:sz w:val="32"/>
          <w:szCs w:val="32"/>
          <w:lang w:val="en-US" w:eastAsia="zh-CN"/>
        </w:rPr>
        <w:t>进步</w:t>
      </w:r>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充分发挥民族团结进步主阵地作用，推动构建互嵌式社会结构和社区环境，促进各民族在空间、文化、经济、社会、心理等方面的全方位嵌入，努力实现各族群众广泛交往、全面交流、深度交融。截</w:t>
      </w:r>
      <w:r>
        <w:rPr>
          <w:rFonts w:hint="eastAsia" w:ascii="仿宋" w:hAnsi="仿宋" w:eastAsia="仿宋" w:cs="仿宋"/>
          <w:sz w:val="32"/>
          <w:szCs w:val="32"/>
          <w:highlight w:val="none"/>
          <w:lang w:val="zh-CN" w:eastAsia="zh-CN"/>
        </w:rPr>
        <w:t>至</w:t>
      </w:r>
      <w:r>
        <w:rPr>
          <w:rFonts w:hint="eastAsia" w:ascii="仿宋" w:hAnsi="仿宋" w:eastAsia="仿宋" w:cs="仿宋"/>
          <w:sz w:val="32"/>
          <w:szCs w:val="32"/>
          <w:lang w:val="en-US" w:eastAsia="zh-CN"/>
        </w:rPr>
        <w:t>目前开展开展“民族团结一家亲，携手奋进新时代”“棋牌文化聚民心 民族团结乐融融”“感恩奋进跟党走 在全方位建设模范自治区上做示范”等丰富多彩的活动</w:t>
      </w:r>
      <w:r>
        <w:rPr>
          <w:rFonts w:hint="eastAsia" w:ascii="仿宋" w:hAnsi="仿宋" w:eastAsia="仿宋" w:cs="仿宋"/>
          <w:kern w:val="2"/>
          <w:sz w:val="32"/>
          <w:szCs w:val="32"/>
          <w:highlight w:val="none"/>
          <w:lang w:val="en-US" w:eastAsia="zh-CN" w:bidi="ar-SA"/>
        </w:rPr>
        <w:t>30</w:t>
      </w:r>
      <w:r>
        <w:rPr>
          <w:rFonts w:hint="eastAsia" w:ascii="仿宋" w:hAnsi="仿宋" w:eastAsia="仿宋" w:cs="仿宋"/>
          <w:sz w:val="32"/>
          <w:szCs w:val="32"/>
          <w:lang w:val="en-US" w:eastAsia="zh-CN"/>
        </w:rPr>
        <w:t>余次。</w:t>
      </w:r>
    </w:p>
    <w:p w14:paraId="2A36BE19">
      <w:pPr>
        <w:pStyle w:val="2"/>
        <w:rPr>
          <w:rFonts w:hint="eastAsia" w:ascii="仿宋" w:hAnsi="仿宋" w:eastAsia="仿宋" w:cs="仿宋"/>
          <w:sz w:val="32"/>
          <w:szCs w:val="32"/>
          <w:lang w:val="en-US" w:eastAsia="zh-CN"/>
        </w:rPr>
      </w:pPr>
    </w:p>
    <w:p w14:paraId="123EEDCC">
      <w:pPr>
        <w:rPr>
          <w:rFonts w:hint="eastAsia" w:ascii="仿宋" w:hAnsi="仿宋" w:eastAsia="仿宋" w:cs="仿宋"/>
          <w:sz w:val="32"/>
          <w:szCs w:val="32"/>
          <w:lang w:val="en-US" w:eastAsia="zh-CN"/>
        </w:rPr>
      </w:pPr>
    </w:p>
    <w:p w14:paraId="20E83483">
      <w:pPr>
        <w:pStyle w:val="2"/>
        <w:rPr>
          <w:rFonts w:hint="eastAsia" w:ascii="仿宋" w:hAnsi="仿宋" w:eastAsia="仿宋" w:cs="仿宋"/>
          <w:sz w:val="32"/>
          <w:szCs w:val="32"/>
          <w:lang w:val="en-US" w:eastAsia="zh-CN"/>
        </w:rPr>
      </w:pPr>
    </w:p>
    <w:p w14:paraId="0068CB5A">
      <w:pPr>
        <w:ind w:firstLine="3520" w:firstLineChars="1100"/>
        <w:rPr>
          <w:rFonts w:hint="eastAsia" w:ascii="仿宋" w:hAnsi="仿宋" w:eastAsia="仿宋" w:cs="仿宋"/>
          <w:sz w:val="32"/>
          <w:szCs w:val="32"/>
          <w:lang w:val="en-US" w:eastAsia="zh-CN"/>
        </w:rPr>
      </w:pPr>
    </w:p>
    <w:p w14:paraId="7D76F899">
      <w:pPr>
        <w:ind w:firstLine="3520" w:firstLineChars="1100"/>
        <w:rPr>
          <w:rFonts w:hint="eastAsia" w:ascii="仿宋" w:hAnsi="仿宋" w:eastAsia="仿宋" w:cs="仿宋"/>
          <w:sz w:val="32"/>
          <w:szCs w:val="32"/>
          <w:lang w:val="en-US" w:eastAsia="zh-CN"/>
        </w:rPr>
      </w:pPr>
    </w:p>
    <w:p w14:paraId="36F9935E">
      <w:pPr>
        <w:ind w:firstLine="3520" w:firstLineChars="1100"/>
        <w:rPr>
          <w:rFonts w:hint="eastAsia" w:ascii="仿宋" w:hAnsi="仿宋" w:eastAsia="仿宋" w:cs="仿宋"/>
          <w:sz w:val="32"/>
          <w:szCs w:val="32"/>
          <w:lang w:val="en-US" w:eastAsia="zh-CN"/>
        </w:rPr>
      </w:pPr>
    </w:p>
    <w:p w14:paraId="1159D207">
      <w:pPr>
        <w:ind w:firstLine="3520" w:firstLineChars="1100"/>
        <w:rPr>
          <w:rFonts w:hint="eastAsia" w:ascii="仿宋" w:hAnsi="仿宋" w:eastAsia="仿宋" w:cs="仿宋"/>
          <w:sz w:val="32"/>
          <w:szCs w:val="32"/>
          <w:lang w:val="en-US" w:eastAsia="zh-CN"/>
        </w:rPr>
      </w:pPr>
    </w:p>
    <w:p w14:paraId="6713FCDA">
      <w:pPr>
        <w:ind w:firstLine="4480" w:firstLineChars="14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希望新城社区党委</w:t>
      </w:r>
    </w:p>
    <w:p w14:paraId="7999A3F7">
      <w:pPr>
        <w:pStyle w:val="2"/>
        <w:jc w:val="center"/>
        <w:rPr>
          <w:rFonts w:hint="eastAsia" w:ascii="仿宋" w:hAnsi="仿宋" w:eastAsia="仿宋" w:cs="仿宋"/>
          <w:b w:val="0"/>
          <w:bCs/>
          <w:lang w:val="en-US" w:eastAsia="zh-CN"/>
        </w:rPr>
      </w:pPr>
      <w:r>
        <w:rPr>
          <w:rFonts w:hint="eastAsia" w:ascii="仿宋" w:hAnsi="仿宋" w:eastAsia="仿宋" w:cs="仿宋"/>
          <w:b w:val="0"/>
          <w:bCs/>
          <w:sz w:val="32"/>
          <w:szCs w:val="32"/>
          <w:lang w:val="en-US" w:eastAsia="zh-CN"/>
        </w:rPr>
        <w:t xml:space="preserve">                                        2024年12月</w:t>
      </w:r>
    </w:p>
    <w:sectPr>
      <w:footerReference r:id="rId5"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302FE8F0-BCA2-4C9B-9ED6-87647C8C58EE}"/>
  </w:font>
  <w:font w:name="方正楷体简体">
    <w:panose1 w:val="03000509000000000000"/>
    <w:charset w:val="86"/>
    <w:family w:val="auto"/>
    <w:pitch w:val="default"/>
    <w:sig w:usb0="00000001" w:usb1="080E0000" w:usb2="00000000" w:usb3="00000000" w:csb0="00040000" w:csb1="00000000"/>
    <w:embedRegular r:id="rId2" w:fontKey="{0151CBE9-5217-425E-9684-CCD3C0518E1E}"/>
  </w:font>
  <w:font w:name="方正仿宋简体">
    <w:panose1 w:val="03000509000000000000"/>
    <w:charset w:val="86"/>
    <w:family w:val="auto"/>
    <w:pitch w:val="default"/>
    <w:sig w:usb0="00000001" w:usb1="080E0000" w:usb2="00000000" w:usb3="00000000" w:csb0="00040000" w:csb1="00000000"/>
    <w:embedRegular r:id="rId3" w:fontKey="{76C0F706-8F56-42C9-A53D-851EA474C53C}"/>
  </w:font>
  <w:font w:name="仿宋">
    <w:panose1 w:val="02010609060101010101"/>
    <w:charset w:val="86"/>
    <w:family w:val="auto"/>
    <w:pitch w:val="default"/>
    <w:sig w:usb0="800002BF" w:usb1="38CF7CFA" w:usb2="00000016" w:usb3="00000000" w:csb0="00040001" w:csb1="00000000"/>
    <w:embedRegular r:id="rId4" w:fontKey="{B2343DDB-A5AD-45B4-B0A1-4CAF2CDF98D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5E2C0">
    <w:pPr>
      <w:pStyle w:val="3"/>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478CA6">
                          <w:pPr>
                            <w:pStyle w:val="3"/>
                            <w:rPr>
                              <w:rFonts w:hint="eastAsia" w:eastAsia="宋体"/>
                              <w:lang w:eastAsia="zh-CN"/>
                            </w:rPr>
                          </w:pPr>
                          <w:r>
                            <w:rPr>
                              <w:rFonts w:hint="eastAsia"/>
                              <w:lang w:val="en-US" w:eastAsia="zh-CN"/>
                            </w:rPr>
                            <w:t>1</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3478CA6">
                    <w:pPr>
                      <w:pStyle w:val="3"/>
                      <w:rPr>
                        <w:rFonts w:hint="eastAsia" w:eastAsia="宋体"/>
                        <w:lang w:eastAsia="zh-CN"/>
                      </w:rPr>
                    </w:pPr>
                    <w:r>
                      <w:rPr>
                        <w:rFonts w:hint="eastAsia"/>
                        <w:lang w:val="en-US" w:eastAsia="zh-CN"/>
                      </w:rPr>
                      <w:t>1</w:t>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39693">
    <w:pPr>
      <w:pStyle w:val="3"/>
      <w:rPr>
        <w:rFonts w:hint="eastAsia"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34DA7A">
                          <w:pPr>
                            <w:pStyle w:val="3"/>
                            <w:rPr>
                              <w:rFonts w:hint="eastAsia" w:eastAsia="宋体"/>
                              <w:lang w:eastAsia="zh-CN"/>
                            </w:rPr>
                          </w:pPr>
                          <w:r>
                            <w:rPr>
                              <w:rFonts w:hint="eastAsia"/>
                              <w:lang w:val="en-US" w:eastAsia="zh-CN"/>
                            </w:rPr>
                            <w:t>2</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B34DA7A">
                    <w:pPr>
                      <w:pStyle w:val="3"/>
                      <w:rPr>
                        <w:rFonts w:hint="eastAsia" w:eastAsia="宋体"/>
                        <w:lang w:eastAsia="zh-CN"/>
                      </w:rPr>
                    </w:pPr>
                    <w:r>
                      <w:rPr>
                        <w:rFonts w:hint="eastAsia"/>
                        <w:lang w:val="en-US" w:eastAsia="zh-CN"/>
                      </w:rPr>
                      <w:t>2</w:t>
                    </w:r>
                  </w:p>
                </w:txbxContent>
              </v:textbox>
            </v:shape>
          </w:pict>
        </mc:Fallback>
      </mc:AlternateContent>
    </w:r>
    <w:r>
      <w:rPr>
        <w:rFonts w:hint="eastAsia"/>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8E81D">
    <w:pPr>
      <w:pStyle w:val="3"/>
      <w:rPr>
        <w:rFonts w:hint="default" w:eastAsia="宋体"/>
        <w:lang w:val="en-US" w:eastAsia="zh-CN"/>
      </w:rPr>
    </w:pPr>
    <w:r>
      <w:rPr>
        <w:rFonts w:hint="eastAsia"/>
        <w:lang w:val="en-US" w:eastAsia="zh-CN"/>
      </w:rPr>
      <w:t xml:space="preserve">                                                3</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xMDMxODg5NjAzODM1YjIzZjRkY2QxZWU4OTVkNGMifQ=="/>
  </w:docVars>
  <w:rsids>
    <w:rsidRoot w:val="24215B42"/>
    <w:rsid w:val="03867564"/>
    <w:rsid w:val="08C61216"/>
    <w:rsid w:val="090F5674"/>
    <w:rsid w:val="097537DA"/>
    <w:rsid w:val="0A974951"/>
    <w:rsid w:val="0ACF434F"/>
    <w:rsid w:val="0AD83203"/>
    <w:rsid w:val="0F88196A"/>
    <w:rsid w:val="11BC2F4A"/>
    <w:rsid w:val="14C952FA"/>
    <w:rsid w:val="14EA1640"/>
    <w:rsid w:val="15E93CA2"/>
    <w:rsid w:val="1ADF1AF3"/>
    <w:rsid w:val="1C6F697A"/>
    <w:rsid w:val="1D565DB4"/>
    <w:rsid w:val="1EB25579"/>
    <w:rsid w:val="24215B42"/>
    <w:rsid w:val="25B95750"/>
    <w:rsid w:val="265A3A36"/>
    <w:rsid w:val="274573FA"/>
    <w:rsid w:val="29F43578"/>
    <w:rsid w:val="2AD96DF8"/>
    <w:rsid w:val="2C372028"/>
    <w:rsid w:val="2D461099"/>
    <w:rsid w:val="30A66657"/>
    <w:rsid w:val="36A91D74"/>
    <w:rsid w:val="37444B4C"/>
    <w:rsid w:val="39A268DD"/>
    <w:rsid w:val="3FEA2F3A"/>
    <w:rsid w:val="41C602F5"/>
    <w:rsid w:val="41F56BFA"/>
    <w:rsid w:val="421A5B81"/>
    <w:rsid w:val="4513166B"/>
    <w:rsid w:val="45D668A1"/>
    <w:rsid w:val="45EC57D9"/>
    <w:rsid w:val="49006836"/>
    <w:rsid w:val="4E567E8C"/>
    <w:rsid w:val="5143601C"/>
    <w:rsid w:val="52AC51A6"/>
    <w:rsid w:val="538B2A1D"/>
    <w:rsid w:val="58812F33"/>
    <w:rsid w:val="59083A79"/>
    <w:rsid w:val="595252F8"/>
    <w:rsid w:val="5B2D2AF0"/>
    <w:rsid w:val="5D862F61"/>
    <w:rsid w:val="5E9B43B9"/>
    <w:rsid w:val="62DA4EE0"/>
    <w:rsid w:val="675E427E"/>
    <w:rsid w:val="67EE0AE5"/>
    <w:rsid w:val="68B72D96"/>
    <w:rsid w:val="6C057659"/>
    <w:rsid w:val="6D0A099C"/>
    <w:rsid w:val="6EBA545B"/>
    <w:rsid w:val="734168B5"/>
    <w:rsid w:val="78B0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beforeLines="0" w:after="60" w:afterLines="0"/>
      <w:jc w:val="center"/>
      <w:outlineLvl w:val="0"/>
    </w:pPr>
    <w:rPr>
      <w:rFonts w:hint="eastAsia" w:ascii="Arial" w:hAnsi="Arial"/>
      <w:b/>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9">
    <w:name w:val="标题1"/>
    <w:basedOn w:val="1"/>
    <w:qFormat/>
    <w:uiPriority w:val="0"/>
    <w:pPr>
      <w:spacing w:before="240" w:beforeAutospacing="0" w:after="60" w:afterAutospacing="0"/>
      <w:jc w:val="center"/>
      <w:outlineLvl w:val="0"/>
    </w:pPr>
    <w:rPr>
      <w:rFonts w:ascii="Arial" w:hAnsi="Arial"/>
      <w:b/>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1339</Words>
  <Characters>1362</Characters>
  <Lines>0</Lines>
  <Paragraphs>0</Paragraphs>
  <TotalTime>9</TotalTime>
  <ScaleCrop>false</ScaleCrop>
  <LinksUpToDate>false</LinksUpToDate>
  <CharactersWithSpaces>1386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2023-12-12T03:02:00Z</dcterms:created>
  <dc:creator>Administrator</dc:creator>
  <cp:lastModifiedBy>鲍磊</cp:lastModifiedBy>
  <cp:lastPrinted>2025-02-05T08:16:26Z</cp:lastPrinted>
  <dcterms:modified xsi:type="dcterms:W3CDTF">2025-02-05T08:16:33Z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3E2418977DFD464596448799786FECA8_13</vt:lpwstr>
  </property>
  <property fmtid="{D5CDD505-2E9C-101B-9397-08002B2CF9AE}" pid="4" name="KSOTemplateDocerSaveRecord">
    <vt:lpwstr>eyJoZGlkIjoiODcxMDMxODg5NjAzODM1YjIzZjRkY2QxZWU4OTVkNGMiLCJ1c2VySWQiOiI3MzgwNjUzMTIifQ==</vt:lpwstr>
  </property>
</Properties>
</file>