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96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2024年11月18日</w:t>
      </w:r>
    </w:p>
    <w:p w14:paraId="6EF4F8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6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6"/>
          <w:w w:val="100"/>
          <w:kern w:val="0"/>
          <w:sz w:val="44"/>
          <w:szCs w:val="44"/>
          <w:lang w:val="en-US" w:eastAsia="zh-CN" w:bidi="ar"/>
        </w:rPr>
        <w:t>观看廉政警示教育片</w:t>
      </w:r>
    </w:p>
    <w:p w14:paraId="02435F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   </w:t>
      </w:r>
    </w:p>
    <w:p w14:paraId="77065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充分发挥典型案例的警示作用，以身边人、身边事警示教育党员干部知敬畏、存戒惧、守底线，提高干部的廉洁自律意识，增强拒腐防变的能力，切实强化社区干部队伍素质，2024年11月18日，希望新城社区组织党员观看党风廉政警示教育片，通过典型案例以案为鉴，以案释法，深刻汲取教训。</w:t>
      </w:r>
    </w:p>
    <w:p w14:paraId="513F56A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警示教育片聚焦近年来发生的基层腐败典型案例，结合当事人以案说纪、说法、说害，深刻剖析了他在利益诱惑面前逐渐淡化自律意识和理想信念，放弃了正确的世界观、人生观、价值观，抵御不住利益诱惑，一步步滑向违纪违法深渊，最终受到法律严惩，后悔莫及。</w:t>
      </w:r>
    </w:p>
    <w:p w14:paraId="05F4A39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观看警示教育片后，大家纷纷表示，要始终保持对党的纪律规矩和国家法律法规的敬畏之心，把纪律规矩挺在前面，严格按党章党规党纪、法律法规政策和制度规矩程序办事，知敬畏，存戒惧，坚守底线，不碰红线，时刻保持头脑清醒，防微杜渐，今后的工作生活中，将严格遵守要求，自觉把铁的纪律转化为日常习惯和行动准绳。</w:t>
      </w:r>
    </w:p>
    <w:p w14:paraId="1121E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8754F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12" w:firstLineChars="1800"/>
        <w:jc w:val="lef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希望新城社区</w:t>
      </w:r>
    </w:p>
    <w:p w14:paraId="61DC5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right"/>
        <w:textAlignment w:val="auto"/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  <w:t>2024年11月18日</w:t>
      </w:r>
    </w:p>
    <w:p w14:paraId="7B766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9AA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40D9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E16B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pacing w:val="7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【活动照片】</w:t>
      </w:r>
    </w:p>
    <w:p w14:paraId="1BFEE5A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0bc2aaa3306c25d74da832365cd38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c2aaa3306c25d74da832365cd38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040566E4"/>
    <w:rsid w:val="15E60118"/>
    <w:rsid w:val="1ECA76F9"/>
    <w:rsid w:val="2A7B1062"/>
    <w:rsid w:val="2AB3011A"/>
    <w:rsid w:val="3160032F"/>
    <w:rsid w:val="4A457449"/>
    <w:rsid w:val="51D74DBA"/>
    <w:rsid w:val="5896618B"/>
    <w:rsid w:val="6639560F"/>
    <w:rsid w:val="66C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472</Characters>
  <Lines>0</Lines>
  <Paragraphs>0</Paragraphs>
  <TotalTime>4</TotalTime>
  <ScaleCrop>false</ScaleCrop>
  <LinksUpToDate>false</LinksUpToDate>
  <CharactersWithSpaces>493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2024-10-21T06:43:00Z</dcterms:created>
  <dc:creator>Administrator</dc:creator>
  <cp:lastModifiedBy>鲍磊</cp:lastModifiedBy>
  <dcterms:modified xsi:type="dcterms:W3CDTF">2024-11-26T02:30:15Z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FCE7EA4A4DD5404C8A56EC0571E436A7_12</vt:lpwstr>
  </property>
</Properties>
</file>