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1D75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7" name="图片 1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7952C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6903A291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0F0D3736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5D7F361B">
      <w:pP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3ZfaYdcAAAAJ&#10;AQAADwAAAGRycy9kb3ducmV2LnhtbE2PTU/DMAyG70j8h8hI3La0lYpKaToNBDckRPnYNWu8plrj&#10;VE3Wdf8ec4KTZfvR68fVZnGDmHEKvScF6ToBgdR601On4PPjZVWACFGT0YMnVHDBAJv6+qrSpfFn&#10;ese5iZ3gEAqlVmBjHEspQ2vR6bD2IxLvDn5yOnI7ddJM+szhbpBZktxJp3viC1aP+GSxPTYnp2D5&#10;LrZ29xofn/3Xmz0uu8bN2UWp25s0eQARcYl/MPzqszrU7LT3JzJBDApWWZ4xqiBPuTJQ3Bc5iD0P&#10;shxkXcn/H9Q/UEsDBBQAAAAIAIdO4kCnWLAe7gEAALgDAAAOAAAAZHJzL2Uyb0RvYy54bWytU8uO&#10;0zAU3SPxD5b3NGlFOiFqOoupygbBSMAH3DpOYskv+Xqa9if4ASR2sGLJnr9h+AyukzAMw2YWZOFc&#10;2yfH9xyfbC5PRrOjDKicrflykXMmrXCNsl3N37/bPys5wwi2Ae2srPlZIr/cPn2yGXwlV653upGB&#10;EYnFavA172P0VZah6KUBXDgvLW22LhiINA1d1gQYiN3obJXn62xwofHBCYlIq7tpk8+M4TGErm2V&#10;kDsnboy0cWINUkMkSdgrj3w7dtu2UsQ3bYsyMl1zUhrHkQ6h+pDGbLuBqgvgeyXmFuAxLTzQZEBZ&#10;OvSOagcR2E1Q/1AZJYJD18aFcCabhIyOkIpl/sCbtz14OWohq9HfmY7/j1a8Pl4Hppqa07VbMHTh&#10;tx+//fjw+ef3TzTefv3CymTS4LEi7JW9DvMM/XVIik9tMOlNWtiJApWvlxcrsvdc86JYlstiNlme&#10;IhMEKMp18fxFwZkgRLkqikSf/eHxAeNL6QxLRc21sskCqOD4CuME/Q1Jy9btlda0DpW2bKj5qiwu&#10;EjtQNlvKBJXGkz60HWegOwq9iGGkRKdVkz5PX2PoDlc6sCNQVPb7nJ65s79g6ewdYD/hxq0Zpm2i&#10;kWPo5laTa5NPqTq45jzal6UZXeioew5fSsz9OdX3f7jt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2X2mHXAAAACQEAAA8AAAAAAAAAAQAgAAAAIgAAAGRycy9kb3ducmV2LnhtbFBLAQIUABQAAAAI&#10;AIdO4kCnWLAe7gEAALgDAAAOAAAAAAAAAAEAIAAAACY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                  2024年11月18日</w:t>
      </w:r>
    </w:p>
    <w:p w14:paraId="2AF3E7F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开展反邪教宣传活动</w:t>
      </w:r>
    </w:p>
    <w:p w14:paraId="1CBEE4D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为铸牢中华民族共同体意识，进一步增强社区居民群众防邪、反邪思想意识，营造浓厚的反邪、防邪社会氛围，提高居民群众自觉抵御邪教侵蚀的能力，11月18日希望新城社区积极开展反邪教宣传活动。</w:t>
      </w:r>
    </w:p>
    <w:p w14:paraId="030175E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，工作人员向过往居民和商户发放反邪教宣传单页，同时耐心地为居民讲解资料中的内容，重点介绍邪教对个人、家庭、社会造成的严重危害，提醒居民要时刻保持警惕，认清邪教的真面目，不要被邪教的虚假宣传所迷惑。同时，强调铸牢中华民族共同体意识的重要性，引导群众树立正确的国家观、民族观、宗教观、历史观、文化观。</w:t>
      </w:r>
    </w:p>
    <w:p w14:paraId="0A93E79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通过此次活动，让辖区居民更深刻地认识到邪教的危害，也更加坚定了维护民族团结、反对邪教的决心，为创建平安、和谐、无邪教社区奠定了良好的基础。</w:t>
      </w:r>
    </w:p>
    <w:p w14:paraId="15535BC9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影像资料：</w:t>
      </w:r>
    </w:p>
    <w:p w14:paraId="4028378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785" cy="3723005"/>
            <wp:effectExtent l="0" t="0" r="8255" b="10795"/>
            <wp:docPr id="1" name="图片 1" descr="ea9879787799f641d299978df171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9879787799f641d299978df171e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B4760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spacing w:val="6"/>
          <w:w w:val="100"/>
          <w:sz w:val="24"/>
          <w:szCs w:val="24"/>
          <w:lang w:val="en-US" w:eastAsia="zh-CN"/>
        </w:rPr>
        <w:t>图一：2024年11月18日，开展反邪教宣传活动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785" cy="3950335"/>
            <wp:effectExtent l="0" t="0" r="8255" b="12065"/>
            <wp:docPr id="2" name="图片 2" descr="acb8166ef497e778982e1374abbe5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cb8166ef497e778982e1374abbe5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81E1C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spacing w:val="6"/>
          <w:w w:val="100"/>
          <w:sz w:val="24"/>
          <w:szCs w:val="24"/>
          <w:lang w:val="en-US" w:eastAsia="zh-CN"/>
        </w:rPr>
        <w:t>图二：2024年11月18日，开展反邪教宣传活动</w:t>
      </w:r>
    </w:p>
    <w:p w14:paraId="78391A19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785" cy="3950335"/>
            <wp:effectExtent l="0" t="0" r="8255" b="12065"/>
            <wp:docPr id="3" name="图片 3" descr="bc3163449dc78aa1555b7b6a71c9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c3163449dc78aa1555b7b6a71c99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D9B88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spacing w:val="6"/>
          <w:w w:val="100"/>
          <w:sz w:val="24"/>
          <w:szCs w:val="24"/>
          <w:lang w:val="en-US" w:eastAsia="zh-CN"/>
        </w:rPr>
        <w:t>图三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spacing w:val="6"/>
          <w:w w:val="100"/>
          <w:sz w:val="24"/>
          <w:szCs w:val="24"/>
          <w:lang w:val="en-US" w:eastAsia="zh-CN"/>
        </w:rPr>
        <w:t>：2024年11月18日，开展反邪教宣传活动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3736C"/>
    <w:rsid w:val="0703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2024-11-18T08:39:00Z</dcterms:created>
  <dc:creator>鲍磊</dc:creator>
  <cp:lastModifiedBy>鲍磊</cp:lastModifiedBy>
  <dcterms:modified xsi:type="dcterms:W3CDTF">2024-11-18T08:44:17Z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4B6AF94AADC94903AC92C90B7085772B_11</vt:lpwstr>
  </property>
</Properties>
</file>