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金都新城社区针对辖区内个体工商户进行走访摸排工作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为深入贯彻支持小微企业发展的决策部署，摸清市场主体底数，加强对辖区企业、个体工商户的管理。2024年11月20日，金都新城社区针对辖区内个体工商户进行走访摸排工作。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走访过程中，社区工作人员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对辖区内个体工商户业态分布进行调查摸排。通过入户走访方式，详细了解营业收入、从业人数、纳税方式等要素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、个体工商户经营情况、联系方式、从业人员、法定代表人等信息进行详细询问和登记，并填写了《走访目标企业清单台账》，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线下入户个体经营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20余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户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此次调查工作的开展，让社区进一步了解和掌握辖区个体工商户的动态情况，加强了社区对辖区个体工商户的有效管理，增强了社区与个体工商户的沟通，为网格化管理工作打下了更扎实的基础。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图像资料：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2005" cy="2952750"/>
            <wp:effectExtent l="0" t="0" r="17145" b="0"/>
            <wp:docPr id="2" name="图片 2" descr="99280742ddf207cccc03ee2663bb3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9280742ddf207cccc03ee2663bb3c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sz w:val="24"/>
          <w:szCs w:val="24"/>
          <w:lang w:val="en-US" w:eastAsia="zh-CN"/>
        </w:rPr>
        <w:t>图一：</w:t>
      </w:r>
      <w:r>
        <w:rPr>
          <w:rFonts w:hint="eastAsia" w:ascii="Times New Roman" w:hAnsi="Times New Roman" w:eastAsia="方正仿宋简体" w:cs="Times New Roman"/>
          <w:b/>
          <w:bCs/>
          <w:sz w:val="24"/>
          <w:szCs w:val="24"/>
          <w:lang w:val="en-US" w:eastAsia="zh-CN"/>
        </w:rPr>
        <w:t>2024年11月20日，金都新城社区针对辖区内个体工商户进行走访摸排工作。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45660" cy="3011170"/>
            <wp:effectExtent l="0" t="0" r="2540" b="17780"/>
            <wp:docPr id="1" name="图片 1" descr="fc701f06d35b74c396dc9451fcd3c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c701f06d35b74c396dc9451fcd3cb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spacing w:val="8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sz w:val="24"/>
          <w:szCs w:val="24"/>
          <w:lang w:val="en-US" w:eastAsia="zh-CN"/>
        </w:rPr>
        <w:t>图</w:t>
      </w:r>
      <w:r>
        <w:rPr>
          <w:rFonts w:hint="eastAsia" w:ascii="Times New Roman" w:hAnsi="Times New Roman" w:eastAsia="方正仿宋简体" w:cs="Times New Roman"/>
          <w:b/>
          <w:bCs/>
          <w:sz w:val="24"/>
          <w:szCs w:val="24"/>
          <w:lang w:val="en-US" w:eastAsia="zh-CN"/>
        </w:rPr>
        <w:t>二</w:t>
      </w:r>
      <w:r>
        <w:rPr>
          <w:rFonts w:hint="default" w:ascii="Times New Roman" w:hAnsi="Times New Roman" w:eastAsia="方正仿宋简体" w:cs="Times New Roman"/>
          <w:b/>
          <w:bCs/>
          <w:sz w:val="24"/>
          <w:szCs w:val="24"/>
          <w:lang w:val="en-US" w:eastAsia="zh-CN"/>
        </w:rPr>
        <w:t>：</w:t>
      </w:r>
      <w:r>
        <w:rPr>
          <w:rFonts w:hint="eastAsia" w:ascii="Times New Roman" w:hAnsi="Times New Roman" w:eastAsia="方正仿宋简体" w:cs="Times New Roman"/>
          <w:b/>
          <w:bCs/>
          <w:sz w:val="24"/>
          <w:szCs w:val="24"/>
          <w:lang w:val="en-US" w:eastAsia="zh-CN"/>
        </w:rPr>
        <w:t>2024年11月20日，金都新城社区针对辖区内个体工商户进行走访摸排工作。</w: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44017"/>
    <w:rsid w:val="5CB337F7"/>
    <w:rsid w:val="73667253"/>
    <w:rsid w:val="779D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2024-11-25T02:14:07Z</dcterms:created>
  <dc:creator>Administrator</dc:creator>
  <cp:lastModifiedBy>Administrator</cp:lastModifiedBy>
  <dcterms:modified xsi:type="dcterms:W3CDTF">2024-11-25T02:25:18Z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2052-11.8.2.11739</vt:lpwstr>
  </property>
  <property fmtid="{D5CDD505-2E9C-101B-9397-08002B2CF9AE}" pid="3" name="ICV">
    <vt:lpwstr>DE38921244B04FD6A7BA2ABF2930EE85</vt:lpwstr>
  </property>
</Properties>
</file>