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10D6BE">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kern w:val="44"/>
          <w:sz w:val="44"/>
          <w:szCs w:val="44"/>
          <w:lang w:val="en-US" w:eastAsia="zh-CN" w:bidi="ar-SA"/>
        </w:rPr>
      </w:pPr>
      <w:r>
        <w:rPr>
          <w:rFonts w:hint="eastAsia" w:ascii="方正小标宋简体" w:hAnsi="方正小标宋简体" w:eastAsia="方正小标宋简体" w:cs="方正小标宋简体"/>
          <w:b w:val="0"/>
          <w:bCs/>
          <w:kern w:val="44"/>
          <w:sz w:val="44"/>
          <w:szCs w:val="44"/>
          <w:lang w:val="en-US" w:eastAsia="zh-CN" w:bidi="ar-SA"/>
        </w:rPr>
        <w:t>宝贝河社区开展“铸牢中华民族共同体意识”专题学习活动</w:t>
      </w:r>
      <w:bookmarkStart w:id="0" w:name="_GoBack"/>
      <w:bookmarkEnd w:id="0"/>
    </w:p>
    <w:p w14:paraId="47CE1BBE">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为铸牢中华民族共同体意识，加强民族团结进步教育。11月7日，宝贝河社区开展“铸牢中华民族共同体意识”专题学习活动。</w:t>
      </w:r>
    </w:p>
    <w:p w14:paraId="2B2CFB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活动现场，社区党支部书记向社区“两委”人员深入浅出地讲解了中华民族共同体意识的深刻内涵和重要意义。通过生动的案例和详实的数据，让大家更加直观地认识到各民族在中华民族大家庭中守望相助、团结奋斗的重要性。接着，大家积极参与互动，交流自己对民族团结的感悟和体会，现场气氛热烈而融洽。</w:t>
      </w:r>
    </w:p>
    <w:p w14:paraId="387AD1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b/>
          <w:bCs/>
          <w:lang w:val="en-US" w:eastAsia="zh-CN"/>
        </w:rPr>
      </w:pPr>
      <w:r>
        <w:rPr>
          <w:rFonts w:hint="eastAsia" w:ascii="仿宋_GB2312" w:hAnsi="仿宋_GB2312" w:eastAsia="仿宋_GB2312" w:cs="仿宋_GB2312"/>
          <w:sz w:val="32"/>
          <w:szCs w:val="32"/>
          <w:lang w:val="en-US" w:eastAsia="zh-CN"/>
        </w:rPr>
        <w:t>此次专题学习活动不仅提高了社区工作人员对中华民族共同体意识的认识，也为促进社区民族团结进步、构建和谐社区奠定了坚实的基础。未来，宝贝河社区将继续开展丰富多彩的民族团结活动，让民族团结之花在社区绽放得更加绚丽多彩。</w:t>
      </w:r>
    </w:p>
    <w:p w14:paraId="1DB37807">
      <w:pPr>
        <w:keepNext w:val="0"/>
        <w:keepLines w:val="0"/>
        <w:pageBreakBefore w:val="0"/>
        <w:widowControl w:val="0"/>
        <w:kinsoku/>
        <w:wordWrap/>
        <w:overflowPunct/>
        <w:topLinePunct w:val="0"/>
        <w:autoSpaceDE/>
        <w:autoSpaceDN/>
        <w:bidi w:val="0"/>
        <w:adjustRightInd/>
        <w:snapToGrid/>
        <w:spacing w:line="240" w:lineRule="auto"/>
        <w:textAlignment w:val="auto"/>
      </w:pPr>
      <w:r>
        <w:rPr>
          <w:rFonts w:hint="eastAsia"/>
          <w:b/>
          <w:bCs/>
          <w:lang w:val="en-US" w:eastAsia="zh-CN"/>
        </w:rPr>
        <w:drawing>
          <wp:inline distT="0" distB="0" distL="114300" distR="114300">
            <wp:extent cx="5264785" cy="2928620"/>
            <wp:effectExtent l="0" t="0" r="12065" b="5080"/>
            <wp:docPr id="2" name="图片 2" descr="c3493d2d0644683348c7aef51002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3493d2d0644683348c7aef51002505"/>
                    <pic:cNvPicPr>
                      <a:picLocks noChangeAspect="1"/>
                    </pic:cNvPicPr>
                  </pic:nvPicPr>
                  <pic:blipFill>
                    <a:blip r:embed="rId4"/>
                    <a:srcRect b="17103"/>
                    <a:stretch>
                      <a:fillRect/>
                    </a:stretch>
                  </pic:blipFill>
                  <pic:spPr>
                    <a:xfrm>
                      <a:off x="0" y="0"/>
                      <a:ext cx="5264785" cy="292862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lNDYxMzY4NGI0NTliM2QyMTNhOGEzNTQ2MjAzMmYifQ=="/>
  </w:docVars>
  <w:rsids>
    <w:rsidRoot w:val="00000000"/>
    <w:rsid w:val="17354D11"/>
    <w:rsid w:val="69FC1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326</Words>
  <Characters>327</Characters>
  <Lines>0</Lines>
  <Paragraphs>0</Paragraphs>
  <TotalTime>2</TotalTime>
  <ScaleCrop>false</ScaleCrop>
  <LinksUpToDate>false</LinksUpToDate>
  <CharactersWithSpaces>327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2024-11-07T07:57:00Z</dcterms:created>
  <dc:creator>Administrator</dc:creator>
  <cp:lastModifiedBy>Administrator</cp:lastModifiedBy>
  <dcterms:modified xsi:type="dcterms:W3CDTF">2024-11-26T00:56:43Z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A2CB9E42B3E245F29B353A5748BABC13_12</vt:lpwstr>
  </property>
</Properties>
</file>