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582" w:rsidRDefault="00526582">
      <w:pPr>
        <w:rPr>
          <w:rFonts w:ascii="仿宋_GB2312" w:eastAsia="仿宋_GB2312" w:hint="eastAsia"/>
          <w:sz w:val="32"/>
          <w:szCs w:val="32"/>
        </w:rPr>
      </w:pPr>
    </w:p>
    <w:p w:rsidR="00526582" w:rsidRDefault="00526582">
      <w:pPr>
        <w:pStyle w:val="2"/>
        <w:rPr>
          <w:rFonts w:ascii="仿宋_GB2312" w:eastAsia="仿宋_GB2312" w:hint="default"/>
          <w:sz w:val="32"/>
          <w:szCs w:val="32"/>
        </w:rPr>
      </w:pPr>
    </w:p>
    <w:p w:rsidR="00526582" w:rsidRDefault="00526582">
      <w:pPr>
        <w:pStyle w:val="2"/>
        <w:rPr>
          <w:rFonts w:ascii="仿宋_GB2312" w:eastAsia="仿宋_GB2312" w:hint="default"/>
          <w:sz w:val="32"/>
          <w:szCs w:val="32"/>
        </w:rPr>
      </w:pPr>
    </w:p>
    <w:p w:rsidR="00526582" w:rsidRDefault="00526582" w:rsidP="000771FD">
      <w:pPr>
        <w:pStyle w:val="2"/>
        <w:ind w:leftChars="0" w:left="0" w:firstLine="0"/>
        <w:rPr>
          <w:rFonts w:ascii="仿宋_GB2312" w:eastAsia="仿宋_GB2312" w:hint="default"/>
          <w:sz w:val="32"/>
          <w:szCs w:val="32"/>
        </w:rPr>
      </w:pPr>
    </w:p>
    <w:p w:rsidR="00526582" w:rsidRDefault="00526582">
      <w:pPr>
        <w:pStyle w:val="2"/>
        <w:rPr>
          <w:rFonts w:ascii="仿宋_GB2312" w:eastAsia="仿宋_GB2312" w:hint="default"/>
          <w:sz w:val="32"/>
          <w:szCs w:val="32"/>
        </w:rPr>
      </w:pPr>
    </w:p>
    <w:p w:rsidR="000771FD" w:rsidRPr="0013761E" w:rsidRDefault="000771FD" w:rsidP="000771FD">
      <w:pPr>
        <w:spacing w:line="360" w:lineRule="auto"/>
        <w:jc w:val="center"/>
        <w:rPr>
          <w:rFonts w:ascii="宋体" w:eastAsiaTheme="minorEastAsia" w:hAnsi="宋体"/>
          <w:b/>
          <w:bCs/>
          <w:sz w:val="52"/>
          <w:szCs w:val="52"/>
        </w:rPr>
      </w:pPr>
      <w:r>
        <w:rPr>
          <w:rFonts w:ascii="宋体" w:hAnsi="宋体"/>
          <w:b/>
          <w:bCs/>
          <w:sz w:val="52"/>
          <w:szCs w:val="52"/>
        </w:rPr>
        <w:t>2023</w:t>
      </w:r>
      <w:r>
        <w:rPr>
          <w:rFonts w:ascii="宋体" w:hAnsi="宋体" w:hint="eastAsia"/>
          <w:b/>
          <w:bCs/>
          <w:sz w:val="52"/>
          <w:szCs w:val="52"/>
        </w:rPr>
        <w:t>年度通辽经济技术开发区</w:t>
      </w:r>
      <w:r w:rsidRPr="0013761E">
        <w:rPr>
          <w:rFonts w:ascii="宋体" w:hAnsi="宋体" w:hint="eastAsia"/>
          <w:b/>
          <w:bCs/>
          <w:sz w:val="52"/>
          <w:szCs w:val="52"/>
        </w:rPr>
        <w:t>新城街道办事处（</w:t>
      </w:r>
      <w:r>
        <w:rPr>
          <w:rFonts w:asciiTheme="minorEastAsia" w:eastAsiaTheme="minorEastAsia" w:hAnsiTheme="minorEastAsia" w:hint="eastAsia"/>
          <w:b/>
          <w:bCs/>
          <w:sz w:val="52"/>
          <w:szCs w:val="52"/>
        </w:rPr>
        <w:t>部门</w:t>
      </w:r>
      <w:r w:rsidRPr="0013761E">
        <w:rPr>
          <w:rFonts w:ascii="宋体" w:hAnsi="宋体" w:hint="eastAsia"/>
          <w:b/>
          <w:bCs/>
          <w:sz w:val="52"/>
          <w:szCs w:val="52"/>
        </w:rPr>
        <w:t>）</w:t>
      </w:r>
      <w:r>
        <w:rPr>
          <w:rFonts w:ascii="宋体" w:hAnsi="宋体" w:hint="eastAsia"/>
          <w:b/>
          <w:bCs/>
          <w:sz w:val="52"/>
          <w:szCs w:val="52"/>
        </w:rPr>
        <w:t>决算公开报告</w:t>
      </w:r>
    </w:p>
    <w:p w:rsidR="000771FD" w:rsidRDefault="000771FD" w:rsidP="000771FD">
      <w:pPr>
        <w:spacing w:line="360" w:lineRule="auto"/>
        <w:jc w:val="center"/>
        <w:rPr>
          <w:rFonts w:ascii="宋体" w:hAnsi="宋体"/>
          <w:b/>
          <w:bCs/>
          <w:sz w:val="52"/>
          <w:szCs w:val="52"/>
        </w:rPr>
      </w:pPr>
    </w:p>
    <w:p w:rsidR="000771FD" w:rsidRDefault="000771FD" w:rsidP="000771FD">
      <w:pPr>
        <w:spacing w:line="360" w:lineRule="auto"/>
        <w:jc w:val="center"/>
        <w:rPr>
          <w:rFonts w:ascii="宋体" w:hAnsi="宋体"/>
          <w:b/>
          <w:bCs/>
          <w:sz w:val="52"/>
          <w:szCs w:val="52"/>
        </w:rPr>
      </w:pPr>
    </w:p>
    <w:p w:rsidR="000771FD" w:rsidRDefault="000771FD" w:rsidP="000771FD">
      <w:pPr>
        <w:spacing w:line="360" w:lineRule="auto"/>
        <w:jc w:val="center"/>
        <w:rPr>
          <w:rFonts w:ascii="宋体" w:hAnsi="宋体"/>
          <w:b/>
          <w:bCs/>
          <w:sz w:val="52"/>
          <w:szCs w:val="52"/>
        </w:rPr>
      </w:pPr>
    </w:p>
    <w:p w:rsidR="000771FD" w:rsidRDefault="000771FD" w:rsidP="000771FD">
      <w:pPr>
        <w:spacing w:line="360" w:lineRule="auto"/>
        <w:jc w:val="center"/>
        <w:rPr>
          <w:rFonts w:ascii="宋体" w:hAnsi="宋体"/>
          <w:b/>
          <w:bCs/>
          <w:sz w:val="52"/>
          <w:szCs w:val="52"/>
        </w:rPr>
      </w:pPr>
    </w:p>
    <w:p w:rsidR="000771FD" w:rsidRDefault="000771FD" w:rsidP="000771FD">
      <w:pPr>
        <w:spacing w:line="360" w:lineRule="auto"/>
        <w:jc w:val="center"/>
        <w:rPr>
          <w:rFonts w:ascii="宋体" w:hAnsi="宋体"/>
          <w:b/>
          <w:bCs/>
          <w:sz w:val="52"/>
          <w:szCs w:val="52"/>
        </w:rPr>
      </w:pPr>
    </w:p>
    <w:p w:rsidR="000771FD" w:rsidRDefault="000771FD" w:rsidP="000771FD">
      <w:pPr>
        <w:spacing w:line="360" w:lineRule="auto"/>
        <w:ind w:firstLineChars="200" w:firstLine="640"/>
        <w:jc w:val="left"/>
        <w:rPr>
          <w:rFonts w:ascii="宋体" w:hAnsi="宋体"/>
          <w:sz w:val="32"/>
          <w:szCs w:val="32"/>
        </w:rPr>
      </w:pPr>
      <w:r w:rsidRPr="0013761E">
        <w:rPr>
          <w:rFonts w:ascii="宋体" w:hAnsi="宋体" w:hint="eastAsia"/>
          <w:sz w:val="32"/>
          <w:szCs w:val="32"/>
        </w:rPr>
        <w:t>单位名</w:t>
      </w:r>
      <w:r>
        <w:rPr>
          <w:rFonts w:ascii="宋体" w:hAnsi="宋体" w:hint="eastAsia"/>
          <w:sz w:val="32"/>
          <w:szCs w:val="32"/>
        </w:rPr>
        <w:t>称：</w:t>
      </w:r>
      <w:r>
        <w:rPr>
          <w:rFonts w:asciiTheme="minorEastAsia" w:eastAsiaTheme="minorEastAsia" w:hAnsiTheme="minorEastAsia" w:hint="eastAsia"/>
          <w:sz w:val="32"/>
          <w:szCs w:val="32"/>
        </w:rPr>
        <w:t>通辽经济技术开发区</w:t>
      </w:r>
      <w:r>
        <w:rPr>
          <w:rFonts w:ascii="宋体" w:hAnsi="宋体" w:hint="eastAsia"/>
          <w:sz w:val="32"/>
          <w:szCs w:val="32"/>
        </w:rPr>
        <w:t>新城街道办事处</w:t>
      </w:r>
      <w:r>
        <w:rPr>
          <w:rFonts w:asciiTheme="minorEastAsia" w:eastAsiaTheme="minorEastAsia" w:hAnsiTheme="minorEastAsia" w:hint="eastAsia"/>
          <w:sz w:val="32"/>
          <w:szCs w:val="32"/>
        </w:rPr>
        <w:t>（部门）</w:t>
      </w:r>
    </w:p>
    <w:p w:rsidR="000771FD" w:rsidRDefault="000771FD" w:rsidP="000771FD">
      <w:pPr>
        <w:spacing w:line="360" w:lineRule="auto"/>
        <w:ind w:firstLineChars="200" w:firstLine="640"/>
        <w:jc w:val="left"/>
        <w:rPr>
          <w:rFonts w:asciiTheme="minorEastAsia" w:eastAsiaTheme="minorEastAsia" w:hAnsiTheme="minorEastAsia"/>
          <w:sz w:val="32"/>
          <w:szCs w:val="32"/>
        </w:rPr>
      </w:pPr>
      <w:r>
        <w:rPr>
          <w:rFonts w:ascii="宋体" w:hAnsi="宋体" w:hint="eastAsia"/>
          <w:sz w:val="32"/>
          <w:szCs w:val="32"/>
        </w:rPr>
        <w:t>单位负责人：</w:t>
      </w:r>
      <w:r>
        <w:rPr>
          <w:rFonts w:asciiTheme="minorEastAsia" w:eastAsiaTheme="minorEastAsia" w:hAnsiTheme="minorEastAsia" w:hint="eastAsia"/>
          <w:sz w:val="32"/>
          <w:szCs w:val="32"/>
        </w:rPr>
        <w:t>王磊</w:t>
      </w:r>
    </w:p>
    <w:p w:rsidR="000771FD" w:rsidRDefault="000771FD" w:rsidP="000771FD">
      <w:pPr>
        <w:spacing w:line="360" w:lineRule="auto"/>
        <w:ind w:firstLineChars="200" w:firstLine="640"/>
        <w:jc w:val="left"/>
        <w:rPr>
          <w:rFonts w:ascii="宋体" w:eastAsiaTheme="minorEastAsia" w:hAnsi="宋体"/>
          <w:sz w:val="32"/>
          <w:szCs w:val="32"/>
        </w:rPr>
      </w:pPr>
      <w:r>
        <w:rPr>
          <w:rFonts w:ascii="宋体" w:hAnsi="宋体" w:hint="eastAsia"/>
          <w:sz w:val="32"/>
          <w:szCs w:val="32"/>
        </w:rPr>
        <w:t>财务负责人：边鑫</w:t>
      </w:r>
    </w:p>
    <w:p w:rsidR="000771FD" w:rsidRDefault="000771FD" w:rsidP="000771FD">
      <w:pPr>
        <w:spacing w:line="360" w:lineRule="auto"/>
        <w:ind w:firstLineChars="200" w:firstLine="640"/>
        <w:jc w:val="left"/>
        <w:rPr>
          <w:rFonts w:ascii="宋体" w:hAnsi="宋体"/>
          <w:sz w:val="32"/>
          <w:szCs w:val="32"/>
        </w:rPr>
      </w:pPr>
      <w:r>
        <w:rPr>
          <w:rFonts w:ascii="宋体" w:hAnsi="宋体" w:hint="eastAsia"/>
          <w:sz w:val="32"/>
          <w:szCs w:val="32"/>
        </w:rPr>
        <w:t>编制人：</w:t>
      </w:r>
      <w:r w:rsidR="00AF10EC">
        <w:rPr>
          <w:rFonts w:ascii="宋体" w:eastAsiaTheme="minorEastAsia" w:hAnsi="宋体" w:hint="eastAsia"/>
          <w:sz w:val="32"/>
          <w:szCs w:val="32"/>
        </w:rPr>
        <w:t xml:space="preserve">    </w:t>
      </w:r>
      <w:r>
        <w:rPr>
          <w:rFonts w:asciiTheme="minorEastAsia" w:eastAsiaTheme="minorEastAsia" w:hAnsiTheme="minorEastAsia" w:hint="eastAsia"/>
          <w:sz w:val="32"/>
          <w:szCs w:val="32"/>
        </w:rPr>
        <w:t>高岩</w:t>
      </w:r>
    </w:p>
    <w:p w:rsidR="000771FD" w:rsidRDefault="000771FD" w:rsidP="000771FD">
      <w:pPr>
        <w:spacing w:line="360" w:lineRule="auto"/>
        <w:ind w:firstLineChars="200" w:firstLine="640"/>
        <w:jc w:val="left"/>
        <w:rPr>
          <w:rFonts w:ascii="宋体" w:hAnsi="宋体"/>
          <w:sz w:val="32"/>
          <w:szCs w:val="32"/>
        </w:rPr>
      </w:pPr>
      <w:r>
        <w:rPr>
          <w:rFonts w:ascii="宋体" w:hAnsi="宋体" w:hint="eastAsia"/>
          <w:sz w:val="32"/>
          <w:szCs w:val="32"/>
        </w:rPr>
        <w:t>批复时间：</w:t>
      </w:r>
      <w:r>
        <w:rPr>
          <w:rFonts w:ascii="宋体" w:hAnsi="宋体" w:hint="eastAsia"/>
          <w:sz w:val="32"/>
          <w:szCs w:val="32"/>
        </w:rPr>
        <w:t xml:space="preserve"> 2024 </w:t>
      </w:r>
      <w:r>
        <w:rPr>
          <w:rFonts w:ascii="宋体" w:hAnsi="宋体" w:hint="eastAsia"/>
          <w:sz w:val="32"/>
          <w:szCs w:val="32"/>
        </w:rPr>
        <w:t>年</w:t>
      </w:r>
      <w:r>
        <w:rPr>
          <w:rFonts w:ascii="宋体" w:hAnsi="宋体" w:hint="eastAsia"/>
          <w:sz w:val="32"/>
          <w:szCs w:val="32"/>
        </w:rPr>
        <w:t xml:space="preserve"> 09 </w:t>
      </w:r>
      <w:r>
        <w:rPr>
          <w:rFonts w:ascii="宋体" w:hAnsi="宋体" w:hint="eastAsia"/>
          <w:sz w:val="32"/>
          <w:szCs w:val="32"/>
        </w:rPr>
        <w:t>月</w:t>
      </w:r>
      <w:r>
        <w:rPr>
          <w:rFonts w:ascii="宋体" w:hAnsi="宋体" w:hint="eastAsia"/>
          <w:sz w:val="32"/>
          <w:szCs w:val="32"/>
        </w:rPr>
        <w:t xml:space="preserve"> </w:t>
      </w:r>
      <w:r w:rsidRPr="0013761E">
        <w:rPr>
          <w:rFonts w:ascii="宋体" w:hAnsi="宋体" w:hint="eastAsia"/>
          <w:sz w:val="32"/>
          <w:szCs w:val="32"/>
        </w:rPr>
        <w:t>2</w:t>
      </w:r>
      <w:r>
        <w:rPr>
          <w:rFonts w:ascii="宋体" w:eastAsiaTheme="minorEastAsia" w:hAnsi="宋体" w:hint="eastAsia"/>
          <w:sz w:val="32"/>
          <w:szCs w:val="32"/>
        </w:rPr>
        <w:t>0</w:t>
      </w:r>
      <w:r w:rsidRPr="0013761E">
        <w:rPr>
          <w:rFonts w:ascii="宋体" w:hAnsi="宋体" w:hint="eastAsia"/>
          <w:sz w:val="32"/>
          <w:szCs w:val="32"/>
        </w:rPr>
        <w:t>日</w:t>
      </w:r>
    </w:p>
    <w:p w:rsidR="00526582" w:rsidRDefault="000771FD" w:rsidP="000771FD">
      <w:pPr>
        <w:pStyle w:val="a5"/>
        <w:spacing w:before="3"/>
        <w:ind w:firstLineChars="200" w:firstLine="640"/>
        <w:rPr>
          <w:sz w:val="10"/>
        </w:rPr>
      </w:pPr>
      <w:r>
        <w:rPr>
          <w:rFonts w:ascii="宋体" w:hAnsi="宋体" w:hint="eastAsia"/>
          <w:sz w:val="32"/>
          <w:szCs w:val="32"/>
        </w:rPr>
        <w:t>公开时间：</w:t>
      </w:r>
      <w:r>
        <w:rPr>
          <w:rFonts w:ascii="宋体" w:hAnsi="宋体" w:hint="eastAsia"/>
          <w:sz w:val="32"/>
          <w:szCs w:val="32"/>
        </w:rPr>
        <w:t xml:space="preserve"> 2024 </w:t>
      </w:r>
      <w:r>
        <w:rPr>
          <w:rFonts w:ascii="宋体" w:hAnsi="宋体" w:hint="eastAsia"/>
          <w:sz w:val="32"/>
          <w:szCs w:val="32"/>
        </w:rPr>
        <w:t>年</w:t>
      </w:r>
      <w:r>
        <w:rPr>
          <w:rFonts w:ascii="宋体" w:hAnsi="宋体" w:hint="eastAsia"/>
          <w:sz w:val="32"/>
          <w:szCs w:val="32"/>
        </w:rPr>
        <w:t xml:space="preserve"> 10 </w:t>
      </w:r>
      <w:r>
        <w:rPr>
          <w:rFonts w:ascii="宋体" w:hAnsi="宋体" w:hint="eastAsia"/>
          <w:sz w:val="32"/>
          <w:szCs w:val="32"/>
        </w:rPr>
        <w:t>月</w:t>
      </w:r>
      <w:r>
        <w:rPr>
          <w:rFonts w:ascii="宋体" w:hAnsi="宋体" w:hint="eastAsia"/>
          <w:sz w:val="32"/>
          <w:szCs w:val="32"/>
        </w:rPr>
        <w:t xml:space="preserve"> 09 </w:t>
      </w:r>
      <w:r>
        <w:rPr>
          <w:rFonts w:ascii="宋体" w:hAnsi="宋体" w:hint="eastAsia"/>
          <w:sz w:val="32"/>
          <w:szCs w:val="32"/>
        </w:rPr>
        <w:t>日</w:t>
      </w:r>
    </w:p>
    <w:p w:rsidR="00526582" w:rsidRDefault="00355308">
      <w:pPr>
        <w:jc w:val="center"/>
        <w:rPr>
          <w:b/>
          <w:bCs/>
          <w:sz w:val="48"/>
          <w:szCs w:val="48"/>
        </w:rPr>
      </w:pPr>
      <w:r>
        <w:rPr>
          <w:b/>
          <w:bCs/>
          <w:sz w:val="48"/>
          <w:szCs w:val="48"/>
        </w:rPr>
        <w:lastRenderedPageBreak/>
        <w:t>目</w:t>
      </w:r>
      <w:r>
        <w:rPr>
          <w:b/>
          <w:bCs/>
          <w:sz w:val="48"/>
          <w:szCs w:val="48"/>
        </w:rPr>
        <w:tab/>
      </w:r>
      <w:r>
        <w:rPr>
          <w:b/>
          <w:bCs/>
          <w:sz w:val="48"/>
          <w:szCs w:val="48"/>
        </w:rPr>
        <w:t>录</w:t>
      </w:r>
    </w:p>
    <w:p w:rsidR="00526582" w:rsidRDefault="00355308">
      <w:pPr>
        <w:pStyle w:val="a5"/>
        <w:spacing w:after="0" w:line="360" w:lineRule="auto"/>
        <w:rPr>
          <w:rFonts w:ascii="黑体" w:eastAsia="黑体" w:hAnsi="黑体" w:cs="黑体"/>
          <w:sz w:val="32"/>
          <w:szCs w:val="32"/>
        </w:rPr>
      </w:pPr>
      <w:r>
        <w:rPr>
          <w:rFonts w:ascii="黑体" w:eastAsia="黑体" w:hAnsi="黑体" w:cs="黑体" w:hint="eastAsia"/>
          <w:sz w:val="32"/>
          <w:szCs w:val="32"/>
        </w:rPr>
        <w:t>第一部分 部门概况</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一、主要职能、职责</w:t>
      </w:r>
    </w:p>
    <w:p w:rsidR="00526582" w:rsidRDefault="00355308">
      <w:pPr>
        <w:pStyle w:val="a5"/>
        <w:tabs>
          <w:tab w:val="left" w:pos="994"/>
        </w:tabs>
        <w:spacing w:before="6" w:line="235" w:lineRule="auto"/>
        <w:ind w:right="1670"/>
        <w:rPr>
          <w:rFonts w:eastAsia="仿宋_GB2312" w:cs="仿宋"/>
          <w:w w:val="95"/>
          <w:sz w:val="32"/>
          <w:szCs w:val="32"/>
        </w:rPr>
      </w:pPr>
      <w:r>
        <w:rPr>
          <w:rFonts w:eastAsia="仿宋_GB2312" w:cs="仿宋" w:hint="eastAsia"/>
          <w:w w:val="95"/>
          <w:sz w:val="32"/>
          <w:szCs w:val="32"/>
        </w:rPr>
        <w:t>二、部门机构设置及决算单位构成情况</w:t>
      </w:r>
    </w:p>
    <w:p w:rsidR="00526582" w:rsidRDefault="00355308">
      <w:pPr>
        <w:pStyle w:val="a5"/>
        <w:spacing w:after="0" w:line="360" w:lineRule="auto"/>
        <w:rPr>
          <w:rFonts w:ascii="黑体" w:eastAsia="黑体" w:hAnsi="黑体" w:cs="黑体"/>
          <w:sz w:val="32"/>
          <w:szCs w:val="32"/>
        </w:rPr>
      </w:pPr>
      <w:r>
        <w:rPr>
          <w:rFonts w:ascii="黑体" w:eastAsia="黑体" w:hAnsi="黑体" w:cs="黑体" w:hint="eastAsia"/>
          <w:sz w:val="32"/>
          <w:szCs w:val="32"/>
        </w:rPr>
        <w:t xml:space="preserve">第二部分 </w:t>
      </w:r>
      <w:r w:rsidR="007A2E83">
        <w:rPr>
          <w:rFonts w:ascii="黑体" w:eastAsia="黑体" w:hAnsi="黑体" w:cs="黑体" w:hint="eastAsia"/>
          <w:sz w:val="32"/>
          <w:szCs w:val="32"/>
        </w:rPr>
        <w:t>2023年度部门</w:t>
      </w:r>
      <w:r>
        <w:rPr>
          <w:rFonts w:ascii="黑体" w:eastAsia="黑体" w:hAnsi="黑体" w:cs="黑体" w:hint="eastAsia"/>
          <w:sz w:val="32"/>
          <w:szCs w:val="32"/>
        </w:rPr>
        <w:t>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一、收入支出决算总体情况说明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二、收入决算情况说明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三、支出决算情况说明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四、财政拨款收入支出决算总体情况说明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五、一般公共预算支出决算情况说明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六、一般公共预算基本支出决算情况说明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七、财政拨款“三公”经费支出决算情况说明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八、政府性基金预算财政拨款支出决算情况说明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九、国有资本经营预算财政拨款支出决算情况说明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十、项目支出决算情况说明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十一、机构运行经费支出决算情况说明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十二、政府采购支出决算情况说明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十三、国有资产占用情况说明</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十四、预算绩效情况说明</w:t>
      </w:r>
    </w:p>
    <w:p w:rsidR="00526582" w:rsidRDefault="00355308">
      <w:pPr>
        <w:pStyle w:val="a5"/>
        <w:spacing w:after="0" w:line="360" w:lineRule="auto"/>
        <w:rPr>
          <w:rFonts w:ascii="黑体" w:eastAsia="黑体" w:hAnsi="黑体" w:cs="黑体"/>
          <w:sz w:val="32"/>
          <w:szCs w:val="32"/>
        </w:rPr>
      </w:pPr>
      <w:r>
        <w:rPr>
          <w:rFonts w:ascii="黑体" w:eastAsia="黑体" w:hAnsi="黑体" w:cs="黑体" w:hint="eastAsia"/>
          <w:sz w:val="32"/>
          <w:szCs w:val="32"/>
        </w:rPr>
        <w:t>第三部分 名词解释</w:t>
      </w:r>
    </w:p>
    <w:p w:rsidR="00526582" w:rsidRDefault="00355308">
      <w:pPr>
        <w:pStyle w:val="a5"/>
        <w:spacing w:after="0" w:line="600" w:lineRule="exact"/>
        <w:rPr>
          <w:rFonts w:ascii="黑体" w:eastAsia="黑体" w:hAnsi="黑体" w:cs="黑体"/>
          <w:sz w:val="32"/>
          <w:szCs w:val="32"/>
        </w:rPr>
      </w:pPr>
      <w:r>
        <w:rPr>
          <w:rFonts w:ascii="黑体" w:eastAsia="黑体" w:hAnsi="黑体" w:cs="黑体" w:hint="eastAsia"/>
          <w:sz w:val="32"/>
          <w:szCs w:val="32"/>
        </w:rPr>
        <w:t>第四部分 决算公开联系方式及信息反馈渠道</w:t>
      </w:r>
    </w:p>
    <w:p w:rsidR="00526582" w:rsidRDefault="00355308">
      <w:pPr>
        <w:pStyle w:val="a5"/>
        <w:spacing w:after="0" w:line="360" w:lineRule="auto"/>
        <w:rPr>
          <w:rFonts w:ascii="黑体" w:eastAsia="黑体" w:hAnsi="黑体" w:cs="黑体"/>
          <w:sz w:val="32"/>
          <w:szCs w:val="32"/>
        </w:rPr>
      </w:pPr>
      <w:r>
        <w:rPr>
          <w:rFonts w:ascii="黑体" w:eastAsia="黑体" w:hAnsi="黑体" w:cs="黑体" w:hint="eastAsia"/>
          <w:sz w:val="32"/>
          <w:szCs w:val="32"/>
        </w:rPr>
        <w:t>第五部分</w:t>
      </w:r>
      <w:r w:rsidR="007A2E83">
        <w:rPr>
          <w:rFonts w:ascii="黑体" w:eastAsia="黑体" w:hAnsi="黑体" w:cs="黑体" w:hint="eastAsia"/>
          <w:sz w:val="32"/>
          <w:szCs w:val="32"/>
        </w:rPr>
        <w:t>2023</w:t>
      </w:r>
      <w:r>
        <w:rPr>
          <w:rFonts w:ascii="黑体" w:eastAsia="黑体" w:hAnsi="黑体" w:cs="黑体" w:hint="eastAsia"/>
          <w:sz w:val="32"/>
          <w:szCs w:val="32"/>
        </w:rPr>
        <w:t>年度部门决算表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lastRenderedPageBreak/>
        <w:t>一、收入支出决算总表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二、收入决算表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三、支出决算表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四、财政拨款收入支出决算总表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五、项目收入支出决算表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六、一般公共预算财政拨款支出决算表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七、一般公共预算财政拨款基本支出决算明细表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八、政府性基金预算财政拨款收入支出决算表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九、国有资本经营预算财政拨款支出决算表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十、财政拨款“三公”经费支出决算表</w:t>
      </w:r>
    </w:p>
    <w:p w:rsidR="00526582" w:rsidRDefault="00355308">
      <w:pPr>
        <w:pStyle w:val="a5"/>
        <w:spacing w:after="0" w:line="360" w:lineRule="auto"/>
        <w:rPr>
          <w:rFonts w:eastAsia="仿宋_GB2312" w:cs="仿宋"/>
          <w:w w:val="95"/>
          <w:sz w:val="32"/>
          <w:szCs w:val="32"/>
        </w:rPr>
      </w:pPr>
      <w:r>
        <w:rPr>
          <w:rFonts w:eastAsia="仿宋_GB2312" w:cs="仿宋" w:hint="eastAsia"/>
          <w:w w:val="95"/>
          <w:sz w:val="32"/>
          <w:szCs w:val="32"/>
        </w:rPr>
        <w:t>十一、机构运行经费支出、国有资产占用情况及政府采购支出信息表</w:t>
      </w:r>
    </w:p>
    <w:p w:rsidR="00526582" w:rsidRDefault="00526582">
      <w:pPr>
        <w:pStyle w:val="2"/>
        <w:rPr>
          <w:rFonts w:hint="default"/>
        </w:rPr>
      </w:pPr>
    </w:p>
    <w:p w:rsidR="004D2F71" w:rsidRDefault="004D2F71">
      <w:pPr>
        <w:pStyle w:val="2"/>
        <w:rPr>
          <w:rFonts w:hint="default"/>
        </w:rPr>
      </w:pPr>
    </w:p>
    <w:p w:rsidR="004D2F71" w:rsidRDefault="004D2F71">
      <w:pPr>
        <w:pStyle w:val="2"/>
        <w:rPr>
          <w:rFonts w:hint="default"/>
        </w:rPr>
      </w:pPr>
    </w:p>
    <w:p w:rsidR="004D2F71" w:rsidRDefault="004D2F71">
      <w:pPr>
        <w:pStyle w:val="2"/>
        <w:rPr>
          <w:rFonts w:hint="default"/>
        </w:rPr>
      </w:pPr>
    </w:p>
    <w:p w:rsidR="004D2F71" w:rsidRDefault="004D2F71">
      <w:pPr>
        <w:pStyle w:val="2"/>
        <w:rPr>
          <w:rFonts w:hint="default"/>
        </w:rPr>
      </w:pPr>
    </w:p>
    <w:p w:rsidR="004D2F71" w:rsidRDefault="004D2F71">
      <w:pPr>
        <w:pStyle w:val="2"/>
        <w:rPr>
          <w:rFonts w:hint="default"/>
        </w:rPr>
      </w:pPr>
    </w:p>
    <w:p w:rsidR="004D2F71" w:rsidRDefault="004D2F71">
      <w:pPr>
        <w:pStyle w:val="2"/>
        <w:rPr>
          <w:rFonts w:hint="default"/>
        </w:rPr>
      </w:pPr>
    </w:p>
    <w:p w:rsidR="004D2F71" w:rsidRPr="004D2F71" w:rsidRDefault="004D2F71">
      <w:pPr>
        <w:pStyle w:val="2"/>
        <w:rPr>
          <w:rFonts w:hint="default"/>
        </w:rPr>
      </w:pPr>
    </w:p>
    <w:p w:rsidR="00526582" w:rsidRDefault="00526582">
      <w:pPr>
        <w:pStyle w:val="a5"/>
        <w:spacing w:after="0" w:line="360" w:lineRule="auto"/>
        <w:rPr>
          <w:rFonts w:eastAsia="仿宋_GB2312" w:cs="仿宋"/>
          <w:w w:val="95"/>
          <w:sz w:val="32"/>
          <w:szCs w:val="32"/>
        </w:rPr>
      </w:pPr>
    </w:p>
    <w:p w:rsidR="00526582" w:rsidRDefault="00526582">
      <w:pPr>
        <w:pStyle w:val="a5"/>
        <w:spacing w:after="0" w:line="360" w:lineRule="auto"/>
        <w:rPr>
          <w:rFonts w:eastAsia="仿宋_GB2312" w:cs="仿宋"/>
          <w:w w:val="95"/>
          <w:sz w:val="32"/>
          <w:szCs w:val="32"/>
        </w:rPr>
      </w:pPr>
    </w:p>
    <w:p w:rsidR="007A2E83" w:rsidRDefault="007A2E83">
      <w:pPr>
        <w:pStyle w:val="a5"/>
        <w:spacing w:after="0" w:line="360" w:lineRule="auto"/>
        <w:rPr>
          <w:rFonts w:eastAsia="仿宋_GB2312" w:cs="仿宋"/>
          <w:w w:val="95"/>
          <w:sz w:val="32"/>
          <w:szCs w:val="32"/>
        </w:rPr>
      </w:pPr>
    </w:p>
    <w:p w:rsidR="00526582" w:rsidRDefault="00355308">
      <w:pPr>
        <w:pStyle w:val="20"/>
        <w:tabs>
          <w:tab w:val="left" w:pos="4392"/>
        </w:tabs>
        <w:adjustRightInd/>
        <w:snapToGrid/>
        <w:spacing w:before="0" w:after="0" w:line="600" w:lineRule="exact"/>
        <w:ind w:firstLineChars="0" w:firstLine="0"/>
        <w:jc w:val="center"/>
        <w:rPr>
          <w:rFonts w:ascii="方正小标宋简体" w:eastAsia="方正小标宋简体" w:hAnsi="方正小标宋简体" w:cs="方正小标宋简体"/>
          <w:b w:val="0"/>
          <w:bCs w:val="0"/>
          <w:sz w:val="36"/>
          <w:szCs w:val="36"/>
        </w:rPr>
      </w:pPr>
      <w:bookmarkStart w:id="0" w:name="_Toc28822"/>
      <w:r>
        <w:rPr>
          <w:rFonts w:ascii="方正小标宋简体" w:eastAsia="方正小标宋简体" w:hAnsi="方正小标宋简体" w:cs="方正小标宋简体" w:hint="eastAsia"/>
          <w:b w:val="0"/>
          <w:bCs w:val="0"/>
          <w:sz w:val="36"/>
          <w:szCs w:val="36"/>
        </w:rPr>
        <w:lastRenderedPageBreak/>
        <w:t>第一部分  部门概况</w:t>
      </w:r>
      <w:bookmarkEnd w:id="0"/>
    </w:p>
    <w:p w:rsidR="00526582" w:rsidRDefault="00355308">
      <w:pPr>
        <w:spacing w:line="600" w:lineRule="exact"/>
        <w:ind w:leftChars="202" w:left="424" w:firstLineChars="66" w:firstLine="212"/>
        <w:outlineLvl w:val="2"/>
        <w:rPr>
          <w:rFonts w:eastAsia="黑体" w:cs="黑体"/>
          <w:b/>
          <w:bCs/>
          <w:sz w:val="32"/>
          <w:szCs w:val="36"/>
        </w:rPr>
      </w:pPr>
      <w:r>
        <w:rPr>
          <w:rFonts w:eastAsia="黑体" w:cs="黑体" w:hint="eastAsia"/>
          <w:b/>
          <w:bCs/>
          <w:sz w:val="32"/>
          <w:szCs w:val="36"/>
        </w:rPr>
        <w:t>一、主要职能、职责</w:t>
      </w:r>
    </w:p>
    <w:p w:rsidR="007A2E83" w:rsidRDefault="007A2E83" w:rsidP="007A2E83">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执行党和国家的各项方针、政策、法令、法规，在开发区党工委管委会领导下完成各项任务。</w:t>
      </w:r>
    </w:p>
    <w:p w:rsidR="007A2E83" w:rsidRDefault="007A2E83" w:rsidP="007A2E83">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2.建设社会主义物质文明和精神文明，以经济建设为中心，发展与居民密切相关的第三产业，指导街道经济组织发挥经济，拓展经济活动的领域，为经济组织提供服务，运用经济、法律和必要的行政手段管理街道经济。把街道建设成为经济繁荣、文化发达、道德高尚、社会安定、生活方便、环境优美的社会主义新城区。</w:t>
      </w:r>
    </w:p>
    <w:p w:rsidR="007A2E83" w:rsidRDefault="007A2E83" w:rsidP="007A2E83">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3.负责辖区内的社会治安综合治理，人民调解、法律服务工作，依照有关规定管理外来流动人员。</w:t>
      </w:r>
    </w:p>
    <w:p w:rsidR="007A2E83" w:rsidRDefault="007A2E83" w:rsidP="007A2E83">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4.开展社区服务、拥军优属工作，负责社区优抚、社会救济、社会福利工作，兴办社会福利及残疾人鼓励事业，社区文化、科普、体育、教育工作。</w:t>
      </w:r>
    </w:p>
    <w:p w:rsidR="007A2E83" w:rsidRDefault="007A2E83" w:rsidP="007A2E83">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5.按照职责范围做好城市建设管理监察、计划生育、爱护卫生、初级卫生保健、市容环境卫生、绿化、环境保护、劳动就业、安全生产等管理工作。</w:t>
      </w:r>
    </w:p>
    <w:p w:rsidR="007A2E83" w:rsidRDefault="007A2E83" w:rsidP="007A2E83">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6.配合有关部门做好防汛、防风、防火、防震、抢险和防灾救灾工作。</w:t>
      </w:r>
    </w:p>
    <w:p w:rsidR="007A2E83" w:rsidRDefault="007A2E83" w:rsidP="007A2E83">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7.维护老年人、妇女、青少年、儿童和残疾人的合法权益，尊重少数民族的风俗习惯和保障少数民族的权益。</w:t>
      </w:r>
    </w:p>
    <w:p w:rsidR="007A2E83" w:rsidRDefault="007A2E83" w:rsidP="007A2E83">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8.指导和帮助居民委员会的工作，促进居民委员会的依法建设和发挥，三自（自我教育、自我管理、自我服务）作用。</w:t>
      </w:r>
    </w:p>
    <w:p w:rsidR="007A2E83" w:rsidRDefault="007A2E83" w:rsidP="007A2E83">
      <w:pPr>
        <w:snapToGrid w:val="0"/>
        <w:spacing w:line="520" w:lineRule="exact"/>
        <w:ind w:firstLineChars="200" w:firstLine="640"/>
        <w:rPr>
          <w:rFonts w:ascii="仿宋_GB2312" w:eastAsia="仿宋_GB2312" w:hAnsi="仿宋"/>
          <w:sz w:val="32"/>
        </w:rPr>
      </w:pPr>
      <w:r>
        <w:rPr>
          <w:rFonts w:ascii="仿宋_GB2312" w:eastAsia="仿宋_GB2312" w:hAnsi="仿宋" w:hint="eastAsia"/>
          <w:sz w:val="32"/>
        </w:rPr>
        <w:t>9.向开发区党工委管委会反映居民群众的意见和要求，</w:t>
      </w:r>
      <w:r>
        <w:rPr>
          <w:rFonts w:ascii="仿宋_GB2312" w:eastAsia="仿宋_GB2312" w:hAnsi="仿宋" w:hint="eastAsia"/>
          <w:sz w:val="32"/>
        </w:rPr>
        <w:lastRenderedPageBreak/>
        <w:t>办理人民群众的来信，来访等事项。</w:t>
      </w:r>
    </w:p>
    <w:p w:rsidR="00526582" w:rsidRDefault="007A2E83" w:rsidP="007A2E83">
      <w:pPr>
        <w:spacing w:line="600" w:lineRule="exact"/>
        <w:ind w:firstLineChars="200" w:firstLine="640"/>
        <w:rPr>
          <w:rFonts w:eastAsia="仿宋_GB2312" w:cstheme="minorBidi"/>
          <w:sz w:val="32"/>
          <w:szCs w:val="32"/>
        </w:rPr>
      </w:pPr>
      <w:r>
        <w:rPr>
          <w:rFonts w:ascii="仿宋_GB2312" w:eastAsia="仿宋_GB2312" w:hAnsi="仿宋" w:hint="eastAsia"/>
          <w:sz w:val="32"/>
        </w:rPr>
        <w:t>10.承办开发区党工委管委会交办的其他事项。</w:t>
      </w:r>
    </w:p>
    <w:p w:rsidR="00526582" w:rsidRDefault="00355308">
      <w:pPr>
        <w:spacing w:line="600" w:lineRule="exact"/>
        <w:ind w:leftChars="202" w:left="424" w:firstLineChars="66" w:firstLine="212"/>
        <w:outlineLvl w:val="2"/>
        <w:rPr>
          <w:rFonts w:eastAsia="黑体" w:cs="黑体"/>
          <w:b/>
          <w:bCs/>
          <w:sz w:val="32"/>
          <w:szCs w:val="36"/>
        </w:rPr>
      </w:pPr>
      <w:r>
        <w:rPr>
          <w:rFonts w:eastAsia="黑体" w:cs="黑体" w:hint="eastAsia"/>
          <w:b/>
          <w:bCs/>
          <w:sz w:val="32"/>
          <w:szCs w:val="36"/>
        </w:rPr>
        <w:t>二、部门机构设置及决算单位构成情况</w:t>
      </w:r>
    </w:p>
    <w:p w:rsidR="00526582" w:rsidRDefault="00355308">
      <w:pPr>
        <w:pStyle w:val="af2"/>
        <w:tabs>
          <w:tab w:val="left" w:pos="1151"/>
        </w:tabs>
        <w:spacing w:line="360" w:lineRule="auto"/>
        <w:ind w:left="0" w:right="0" w:firstLineChars="200" w:firstLine="640"/>
        <w:jc w:val="both"/>
        <w:rPr>
          <w:rFonts w:ascii="Times New Roman" w:eastAsia="仿宋_GB2312" w:hAnsi="Times New Roman" w:cstheme="minorBidi"/>
          <w:kern w:val="2"/>
          <w:sz w:val="32"/>
          <w:szCs w:val="32"/>
          <w:lang w:eastAsia="zh-CN"/>
        </w:rPr>
      </w:pPr>
      <w:r>
        <w:rPr>
          <w:rFonts w:ascii="Times New Roman" w:eastAsia="仿宋_GB2312" w:hAnsi="Times New Roman" w:cstheme="minorBidi" w:hint="eastAsia"/>
          <w:kern w:val="2"/>
          <w:sz w:val="32"/>
          <w:szCs w:val="32"/>
          <w:lang w:eastAsia="zh-CN"/>
        </w:rPr>
        <w:t>1.</w:t>
      </w:r>
      <w:r w:rsidR="007A2E83" w:rsidRPr="007A2E83">
        <w:rPr>
          <w:rFonts w:ascii="仿宋_GB2312" w:eastAsia="仿宋_GB2312" w:hAnsi="仿宋_GB2312" w:hint="eastAsia"/>
          <w:kern w:val="2"/>
          <w:sz w:val="32"/>
          <w:lang w:eastAsia="zh-CN"/>
        </w:rPr>
        <w:t xml:space="preserve"> </w:t>
      </w:r>
      <w:r w:rsidR="007A2E83">
        <w:rPr>
          <w:rFonts w:ascii="仿宋_GB2312" w:eastAsia="仿宋_GB2312" w:hAnsi="仿宋_GB2312" w:hint="eastAsia"/>
          <w:kern w:val="2"/>
          <w:sz w:val="32"/>
          <w:lang w:eastAsia="zh-CN"/>
        </w:rPr>
        <w:t>根据部门职责分工，本部门内设机构包括党政综合办公室、基层党的建设办公室、城市管理办公室和党群服务中心。本部门下属单位包括：通辽经济技术开发区新城街道办事处、通辽经济技术开发区新城街道党群服务中心。</w:t>
      </w:r>
    </w:p>
    <w:p w:rsidR="00526582" w:rsidRDefault="00355308">
      <w:pPr>
        <w:spacing w:line="360" w:lineRule="auto"/>
        <w:ind w:firstLineChars="200" w:firstLine="640"/>
        <w:rPr>
          <w:rFonts w:eastAsia="仿宋_GB2312" w:cstheme="minorBidi"/>
          <w:sz w:val="32"/>
          <w:szCs w:val="32"/>
        </w:rPr>
      </w:pPr>
      <w:r>
        <w:rPr>
          <w:rFonts w:eastAsia="仿宋_GB2312" w:cstheme="minorBidi" w:hint="eastAsia"/>
          <w:sz w:val="32"/>
          <w:szCs w:val="32"/>
        </w:rPr>
        <w:t>2.</w:t>
      </w:r>
      <w:r>
        <w:rPr>
          <w:rFonts w:eastAsia="仿宋_GB2312" w:cstheme="minorBidi" w:hint="eastAsia"/>
          <w:sz w:val="32"/>
          <w:szCs w:val="32"/>
        </w:rPr>
        <w:t>从决算单位构成看，</w:t>
      </w:r>
      <w:r w:rsidR="007A2E83">
        <w:rPr>
          <w:rFonts w:ascii="仿宋_GB2312" w:eastAsia="仿宋_GB2312" w:hAnsi="仿宋_GB2312" w:hint="eastAsia"/>
          <w:sz w:val="32"/>
        </w:rPr>
        <w:t>纳入本部门2022年部门汇总决算编制范围的预算单位共计</w:t>
      </w:r>
      <w:r w:rsidR="007A2E83">
        <w:rPr>
          <w:rFonts w:eastAsia="Times New Roman"/>
          <w:sz w:val="32"/>
        </w:rPr>
        <w:t>2</w:t>
      </w:r>
      <w:r w:rsidR="007A2E83">
        <w:rPr>
          <w:rFonts w:ascii="仿宋_GB2312" w:eastAsia="仿宋_GB2312" w:hAnsi="仿宋_GB2312" w:hint="eastAsia"/>
          <w:sz w:val="32"/>
        </w:rPr>
        <w:t>家，具体包括：通辽经济技术开发区新城街道办事处本级、通辽经济技术开发区新城街道党群服务中心</w:t>
      </w:r>
      <w:r w:rsidR="007A2E83">
        <w:rPr>
          <w:rFonts w:ascii="fang_song_gb2312" w:eastAsia="fang_song_gb2312" w:hAnsi="fang_song_gb2312" w:cs="fang_song_gb2312"/>
          <w:kern w:val="0"/>
          <w:sz w:val="27"/>
          <w:szCs w:val="27"/>
        </w:rPr>
        <w:t>。</w:t>
      </w:r>
      <w:r>
        <w:rPr>
          <w:rFonts w:eastAsia="仿宋_GB2312" w:cstheme="minorBidi" w:hint="eastAsia"/>
          <w:sz w:val="32"/>
          <w:szCs w:val="32"/>
        </w:rPr>
        <w:t>详细情况见表：</w:t>
      </w:r>
    </w:p>
    <w:tbl>
      <w:tblPr>
        <w:tblStyle w:val="ac"/>
        <w:tblW w:w="0" w:type="auto"/>
        <w:tblLook w:val="04A0" w:firstRow="1" w:lastRow="0" w:firstColumn="1" w:lastColumn="0" w:noHBand="0" w:noVBand="1"/>
      </w:tblPr>
      <w:tblGrid>
        <w:gridCol w:w="662"/>
        <w:gridCol w:w="3260"/>
        <w:gridCol w:w="4600"/>
      </w:tblGrid>
      <w:tr w:rsidR="00526582">
        <w:tc>
          <w:tcPr>
            <w:tcW w:w="662" w:type="dxa"/>
          </w:tcPr>
          <w:p w:rsidR="00526582" w:rsidRDefault="00355308">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序号</w:t>
            </w:r>
          </w:p>
        </w:tc>
        <w:tc>
          <w:tcPr>
            <w:tcW w:w="3260" w:type="dxa"/>
            <w:vAlign w:val="center"/>
          </w:tcPr>
          <w:p w:rsidR="00526582" w:rsidRDefault="00355308">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单位名称</w:t>
            </w:r>
          </w:p>
        </w:tc>
        <w:tc>
          <w:tcPr>
            <w:tcW w:w="4600" w:type="dxa"/>
            <w:vAlign w:val="center"/>
          </w:tcPr>
          <w:p w:rsidR="00526582" w:rsidRDefault="00355308">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单位性质</w:t>
            </w:r>
          </w:p>
        </w:tc>
      </w:tr>
      <w:tr w:rsidR="00526582">
        <w:trPr>
          <w:trHeight w:val="90"/>
        </w:trPr>
        <w:tc>
          <w:tcPr>
            <w:tcW w:w="662" w:type="dxa"/>
            <w:vAlign w:val="center"/>
          </w:tcPr>
          <w:p w:rsidR="00526582" w:rsidRDefault="00355308">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1</w:t>
            </w:r>
          </w:p>
        </w:tc>
        <w:tc>
          <w:tcPr>
            <w:tcW w:w="3260" w:type="dxa"/>
          </w:tcPr>
          <w:p w:rsidR="00526582" w:rsidRDefault="007A2E83">
            <w:pPr>
              <w:widowControl/>
              <w:jc w:val="left"/>
              <w:rPr>
                <w:rFonts w:ascii="仿宋" w:eastAsia="仿宋" w:hAnsi="仿宋" w:cs="仿宋"/>
                <w:color w:val="000000"/>
                <w:kern w:val="0"/>
                <w:sz w:val="31"/>
                <w:szCs w:val="31"/>
                <w:lang w:bidi="ar"/>
              </w:rPr>
            </w:pPr>
            <w:r>
              <w:rPr>
                <w:rFonts w:ascii="仿宋_GB2312" w:eastAsia="仿宋_GB2312" w:hAnsi="仿宋_GB2312" w:hint="eastAsia"/>
                <w:sz w:val="32"/>
              </w:rPr>
              <w:t>通辽经济技术开发区新城街道办事处本级</w:t>
            </w:r>
          </w:p>
        </w:tc>
        <w:tc>
          <w:tcPr>
            <w:tcW w:w="4600" w:type="dxa"/>
          </w:tcPr>
          <w:p w:rsidR="00526582" w:rsidRDefault="00355308">
            <w:pPr>
              <w:widowControl/>
              <w:jc w:val="left"/>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财政拨款的行政单位</w:t>
            </w:r>
          </w:p>
        </w:tc>
      </w:tr>
      <w:tr w:rsidR="00526582">
        <w:tc>
          <w:tcPr>
            <w:tcW w:w="662" w:type="dxa"/>
            <w:vAlign w:val="center"/>
          </w:tcPr>
          <w:p w:rsidR="00526582" w:rsidRDefault="00355308">
            <w:pPr>
              <w:widowControl/>
              <w:jc w:val="center"/>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2</w:t>
            </w:r>
          </w:p>
        </w:tc>
        <w:tc>
          <w:tcPr>
            <w:tcW w:w="3260" w:type="dxa"/>
          </w:tcPr>
          <w:p w:rsidR="00526582" w:rsidRDefault="007A2E83">
            <w:pPr>
              <w:widowControl/>
              <w:jc w:val="left"/>
              <w:rPr>
                <w:rFonts w:ascii="仿宋" w:eastAsia="仿宋" w:hAnsi="仿宋" w:cs="仿宋"/>
                <w:color w:val="000000"/>
                <w:kern w:val="0"/>
                <w:sz w:val="31"/>
                <w:szCs w:val="31"/>
                <w:lang w:bidi="ar"/>
              </w:rPr>
            </w:pPr>
            <w:r>
              <w:rPr>
                <w:rFonts w:ascii="仿宋_GB2312" w:eastAsia="仿宋_GB2312" w:hAnsi="仿宋_GB2312" w:hint="eastAsia"/>
                <w:sz w:val="32"/>
              </w:rPr>
              <w:t>通辽经济技术开发区新城街道党群服务中心</w:t>
            </w:r>
          </w:p>
        </w:tc>
        <w:tc>
          <w:tcPr>
            <w:tcW w:w="4600" w:type="dxa"/>
          </w:tcPr>
          <w:p w:rsidR="00526582" w:rsidRDefault="007A2E83">
            <w:pPr>
              <w:widowControl/>
              <w:jc w:val="left"/>
              <w:rPr>
                <w:rFonts w:ascii="仿宋" w:eastAsia="仿宋" w:hAnsi="仿宋" w:cs="仿宋"/>
                <w:color w:val="000000"/>
                <w:kern w:val="0"/>
                <w:sz w:val="31"/>
                <w:szCs w:val="31"/>
                <w:lang w:bidi="ar"/>
              </w:rPr>
            </w:pPr>
            <w:r>
              <w:rPr>
                <w:rFonts w:eastAsia="仿宋_GB2312" w:cs="仿宋" w:hint="eastAsia"/>
                <w:color w:val="000000"/>
                <w:kern w:val="0"/>
                <w:sz w:val="31"/>
                <w:szCs w:val="31"/>
                <w:lang w:bidi="ar"/>
              </w:rPr>
              <w:t>公益二类事业单位</w:t>
            </w:r>
          </w:p>
        </w:tc>
      </w:tr>
    </w:tbl>
    <w:p w:rsidR="007A2E83" w:rsidRDefault="007A2E83" w:rsidP="007A2E83">
      <w:pPr>
        <w:spacing w:line="600" w:lineRule="exact"/>
        <w:ind w:firstLineChars="200" w:firstLine="640"/>
        <w:outlineLvl w:val="2"/>
        <w:rPr>
          <w:rFonts w:eastAsia="仿宋_GB2312" w:cstheme="minorBidi"/>
          <w:sz w:val="32"/>
          <w:szCs w:val="32"/>
        </w:rPr>
      </w:pPr>
    </w:p>
    <w:p w:rsidR="007A2E83" w:rsidRDefault="00355308" w:rsidP="007A2E83">
      <w:pPr>
        <w:spacing w:line="600" w:lineRule="exact"/>
        <w:ind w:firstLineChars="200" w:firstLine="643"/>
        <w:outlineLvl w:val="2"/>
        <w:rPr>
          <w:rFonts w:eastAsia="黑体" w:cs="黑体"/>
          <w:b/>
          <w:bCs/>
          <w:sz w:val="32"/>
          <w:szCs w:val="36"/>
        </w:rPr>
      </w:pPr>
      <w:r>
        <w:rPr>
          <w:rFonts w:eastAsia="黑体" w:cs="黑体" w:hint="eastAsia"/>
          <w:b/>
          <w:bCs/>
          <w:sz w:val="32"/>
          <w:szCs w:val="36"/>
        </w:rPr>
        <w:t>三、</w:t>
      </w:r>
      <w:r w:rsidR="007A2E83">
        <w:rPr>
          <w:rFonts w:ascii="仿宋_GB2312" w:eastAsia="黑体" w:hAnsi="仿宋_GB2312" w:cs="黑体" w:hint="eastAsia"/>
          <w:b/>
          <w:bCs/>
          <w:sz w:val="32"/>
          <w:szCs w:val="36"/>
        </w:rPr>
        <w:t>2023</w:t>
      </w:r>
      <w:r>
        <w:rPr>
          <w:rFonts w:eastAsia="黑体" w:cs="黑体" w:hint="eastAsia"/>
          <w:b/>
          <w:bCs/>
          <w:sz w:val="32"/>
          <w:szCs w:val="36"/>
        </w:rPr>
        <w:t>年度部门主要工作完成情况</w:t>
      </w:r>
    </w:p>
    <w:p w:rsidR="007A2E83" w:rsidRPr="007A2E83" w:rsidRDefault="007A2E83" w:rsidP="007A2E83">
      <w:pPr>
        <w:pStyle w:val="af2"/>
        <w:tabs>
          <w:tab w:val="left" w:pos="1151"/>
        </w:tabs>
        <w:spacing w:line="360" w:lineRule="auto"/>
        <w:ind w:left="0" w:right="0" w:firstLineChars="200" w:firstLine="640"/>
        <w:jc w:val="both"/>
        <w:rPr>
          <w:rFonts w:ascii="仿宋_GB2312" w:eastAsia="仿宋_GB2312" w:hAnsi="仿宋_GB2312"/>
          <w:kern w:val="2"/>
          <w:sz w:val="32"/>
          <w:lang w:eastAsia="zh-CN"/>
        </w:rPr>
      </w:pPr>
      <w:r w:rsidRPr="007A2E83">
        <w:rPr>
          <w:rFonts w:eastAsia="仿宋_GB2312" w:cstheme="minorBidi"/>
          <w:sz w:val="32"/>
          <w:szCs w:val="32"/>
          <w:lang w:eastAsia="zh-CN"/>
        </w:rPr>
        <w:t>1</w:t>
      </w:r>
      <w:r w:rsidRPr="007A2E83">
        <w:rPr>
          <w:rFonts w:eastAsia="仿宋_GB2312" w:cstheme="minorBidi"/>
          <w:sz w:val="32"/>
          <w:szCs w:val="32"/>
          <w:lang w:eastAsia="zh-CN"/>
        </w:rPr>
        <w:t>、</w:t>
      </w:r>
      <w:r w:rsidRPr="007A2E83">
        <w:rPr>
          <w:rFonts w:ascii="Times New Roman" w:eastAsia="仿宋_GB2312" w:hAnsi="Times New Roman" w:cstheme="minorBidi"/>
          <w:sz w:val="32"/>
          <w:szCs w:val="32"/>
          <w:lang w:eastAsia="zh-CN"/>
        </w:rPr>
        <w:t>扎实开展各项理论学习。一是以最大精力</w:t>
      </w:r>
      <w:proofErr w:type="gramStart"/>
      <w:r w:rsidRPr="007A2E83">
        <w:rPr>
          <w:rFonts w:ascii="Times New Roman" w:eastAsia="仿宋_GB2312" w:hAnsi="Times New Roman" w:cstheme="minorBidi"/>
          <w:sz w:val="32"/>
          <w:szCs w:val="32"/>
          <w:lang w:eastAsia="zh-CN"/>
        </w:rPr>
        <w:t>履行抓</w:t>
      </w:r>
      <w:proofErr w:type="gramEnd"/>
      <w:r w:rsidRPr="007A2E83">
        <w:rPr>
          <w:rFonts w:ascii="Times New Roman" w:eastAsia="仿宋_GB2312" w:hAnsi="Times New Roman" w:cstheme="minorBidi"/>
          <w:sz w:val="32"/>
          <w:szCs w:val="32"/>
          <w:lang w:eastAsia="zh-CN"/>
        </w:rPr>
        <w:t>党建、谋全局、管大事职责，及时召开党群工作会议，对党群</w:t>
      </w:r>
      <w:r w:rsidRPr="007A2E83">
        <w:rPr>
          <w:rFonts w:ascii="Times New Roman" w:eastAsia="仿宋_GB2312" w:hAnsi="Times New Roman" w:cstheme="minorBidi"/>
          <w:sz w:val="32"/>
          <w:szCs w:val="32"/>
          <w:lang w:eastAsia="zh-CN"/>
        </w:rPr>
        <w:lastRenderedPageBreak/>
        <w:t>服务中心建设和党建引领网格</w:t>
      </w:r>
      <w:proofErr w:type="gramStart"/>
      <w:r w:rsidRPr="007A2E83">
        <w:rPr>
          <w:rFonts w:ascii="Times New Roman" w:eastAsia="仿宋_GB2312" w:hAnsi="Times New Roman" w:cstheme="minorBidi"/>
          <w:sz w:val="32"/>
          <w:szCs w:val="32"/>
          <w:lang w:eastAsia="zh-CN"/>
        </w:rPr>
        <w:t>化治理</w:t>
      </w:r>
      <w:proofErr w:type="gramEnd"/>
      <w:r w:rsidRPr="007A2E83">
        <w:rPr>
          <w:rFonts w:ascii="Times New Roman" w:eastAsia="仿宋_GB2312" w:hAnsi="Times New Roman" w:cstheme="minorBidi"/>
          <w:sz w:val="32"/>
          <w:szCs w:val="32"/>
          <w:lang w:eastAsia="zh-CN"/>
        </w:rPr>
        <w:t>等工作进行了安排部署，落实党支部联系点制度，年内召开党建工作会议</w:t>
      </w:r>
      <w:r w:rsidRPr="007A2E83">
        <w:rPr>
          <w:rFonts w:ascii="Times New Roman" w:eastAsia="仿宋_GB2312" w:hAnsi="Times New Roman" w:cstheme="minorBidi"/>
          <w:sz w:val="32"/>
          <w:szCs w:val="32"/>
          <w:lang w:eastAsia="zh-CN"/>
        </w:rPr>
        <w:t>3</w:t>
      </w:r>
      <w:r w:rsidRPr="007A2E83">
        <w:rPr>
          <w:rFonts w:ascii="Times New Roman" w:eastAsia="仿宋_GB2312" w:hAnsi="Times New Roman" w:cstheme="minorBidi"/>
          <w:sz w:val="32"/>
          <w:szCs w:val="32"/>
          <w:lang w:eastAsia="zh-CN"/>
        </w:rPr>
        <w:t>次。二是扎实推进党支部标准化规范化建设，进一步完善规范</w:t>
      </w:r>
      <w:r w:rsidRPr="007A2E83">
        <w:rPr>
          <w:rFonts w:ascii="Times New Roman" w:eastAsia="仿宋_GB2312" w:hAnsi="Times New Roman" w:cstheme="minorBidi"/>
          <w:sz w:val="32"/>
          <w:szCs w:val="32"/>
          <w:lang w:eastAsia="zh-CN"/>
        </w:rPr>
        <w:t>“</w:t>
      </w:r>
      <w:r w:rsidRPr="007A2E83">
        <w:rPr>
          <w:rFonts w:ascii="Times New Roman" w:eastAsia="仿宋_GB2312" w:hAnsi="Times New Roman" w:cstheme="minorBidi"/>
          <w:sz w:val="32"/>
          <w:szCs w:val="32"/>
          <w:lang w:eastAsia="zh-CN"/>
        </w:rPr>
        <w:t>三会一课</w:t>
      </w:r>
      <w:r w:rsidRPr="007A2E83">
        <w:rPr>
          <w:rFonts w:ascii="Times New Roman" w:eastAsia="仿宋_GB2312" w:hAnsi="Times New Roman" w:cstheme="minorBidi"/>
          <w:sz w:val="32"/>
          <w:szCs w:val="32"/>
          <w:lang w:eastAsia="zh-CN"/>
        </w:rPr>
        <w:t>”</w:t>
      </w:r>
      <w:r w:rsidRPr="007A2E83">
        <w:rPr>
          <w:rFonts w:ascii="Times New Roman" w:eastAsia="仿宋_GB2312" w:hAnsi="Times New Roman" w:cstheme="minorBidi"/>
          <w:sz w:val="32"/>
          <w:szCs w:val="32"/>
          <w:lang w:eastAsia="zh-CN"/>
        </w:rPr>
        <w:t>、主题党日等组织生活制度，抓住元旦、春节、</w:t>
      </w:r>
      <w:r w:rsidRPr="007A2E83">
        <w:rPr>
          <w:rFonts w:ascii="Times New Roman" w:eastAsia="仿宋_GB2312" w:hAnsi="Times New Roman" w:cstheme="minorBidi"/>
          <w:sz w:val="32"/>
          <w:szCs w:val="32"/>
          <w:lang w:eastAsia="zh-CN"/>
        </w:rPr>
        <w:t>“</w:t>
      </w:r>
      <w:r w:rsidRPr="007A2E83">
        <w:rPr>
          <w:rFonts w:ascii="Times New Roman" w:eastAsia="仿宋_GB2312" w:hAnsi="Times New Roman" w:cstheme="minorBidi"/>
          <w:sz w:val="32"/>
          <w:szCs w:val="32"/>
          <w:lang w:eastAsia="zh-CN"/>
        </w:rPr>
        <w:t>七一</w:t>
      </w:r>
      <w:r w:rsidRPr="007A2E83">
        <w:rPr>
          <w:rFonts w:ascii="Times New Roman" w:eastAsia="仿宋_GB2312" w:hAnsi="Times New Roman" w:cstheme="minorBidi"/>
          <w:sz w:val="32"/>
          <w:szCs w:val="32"/>
          <w:lang w:eastAsia="zh-CN"/>
        </w:rPr>
        <w:t>”</w:t>
      </w:r>
      <w:r w:rsidRPr="007A2E83">
        <w:rPr>
          <w:rFonts w:ascii="Times New Roman" w:eastAsia="仿宋_GB2312" w:hAnsi="Times New Roman" w:cstheme="minorBidi"/>
          <w:sz w:val="32"/>
          <w:szCs w:val="32"/>
          <w:lang w:eastAsia="zh-CN"/>
        </w:rPr>
        <w:t>建党节等节点开展趣味运动会、知识竞赛等特色活动</w:t>
      </w:r>
      <w:proofErr w:type="gramStart"/>
      <w:r w:rsidRPr="007A2E83">
        <w:rPr>
          <w:rFonts w:ascii="Times New Roman" w:eastAsia="仿宋_GB2312" w:hAnsi="Times New Roman" w:cstheme="minorBidi"/>
          <w:sz w:val="32"/>
          <w:szCs w:val="32"/>
          <w:lang w:eastAsia="zh-CN"/>
        </w:rPr>
        <w:t>6</w:t>
      </w:r>
      <w:r w:rsidRPr="007A2E83">
        <w:rPr>
          <w:rFonts w:ascii="Times New Roman" w:eastAsia="仿宋_GB2312" w:hAnsi="Times New Roman" w:cstheme="minorBidi"/>
          <w:sz w:val="32"/>
          <w:szCs w:val="32"/>
          <w:lang w:eastAsia="zh-CN"/>
        </w:rPr>
        <w:t>余次</w:t>
      </w:r>
      <w:proofErr w:type="gramEnd"/>
      <w:r w:rsidRPr="007A2E83">
        <w:rPr>
          <w:rFonts w:ascii="Times New Roman" w:eastAsia="仿宋_GB2312" w:hAnsi="Times New Roman" w:cstheme="minorBidi"/>
          <w:sz w:val="32"/>
          <w:szCs w:val="32"/>
          <w:lang w:eastAsia="zh-CN"/>
        </w:rPr>
        <w:t>，为</w:t>
      </w:r>
      <w:r w:rsidRPr="007A2E83">
        <w:rPr>
          <w:rFonts w:ascii="Times New Roman" w:eastAsia="仿宋_GB2312" w:hAnsi="Times New Roman" w:cstheme="minorBidi"/>
          <w:sz w:val="32"/>
          <w:szCs w:val="32"/>
          <w:lang w:eastAsia="zh-CN"/>
        </w:rPr>
        <w:t>7</w:t>
      </w:r>
      <w:r w:rsidRPr="007A2E83">
        <w:rPr>
          <w:rFonts w:ascii="Times New Roman" w:eastAsia="仿宋_GB2312" w:hAnsi="Times New Roman" w:cstheme="minorBidi"/>
          <w:sz w:val="32"/>
          <w:szCs w:val="32"/>
          <w:lang w:eastAsia="zh-CN"/>
        </w:rPr>
        <w:t>名老党员颁发</w:t>
      </w:r>
      <w:r w:rsidRPr="007A2E83">
        <w:rPr>
          <w:rFonts w:ascii="Times New Roman" w:eastAsia="仿宋_GB2312" w:hAnsi="Times New Roman" w:cstheme="minorBidi"/>
          <w:sz w:val="32"/>
          <w:szCs w:val="32"/>
          <w:lang w:eastAsia="zh-CN"/>
        </w:rPr>
        <w:t>“</w:t>
      </w:r>
      <w:r w:rsidRPr="007A2E83">
        <w:rPr>
          <w:rFonts w:ascii="Times New Roman" w:eastAsia="仿宋_GB2312" w:hAnsi="Times New Roman" w:cstheme="minorBidi"/>
          <w:sz w:val="32"/>
          <w:szCs w:val="32"/>
          <w:lang w:eastAsia="zh-CN"/>
        </w:rPr>
        <w:t>光荣在党</w:t>
      </w:r>
      <w:r w:rsidRPr="007A2E83">
        <w:rPr>
          <w:rFonts w:ascii="Times New Roman" w:eastAsia="仿宋_GB2312" w:hAnsi="Times New Roman" w:cstheme="minorBidi"/>
          <w:sz w:val="32"/>
          <w:szCs w:val="32"/>
          <w:lang w:eastAsia="zh-CN"/>
        </w:rPr>
        <w:t>50</w:t>
      </w:r>
      <w:r w:rsidRPr="007A2E83">
        <w:rPr>
          <w:rFonts w:ascii="Times New Roman" w:eastAsia="仿宋_GB2312" w:hAnsi="Times New Roman" w:cstheme="minorBidi"/>
          <w:sz w:val="32"/>
          <w:szCs w:val="32"/>
          <w:lang w:eastAsia="zh-CN"/>
        </w:rPr>
        <w:t>年</w:t>
      </w:r>
      <w:r w:rsidRPr="007A2E83">
        <w:rPr>
          <w:rFonts w:ascii="Times New Roman" w:eastAsia="仿宋_GB2312" w:hAnsi="Times New Roman" w:cstheme="minorBidi"/>
          <w:sz w:val="32"/>
          <w:szCs w:val="32"/>
          <w:lang w:eastAsia="zh-CN"/>
        </w:rPr>
        <w:t>”</w:t>
      </w:r>
      <w:r w:rsidRPr="007A2E83">
        <w:rPr>
          <w:rFonts w:ascii="Times New Roman" w:eastAsia="仿宋_GB2312" w:hAnsi="Times New Roman" w:cstheme="minorBidi"/>
          <w:sz w:val="32"/>
          <w:szCs w:val="32"/>
          <w:lang w:eastAsia="zh-CN"/>
        </w:rPr>
        <w:t>纪念章。三是深入学习贯彻党的二十大精神。完善街道理论中心组学习计划，充分利用集中学习，学习强国、街道</w:t>
      </w:r>
      <w:proofErr w:type="gramStart"/>
      <w:r w:rsidRPr="007A2E83">
        <w:rPr>
          <w:rFonts w:ascii="Times New Roman" w:eastAsia="仿宋_GB2312" w:hAnsi="Times New Roman" w:cstheme="minorBidi"/>
          <w:sz w:val="32"/>
          <w:szCs w:val="32"/>
          <w:lang w:eastAsia="zh-CN"/>
        </w:rPr>
        <w:t>微信公众</w:t>
      </w:r>
      <w:proofErr w:type="gramEnd"/>
      <w:r w:rsidRPr="007A2E83">
        <w:rPr>
          <w:rFonts w:ascii="Times New Roman" w:eastAsia="仿宋_GB2312" w:hAnsi="Times New Roman" w:cstheme="minorBidi"/>
          <w:sz w:val="32"/>
          <w:szCs w:val="32"/>
          <w:lang w:eastAsia="zh-CN"/>
        </w:rPr>
        <w:t>平台等资源，推送学习内容，丰富辖区流动党员、离退休干部党员、行动不便党员的业余生活，</w:t>
      </w:r>
      <w:r w:rsidRPr="007A2E83">
        <w:rPr>
          <w:rFonts w:ascii="Times New Roman" w:eastAsia="仿宋_GB2312" w:hAnsi="Times New Roman" w:cstheme="minorBidi"/>
          <w:kern w:val="2"/>
          <w:sz w:val="32"/>
          <w:szCs w:val="32"/>
          <w:lang w:eastAsia="zh-CN"/>
        </w:rPr>
        <w:t>目前，共开展理论中心组学习</w:t>
      </w:r>
      <w:r w:rsidRPr="007A2E83">
        <w:rPr>
          <w:rFonts w:ascii="Times New Roman" w:eastAsia="仿宋_GB2312" w:hAnsi="Times New Roman" w:cstheme="minorBidi"/>
          <w:kern w:val="2"/>
          <w:sz w:val="32"/>
          <w:szCs w:val="32"/>
          <w:lang w:eastAsia="zh-CN"/>
        </w:rPr>
        <w:t>15</w:t>
      </w:r>
      <w:r w:rsidRPr="007A2E83">
        <w:rPr>
          <w:rFonts w:ascii="Times New Roman" w:eastAsia="仿宋_GB2312" w:hAnsi="Times New Roman" w:cstheme="minorBidi"/>
          <w:kern w:val="2"/>
          <w:sz w:val="32"/>
          <w:szCs w:val="32"/>
          <w:lang w:eastAsia="zh-CN"/>
        </w:rPr>
        <w:t>次，</w:t>
      </w:r>
      <w:r w:rsidRPr="007A2E83">
        <w:rPr>
          <w:rFonts w:ascii="仿宋_GB2312" w:eastAsia="仿宋_GB2312" w:hAnsi="仿宋_GB2312"/>
          <w:kern w:val="2"/>
          <w:sz w:val="32"/>
          <w:lang w:eastAsia="zh-CN"/>
        </w:rPr>
        <w:t>集中学习</w:t>
      </w:r>
      <w:proofErr w:type="gramStart"/>
      <w:r w:rsidRPr="007A2E83">
        <w:rPr>
          <w:rFonts w:ascii="仿宋_GB2312" w:eastAsia="仿宋_GB2312" w:hAnsi="仿宋_GB2312"/>
          <w:kern w:val="2"/>
          <w:sz w:val="32"/>
          <w:lang w:eastAsia="zh-CN"/>
        </w:rPr>
        <w:t>113余次</w:t>
      </w:r>
      <w:proofErr w:type="gramEnd"/>
      <w:r w:rsidRPr="007A2E83">
        <w:rPr>
          <w:rFonts w:ascii="仿宋_GB2312" w:eastAsia="仿宋_GB2312" w:hAnsi="仿宋_GB2312"/>
          <w:kern w:val="2"/>
          <w:sz w:val="32"/>
          <w:lang w:eastAsia="zh-CN"/>
        </w:rPr>
        <w:t>，书记讲党课25次，专题研讨2次</w:t>
      </w:r>
      <w:r w:rsidRPr="007A2E83">
        <w:rPr>
          <w:rFonts w:ascii="仿宋_GB2312" w:eastAsia="仿宋_GB2312" w:hAnsi="仿宋_GB2312" w:hint="eastAsia"/>
          <w:kern w:val="2"/>
          <w:sz w:val="32"/>
          <w:lang w:eastAsia="zh-CN"/>
        </w:rPr>
        <w:t>。</w:t>
      </w:r>
    </w:p>
    <w:p w:rsidR="007A2E83" w:rsidRPr="007A2E83" w:rsidRDefault="007A2E83" w:rsidP="007A2E83">
      <w:pPr>
        <w:pStyle w:val="af2"/>
        <w:tabs>
          <w:tab w:val="left" w:pos="1151"/>
        </w:tabs>
        <w:spacing w:line="360" w:lineRule="auto"/>
        <w:ind w:left="0" w:right="0" w:firstLineChars="200" w:firstLine="640"/>
        <w:jc w:val="both"/>
        <w:rPr>
          <w:rFonts w:ascii="仿宋_GB2312" w:eastAsia="仿宋_GB2312" w:hAnsi="仿宋_GB2312"/>
          <w:kern w:val="2"/>
          <w:sz w:val="32"/>
          <w:lang w:eastAsia="zh-CN"/>
        </w:rPr>
      </w:pPr>
      <w:r w:rsidRPr="007A2E83">
        <w:rPr>
          <w:rFonts w:ascii="仿宋_GB2312" w:eastAsia="仿宋_GB2312" w:hAnsi="仿宋_GB2312" w:hint="eastAsia"/>
          <w:kern w:val="2"/>
          <w:sz w:val="32"/>
          <w:lang w:eastAsia="zh-CN"/>
        </w:rPr>
        <w:t xml:space="preserve">2. </w:t>
      </w:r>
      <w:r w:rsidRPr="007A2E83">
        <w:rPr>
          <w:rFonts w:ascii="仿宋_GB2312" w:eastAsia="仿宋_GB2312" w:hAnsi="仿宋_GB2312"/>
          <w:kern w:val="2"/>
          <w:sz w:val="32"/>
          <w:lang w:eastAsia="zh-CN"/>
        </w:rPr>
        <w:t>做实民族团结进步工作。将民族工作纳入街道年初工作计划并制定统战工作要点，定期召开专题会议研究部署民族工作，将民族工作纳入街道年初工作计划并制定年度新城街道统战工作要点</w:t>
      </w:r>
      <w:r w:rsidRPr="007A2E83">
        <w:rPr>
          <w:rFonts w:ascii="仿宋_GB2312" w:eastAsia="仿宋_GB2312" w:hAnsi="仿宋_GB2312" w:hint="eastAsia"/>
          <w:kern w:val="2"/>
          <w:sz w:val="32"/>
          <w:lang w:eastAsia="zh-CN"/>
        </w:rPr>
        <w:t>，</w:t>
      </w:r>
      <w:r w:rsidRPr="007A2E83">
        <w:rPr>
          <w:rFonts w:ascii="仿宋_GB2312" w:eastAsia="仿宋_GB2312" w:hAnsi="仿宋_GB2312"/>
          <w:kern w:val="2"/>
          <w:sz w:val="32"/>
          <w:lang w:eastAsia="zh-CN"/>
        </w:rPr>
        <w:t>把《中国共产党统一战线工作条例》、三级统战部长会议精神、铸牢中华民族共同体意识主题教育等作为主要学习内容，深入开展民族政策宣传活动</w:t>
      </w:r>
      <w:r w:rsidRPr="007A2E83">
        <w:rPr>
          <w:rFonts w:ascii="仿宋_GB2312" w:eastAsia="仿宋_GB2312" w:hAnsi="仿宋_GB2312" w:hint="eastAsia"/>
          <w:kern w:val="2"/>
          <w:sz w:val="32"/>
          <w:lang w:eastAsia="zh-CN"/>
        </w:rPr>
        <w:t>，</w:t>
      </w:r>
      <w:r w:rsidRPr="007A2E83">
        <w:rPr>
          <w:rFonts w:ascii="仿宋_GB2312" w:eastAsia="仿宋_GB2312" w:hAnsi="仿宋_GB2312"/>
          <w:kern w:val="2"/>
          <w:sz w:val="32"/>
          <w:lang w:eastAsia="zh-CN"/>
        </w:rPr>
        <w:t>及时防范化解宗教领域重大风险隐患。</w:t>
      </w:r>
    </w:p>
    <w:p w:rsidR="007A2E83" w:rsidRPr="007A2E83" w:rsidRDefault="007A2E83" w:rsidP="007A2E83">
      <w:pPr>
        <w:pStyle w:val="af2"/>
        <w:tabs>
          <w:tab w:val="left" w:pos="1151"/>
        </w:tabs>
        <w:spacing w:line="360" w:lineRule="auto"/>
        <w:ind w:left="0" w:right="0" w:firstLineChars="200" w:firstLine="640"/>
        <w:jc w:val="both"/>
        <w:rPr>
          <w:rFonts w:ascii="仿宋_GB2312" w:eastAsia="仿宋_GB2312" w:hAnsi="仿宋_GB2312"/>
          <w:kern w:val="2"/>
          <w:sz w:val="32"/>
          <w:lang w:eastAsia="zh-CN"/>
        </w:rPr>
      </w:pPr>
      <w:r w:rsidRPr="007A2E83">
        <w:rPr>
          <w:rFonts w:ascii="仿宋_GB2312" w:eastAsia="仿宋_GB2312" w:hAnsi="仿宋_GB2312" w:hint="eastAsia"/>
          <w:kern w:val="2"/>
          <w:sz w:val="32"/>
          <w:lang w:eastAsia="zh-CN"/>
        </w:rPr>
        <w:t>3. 推进</w:t>
      </w:r>
      <w:r w:rsidRPr="007A2E83">
        <w:rPr>
          <w:rFonts w:ascii="仿宋_GB2312" w:eastAsia="仿宋_GB2312" w:hAnsi="仿宋_GB2312"/>
          <w:kern w:val="2"/>
          <w:sz w:val="32"/>
          <w:lang w:eastAsia="zh-CN"/>
        </w:rPr>
        <w:t>招商引资。年初以来，先后共赴安徽省六安市、长春市、沈阳市等地外出招商6批次，对接企业9家，接待企业4家，与通辽市</w:t>
      </w:r>
      <w:proofErr w:type="gramStart"/>
      <w:r w:rsidRPr="007A2E83">
        <w:rPr>
          <w:rFonts w:ascii="仿宋_GB2312" w:eastAsia="仿宋_GB2312" w:hAnsi="仿宋_GB2312"/>
          <w:kern w:val="2"/>
          <w:sz w:val="32"/>
          <w:lang w:eastAsia="zh-CN"/>
        </w:rPr>
        <w:t>亿融酒店</w:t>
      </w:r>
      <w:proofErr w:type="gramEnd"/>
      <w:r w:rsidRPr="007A2E83">
        <w:rPr>
          <w:rFonts w:ascii="仿宋_GB2312" w:eastAsia="仿宋_GB2312" w:hAnsi="仿宋_GB2312"/>
          <w:kern w:val="2"/>
          <w:sz w:val="32"/>
          <w:lang w:eastAsia="zh-CN"/>
        </w:rPr>
        <w:t>管理有限公司成功签约，该项目总投资1500万，与通辽</w:t>
      </w:r>
      <w:proofErr w:type="gramStart"/>
      <w:r w:rsidRPr="007A2E83">
        <w:rPr>
          <w:rFonts w:ascii="仿宋_GB2312" w:eastAsia="仿宋_GB2312" w:hAnsi="仿宋_GB2312"/>
          <w:kern w:val="2"/>
          <w:sz w:val="32"/>
          <w:lang w:eastAsia="zh-CN"/>
        </w:rPr>
        <w:t>市豫通房地产</w:t>
      </w:r>
      <w:proofErr w:type="gramEnd"/>
      <w:r w:rsidRPr="007A2E83">
        <w:rPr>
          <w:rFonts w:ascii="仿宋_GB2312" w:eastAsia="仿宋_GB2312" w:hAnsi="仿宋_GB2312"/>
          <w:kern w:val="2"/>
          <w:sz w:val="32"/>
          <w:lang w:eastAsia="zh-CN"/>
        </w:rPr>
        <w:t>开发有限公司已经达成</w:t>
      </w:r>
      <w:r w:rsidRPr="007A2E83">
        <w:rPr>
          <w:rFonts w:ascii="仿宋_GB2312" w:eastAsia="仿宋_GB2312" w:hAnsi="仿宋_GB2312" w:hint="eastAsia"/>
          <w:kern w:val="2"/>
          <w:sz w:val="32"/>
          <w:lang w:eastAsia="zh-CN"/>
        </w:rPr>
        <w:lastRenderedPageBreak/>
        <w:t>城市商业综合楼项目和</w:t>
      </w:r>
      <w:proofErr w:type="gramStart"/>
      <w:r w:rsidRPr="007A2E83">
        <w:rPr>
          <w:rFonts w:ascii="仿宋_GB2312" w:eastAsia="仿宋_GB2312" w:hAnsi="仿宋_GB2312" w:hint="eastAsia"/>
          <w:kern w:val="2"/>
          <w:sz w:val="32"/>
          <w:lang w:eastAsia="zh-CN"/>
        </w:rPr>
        <w:t>洗涤厂</w:t>
      </w:r>
      <w:proofErr w:type="gramEnd"/>
      <w:r w:rsidRPr="007A2E83">
        <w:rPr>
          <w:rFonts w:ascii="仿宋_GB2312" w:eastAsia="仿宋_GB2312" w:hAnsi="仿宋_GB2312" w:hint="eastAsia"/>
          <w:kern w:val="2"/>
          <w:sz w:val="32"/>
          <w:lang w:eastAsia="zh-CN"/>
        </w:rPr>
        <w:t>两个项目</w:t>
      </w:r>
      <w:r w:rsidRPr="007A2E83">
        <w:rPr>
          <w:rFonts w:ascii="仿宋_GB2312" w:eastAsia="仿宋_GB2312" w:hAnsi="仿宋_GB2312"/>
          <w:kern w:val="2"/>
          <w:sz w:val="32"/>
          <w:lang w:eastAsia="zh-CN"/>
        </w:rPr>
        <w:t>合作意向，正在进一步协商合作事宜，此三个项目落地金额累计3千余万元。</w:t>
      </w:r>
    </w:p>
    <w:p w:rsidR="007A2E83" w:rsidRPr="007A2E83" w:rsidRDefault="007A2E83" w:rsidP="007A2E83">
      <w:pPr>
        <w:pStyle w:val="af2"/>
        <w:tabs>
          <w:tab w:val="left" w:pos="1151"/>
        </w:tabs>
        <w:spacing w:line="360" w:lineRule="auto"/>
        <w:ind w:left="0" w:right="0" w:firstLineChars="200" w:firstLine="640"/>
        <w:jc w:val="both"/>
        <w:rPr>
          <w:rFonts w:ascii="仿宋_GB2312" w:eastAsia="仿宋_GB2312" w:hAnsi="仿宋_GB2312"/>
          <w:kern w:val="2"/>
          <w:sz w:val="32"/>
          <w:lang w:eastAsia="zh-CN"/>
        </w:rPr>
      </w:pPr>
      <w:r w:rsidRPr="007A2E83">
        <w:rPr>
          <w:rFonts w:ascii="仿宋_GB2312" w:eastAsia="仿宋_GB2312" w:hAnsi="仿宋_GB2312" w:hint="eastAsia"/>
          <w:kern w:val="2"/>
          <w:sz w:val="32"/>
          <w:lang w:eastAsia="zh-CN"/>
        </w:rPr>
        <w:t xml:space="preserve">4. </w:t>
      </w:r>
      <w:r w:rsidRPr="007A2E83">
        <w:rPr>
          <w:rFonts w:ascii="仿宋_GB2312" w:eastAsia="仿宋_GB2312" w:hAnsi="仿宋_GB2312"/>
          <w:kern w:val="2"/>
          <w:sz w:val="32"/>
          <w:lang w:eastAsia="zh-CN"/>
        </w:rPr>
        <w:t>办好民生实事。一是对辖区60岁以上老年人进行了入户登记，建立老年人档案。二是适老化改造，搭建暖心家园。为辖区46名老人提供</w:t>
      </w:r>
      <w:proofErr w:type="gramStart"/>
      <w:r w:rsidRPr="007A2E83">
        <w:rPr>
          <w:rFonts w:ascii="仿宋_GB2312" w:eastAsia="仿宋_GB2312" w:hAnsi="仿宋_GB2312"/>
          <w:kern w:val="2"/>
          <w:sz w:val="32"/>
          <w:lang w:eastAsia="zh-CN"/>
        </w:rPr>
        <w:t>适</w:t>
      </w:r>
      <w:proofErr w:type="gramEnd"/>
      <w:r w:rsidRPr="007A2E83">
        <w:rPr>
          <w:rFonts w:ascii="仿宋_GB2312" w:eastAsia="仿宋_GB2312" w:hAnsi="仿宋_GB2312"/>
          <w:kern w:val="2"/>
          <w:sz w:val="32"/>
          <w:lang w:eastAsia="zh-CN"/>
        </w:rPr>
        <w:t>老化改造，做到底数清、项目实、感受好，竭力做好服务老人的“最后一公里”。三是居家养老服务和基层</w:t>
      </w:r>
      <w:proofErr w:type="gramStart"/>
      <w:r w:rsidRPr="007A2E83">
        <w:rPr>
          <w:rFonts w:ascii="仿宋_GB2312" w:eastAsia="仿宋_GB2312" w:hAnsi="仿宋_GB2312"/>
          <w:kern w:val="2"/>
          <w:sz w:val="32"/>
          <w:lang w:eastAsia="zh-CN"/>
        </w:rPr>
        <w:t>医</w:t>
      </w:r>
      <w:proofErr w:type="gramEnd"/>
      <w:r w:rsidRPr="007A2E83">
        <w:rPr>
          <w:rFonts w:ascii="仿宋_GB2312" w:eastAsia="仿宋_GB2312" w:hAnsi="仿宋_GB2312"/>
          <w:kern w:val="2"/>
          <w:sz w:val="32"/>
          <w:lang w:eastAsia="zh-CN"/>
        </w:rPr>
        <w:t>保服务站建设。在原有3家居家养老服务中心的基础上，又新建富力新城社区宏源名</w:t>
      </w:r>
      <w:proofErr w:type="gramStart"/>
      <w:r w:rsidRPr="007A2E83">
        <w:rPr>
          <w:rFonts w:ascii="仿宋_GB2312" w:eastAsia="仿宋_GB2312" w:hAnsi="仿宋_GB2312"/>
          <w:kern w:val="2"/>
          <w:sz w:val="32"/>
          <w:lang w:eastAsia="zh-CN"/>
        </w:rPr>
        <w:t>邸</w:t>
      </w:r>
      <w:proofErr w:type="gramEnd"/>
      <w:r w:rsidRPr="007A2E83">
        <w:rPr>
          <w:rFonts w:ascii="仿宋_GB2312" w:eastAsia="仿宋_GB2312" w:hAnsi="仿宋_GB2312"/>
          <w:kern w:val="2"/>
          <w:sz w:val="32"/>
          <w:lang w:eastAsia="zh-CN"/>
        </w:rPr>
        <w:t>居家养老服务站1家；在开发区医疗保障局的指导下设立了1个基层</w:t>
      </w:r>
      <w:proofErr w:type="gramStart"/>
      <w:r w:rsidRPr="007A2E83">
        <w:rPr>
          <w:rFonts w:ascii="仿宋_GB2312" w:eastAsia="仿宋_GB2312" w:hAnsi="仿宋_GB2312"/>
          <w:kern w:val="2"/>
          <w:sz w:val="32"/>
          <w:lang w:eastAsia="zh-CN"/>
        </w:rPr>
        <w:t>医</w:t>
      </w:r>
      <w:proofErr w:type="gramEnd"/>
      <w:r w:rsidRPr="007A2E83">
        <w:rPr>
          <w:rFonts w:ascii="仿宋_GB2312" w:eastAsia="仿宋_GB2312" w:hAnsi="仿宋_GB2312"/>
          <w:kern w:val="2"/>
          <w:sz w:val="32"/>
          <w:lang w:eastAsia="zh-CN"/>
        </w:rPr>
        <w:t>保服务站和11个基层</w:t>
      </w:r>
      <w:proofErr w:type="gramStart"/>
      <w:r w:rsidRPr="007A2E83">
        <w:rPr>
          <w:rFonts w:ascii="仿宋_GB2312" w:eastAsia="仿宋_GB2312" w:hAnsi="仿宋_GB2312"/>
          <w:kern w:val="2"/>
          <w:sz w:val="32"/>
          <w:lang w:eastAsia="zh-CN"/>
        </w:rPr>
        <w:t>医</w:t>
      </w:r>
      <w:proofErr w:type="gramEnd"/>
      <w:r w:rsidRPr="007A2E83">
        <w:rPr>
          <w:rFonts w:ascii="仿宋_GB2312" w:eastAsia="仿宋_GB2312" w:hAnsi="仿宋_GB2312"/>
          <w:kern w:val="2"/>
          <w:sz w:val="32"/>
          <w:lang w:eastAsia="zh-CN"/>
        </w:rPr>
        <w:t>保服务点，开始受理相关</w:t>
      </w:r>
      <w:proofErr w:type="gramStart"/>
      <w:r w:rsidRPr="007A2E83">
        <w:rPr>
          <w:rFonts w:ascii="仿宋_GB2312" w:eastAsia="仿宋_GB2312" w:hAnsi="仿宋_GB2312"/>
          <w:kern w:val="2"/>
          <w:sz w:val="32"/>
          <w:lang w:eastAsia="zh-CN"/>
        </w:rPr>
        <w:t>医</w:t>
      </w:r>
      <w:proofErr w:type="gramEnd"/>
      <w:r w:rsidRPr="007A2E83">
        <w:rPr>
          <w:rFonts w:ascii="仿宋_GB2312" w:eastAsia="仿宋_GB2312" w:hAnsi="仿宋_GB2312"/>
          <w:kern w:val="2"/>
          <w:sz w:val="32"/>
          <w:lang w:eastAsia="zh-CN"/>
        </w:rPr>
        <w:t>保业务。四是统筹各项民生事业。</w:t>
      </w:r>
    </w:p>
    <w:p w:rsidR="007A2E83" w:rsidRPr="007A2E83" w:rsidRDefault="007A2E83" w:rsidP="007A2E83">
      <w:pPr>
        <w:pStyle w:val="af2"/>
        <w:tabs>
          <w:tab w:val="left" w:pos="1151"/>
        </w:tabs>
        <w:spacing w:line="360" w:lineRule="auto"/>
        <w:ind w:left="0" w:right="0" w:firstLineChars="200" w:firstLine="640"/>
        <w:jc w:val="both"/>
        <w:rPr>
          <w:rFonts w:ascii="仿宋_GB2312" w:eastAsia="仿宋_GB2312" w:hAnsi="仿宋_GB2312"/>
          <w:kern w:val="2"/>
          <w:sz w:val="32"/>
          <w:lang w:eastAsia="zh-CN"/>
        </w:rPr>
      </w:pPr>
      <w:r w:rsidRPr="007A2E83">
        <w:rPr>
          <w:rFonts w:ascii="仿宋_GB2312" w:eastAsia="仿宋_GB2312" w:hAnsi="仿宋_GB2312" w:hint="eastAsia"/>
          <w:kern w:val="2"/>
          <w:sz w:val="32"/>
          <w:lang w:eastAsia="zh-CN"/>
        </w:rPr>
        <w:t xml:space="preserve">5. </w:t>
      </w:r>
      <w:r w:rsidRPr="007A2E83">
        <w:rPr>
          <w:rFonts w:ascii="仿宋_GB2312" w:eastAsia="仿宋_GB2312" w:hAnsi="仿宋_GB2312"/>
          <w:kern w:val="2"/>
          <w:sz w:val="32"/>
          <w:lang w:eastAsia="zh-CN"/>
        </w:rPr>
        <w:t>安全防线稳步筑牢。一是按照“党政同责、一岗双责、齐抓共管、失职追责”要求和“三管三必须”原则，</w:t>
      </w:r>
      <w:r w:rsidRPr="007A2E83">
        <w:rPr>
          <w:rFonts w:ascii="仿宋_GB2312" w:eastAsia="仿宋_GB2312" w:hAnsi="仿宋_GB2312" w:hint="eastAsia"/>
          <w:kern w:val="2"/>
          <w:sz w:val="32"/>
          <w:lang w:eastAsia="zh-CN"/>
        </w:rPr>
        <w:t>及时更新</w:t>
      </w:r>
      <w:r w:rsidRPr="007A2E83">
        <w:rPr>
          <w:rFonts w:ascii="仿宋_GB2312" w:eastAsia="仿宋_GB2312" w:hAnsi="仿宋_GB2312"/>
          <w:kern w:val="2"/>
          <w:sz w:val="32"/>
          <w:lang w:eastAsia="zh-CN"/>
        </w:rPr>
        <w:t>街道安全生产工作领导小组，推动层层落实党政领导责任、部门监管责任和企业主体责任，目前未发生安全生产事故。年初以来，召开会议研究部署安全生产工作6次，其中专题研究4次。联合公安、消防、综合执法和市场监管等多部门检查28次，企业</w:t>
      </w:r>
      <w:proofErr w:type="gramStart"/>
      <w:r w:rsidRPr="007A2E83">
        <w:rPr>
          <w:rFonts w:ascii="仿宋_GB2312" w:eastAsia="仿宋_GB2312" w:hAnsi="仿宋_GB2312"/>
          <w:kern w:val="2"/>
          <w:sz w:val="32"/>
          <w:lang w:eastAsia="zh-CN"/>
        </w:rPr>
        <w:t>691余家</w:t>
      </w:r>
      <w:proofErr w:type="gramEnd"/>
      <w:r w:rsidRPr="007A2E83">
        <w:rPr>
          <w:rFonts w:ascii="仿宋_GB2312" w:eastAsia="仿宋_GB2312" w:hAnsi="仿宋_GB2312"/>
          <w:kern w:val="2"/>
          <w:sz w:val="32"/>
          <w:lang w:eastAsia="zh-CN"/>
        </w:rPr>
        <w:t>，发现问题81余处，立即整改21处，余下60处已经上报职能部门。</w:t>
      </w:r>
      <w:r w:rsidRPr="007A2E83">
        <w:rPr>
          <w:rFonts w:ascii="仿宋_GB2312" w:eastAsia="仿宋_GB2312" w:hAnsi="仿宋_GB2312" w:hint="eastAsia"/>
          <w:kern w:val="2"/>
          <w:sz w:val="32"/>
          <w:lang w:eastAsia="zh-CN"/>
        </w:rPr>
        <w:t>二</w:t>
      </w:r>
      <w:r w:rsidRPr="007A2E83">
        <w:rPr>
          <w:rFonts w:ascii="仿宋_GB2312" w:eastAsia="仿宋_GB2312" w:hAnsi="仿宋_GB2312"/>
          <w:kern w:val="2"/>
          <w:sz w:val="32"/>
          <w:lang w:eastAsia="zh-CN"/>
        </w:rPr>
        <w:t>是持续宣传教育。创新宣传方式，以喜闻乐见的形式拍摄安全生产宣传短视频，同时结合春节、清明节、5·12、安全生产月等重要时间节点，通过</w:t>
      </w:r>
      <w:r w:rsidRPr="007A2E83">
        <w:rPr>
          <w:rFonts w:ascii="仿宋_GB2312" w:eastAsia="仿宋_GB2312" w:hAnsi="仿宋_GB2312" w:hint="eastAsia"/>
          <w:kern w:val="2"/>
          <w:sz w:val="32"/>
          <w:lang w:eastAsia="zh-CN"/>
        </w:rPr>
        <w:t>发放宣传单、</w:t>
      </w:r>
      <w:proofErr w:type="gramStart"/>
      <w:r w:rsidRPr="007A2E83">
        <w:rPr>
          <w:rFonts w:ascii="仿宋_GB2312" w:eastAsia="仿宋_GB2312" w:hAnsi="仿宋_GB2312"/>
          <w:kern w:val="2"/>
          <w:sz w:val="32"/>
          <w:lang w:eastAsia="zh-CN"/>
        </w:rPr>
        <w:t>微信公众号</w:t>
      </w:r>
      <w:proofErr w:type="gramEnd"/>
      <w:r w:rsidRPr="007A2E83">
        <w:rPr>
          <w:rFonts w:ascii="仿宋_GB2312" w:eastAsia="仿宋_GB2312" w:hAnsi="仿宋_GB2312"/>
          <w:kern w:val="2"/>
          <w:sz w:val="32"/>
          <w:lang w:eastAsia="zh-CN"/>
        </w:rPr>
        <w:t>、社区</w:t>
      </w:r>
      <w:proofErr w:type="gramStart"/>
      <w:r w:rsidRPr="007A2E83">
        <w:rPr>
          <w:rFonts w:ascii="仿宋_GB2312" w:eastAsia="仿宋_GB2312" w:hAnsi="仿宋_GB2312"/>
          <w:kern w:val="2"/>
          <w:sz w:val="32"/>
          <w:lang w:eastAsia="zh-CN"/>
        </w:rPr>
        <w:t>微信群</w:t>
      </w:r>
      <w:proofErr w:type="gramEnd"/>
      <w:r w:rsidRPr="007A2E83">
        <w:rPr>
          <w:rFonts w:ascii="仿宋_GB2312" w:eastAsia="仿宋_GB2312" w:hAnsi="仿宋_GB2312"/>
          <w:kern w:val="2"/>
          <w:sz w:val="32"/>
          <w:lang w:eastAsia="zh-CN"/>
        </w:rPr>
        <w:t>等方式，广</w:t>
      </w:r>
      <w:r w:rsidRPr="007A2E83">
        <w:rPr>
          <w:rFonts w:ascii="仿宋_GB2312" w:eastAsia="仿宋_GB2312" w:hAnsi="仿宋_GB2312"/>
          <w:kern w:val="2"/>
          <w:sz w:val="32"/>
          <w:lang w:eastAsia="zh-CN"/>
        </w:rPr>
        <w:lastRenderedPageBreak/>
        <w:t>泛深入开展安全宣传，年初以来拍摄安全生产</w:t>
      </w:r>
      <w:r w:rsidRPr="007A2E83">
        <w:rPr>
          <w:rFonts w:ascii="仿宋_GB2312" w:eastAsia="仿宋_GB2312" w:hAnsi="仿宋_GB2312" w:hint="eastAsia"/>
          <w:kern w:val="2"/>
          <w:sz w:val="32"/>
          <w:lang w:eastAsia="zh-CN"/>
        </w:rPr>
        <w:t>短</w:t>
      </w:r>
      <w:r w:rsidRPr="007A2E83">
        <w:rPr>
          <w:rFonts w:ascii="仿宋_GB2312" w:eastAsia="仿宋_GB2312" w:hAnsi="仿宋_GB2312"/>
          <w:kern w:val="2"/>
          <w:sz w:val="32"/>
          <w:lang w:eastAsia="zh-CN"/>
        </w:rPr>
        <w:t>视频</w:t>
      </w:r>
      <w:r w:rsidRPr="007A2E83">
        <w:rPr>
          <w:rFonts w:ascii="仿宋_GB2312" w:eastAsia="仿宋_GB2312" w:hAnsi="仿宋_GB2312" w:hint="eastAsia"/>
          <w:kern w:val="2"/>
          <w:sz w:val="32"/>
          <w:lang w:eastAsia="zh-CN"/>
        </w:rPr>
        <w:t>3</w:t>
      </w:r>
      <w:r w:rsidRPr="007A2E83">
        <w:rPr>
          <w:rFonts w:ascii="仿宋_GB2312" w:eastAsia="仿宋_GB2312" w:hAnsi="仿宋_GB2312"/>
          <w:kern w:val="2"/>
          <w:sz w:val="32"/>
          <w:lang w:eastAsia="zh-CN"/>
        </w:rPr>
        <w:t>个，利用街道公众号推送宣传信息及安全提示共计70</w:t>
      </w:r>
      <w:r w:rsidRPr="007A2E83">
        <w:rPr>
          <w:rFonts w:ascii="仿宋_GB2312" w:eastAsia="仿宋_GB2312" w:hAnsi="仿宋_GB2312" w:hint="eastAsia"/>
          <w:kern w:val="2"/>
          <w:sz w:val="32"/>
          <w:lang w:eastAsia="zh-CN"/>
        </w:rPr>
        <w:t>余</w:t>
      </w:r>
      <w:r w:rsidRPr="007A2E83">
        <w:rPr>
          <w:rFonts w:ascii="仿宋_GB2312" w:eastAsia="仿宋_GB2312" w:hAnsi="仿宋_GB2312"/>
          <w:kern w:val="2"/>
          <w:sz w:val="32"/>
          <w:lang w:eastAsia="zh-CN"/>
        </w:rPr>
        <w:t>条，发放宣传资料近2600余份。</w:t>
      </w:r>
      <w:r w:rsidRPr="007A2E83">
        <w:rPr>
          <w:rFonts w:ascii="仿宋_GB2312" w:eastAsia="仿宋_GB2312" w:hAnsi="仿宋_GB2312" w:hint="eastAsia"/>
          <w:kern w:val="2"/>
          <w:sz w:val="32"/>
          <w:lang w:eastAsia="zh-CN"/>
        </w:rPr>
        <w:t>三</w:t>
      </w:r>
      <w:r w:rsidRPr="007A2E83">
        <w:rPr>
          <w:rFonts w:ascii="仿宋_GB2312" w:eastAsia="仿宋_GB2312" w:hAnsi="仿宋_GB2312"/>
          <w:kern w:val="2"/>
          <w:sz w:val="32"/>
          <w:lang w:eastAsia="zh-CN"/>
        </w:rPr>
        <w:t>是健全工作机制。修订新城街道突发事件应急预案、新城街道防汛救灾应急预案和新城</w:t>
      </w:r>
      <w:proofErr w:type="gramStart"/>
      <w:r w:rsidRPr="007A2E83">
        <w:rPr>
          <w:rFonts w:ascii="仿宋_GB2312" w:eastAsia="仿宋_GB2312" w:hAnsi="仿宋_GB2312"/>
          <w:kern w:val="2"/>
          <w:sz w:val="32"/>
          <w:lang w:eastAsia="zh-CN"/>
        </w:rPr>
        <w:t>街道消防</w:t>
      </w:r>
      <w:proofErr w:type="gramEnd"/>
      <w:r w:rsidRPr="007A2E83">
        <w:rPr>
          <w:rFonts w:ascii="仿宋_GB2312" w:eastAsia="仿宋_GB2312" w:hAnsi="仿宋_GB2312"/>
          <w:kern w:val="2"/>
          <w:sz w:val="32"/>
          <w:lang w:eastAsia="zh-CN"/>
        </w:rPr>
        <w:t>安全救援预案，建立健全24小时值班制度和领导带班制度，发生问题第一时间报告，确保安全生产事故及时处置，将损失降到最低。</w:t>
      </w:r>
    </w:p>
    <w:p w:rsidR="007A2E83" w:rsidRPr="007A2E83" w:rsidRDefault="007A2E83" w:rsidP="007A2E83">
      <w:pPr>
        <w:pStyle w:val="af2"/>
        <w:tabs>
          <w:tab w:val="left" w:pos="1151"/>
        </w:tabs>
        <w:spacing w:line="360" w:lineRule="auto"/>
        <w:ind w:left="0" w:right="0" w:firstLineChars="200" w:firstLine="640"/>
        <w:jc w:val="both"/>
        <w:rPr>
          <w:rFonts w:ascii="仿宋_GB2312" w:eastAsia="仿宋_GB2312" w:hAnsi="仿宋_GB2312"/>
          <w:kern w:val="2"/>
          <w:sz w:val="32"/>
          <w:lang w:eastAsia="zh-CN"/>
        </w:rPr>
      </w:pPr>
      <w:r w:rsidRPr="007A2E83">
        <w:rPr>
          <w:rFonts w:ascii="仿宋_GB2312" w:eastAsia="仿宋_GB2312" w:hAnsi="仿宋_GB2312" w:hint="eastAsia"/>
          <w:kern w:val="2"/>
          <w:sz w:val="32"/>
          <w:lang w:eastAsia="zh-CN"/>
        </w:rPr>
        <w:t xml:space="preserve">6. </w:t>
      </w:r>
      <w:r w:rsidRPr="007A2E83">
        <w:rPr>
          <w:rFonts w:ascii="仿宋_GB2312" w:eastAsia="仿宋_GB2312" w:hAnsi="仿宋_GB2312"/>
          <w:kern w:val="2"/>
          <w:sz w:val="32"/>
          <w:lang w:eastAsia="zh-CN"/>
        </w:rPr>
        <w:t>促进社会和谐稳定。充分发挥司法信访所、公安派出所、城管、市场监督管理所各自职能，联合律师事务所，发挥</w:t>
      </w:r>
      <w:r w:rsidRPr="007A2E83">
        <w:rPr>
          <w:rFonts w:ascii="仿宋_GB2312" w:eastAsia="仿宋_GB2312" w:hAnsi="仿宋_GB2312" w:hint="eastAsia"/>
          <w:kern w:val="2"/>
          <w:sz w:val="32"/>
          <w:lang w:eastAsia="zh-CN"/>
        </w:rPr>
        <w:t>基层党组织</w:t>
      </w:r>
      <w:r w:rsidRPr="007A2E83">
        <w:rPr>
          <w:rFonts w:ascii="仿宋_GB2312" w:eastAsia="仿宋_GB2312" w:hAnsi="仿宋_GB2312"/>
          <w:kern w:val="2"/>
          <w:sz w:val="32"/>
          <w:lang w:eastAsia="zh-CN"/>
        </w:rPr>
        <w:t>和</w:t>
      </w:r>
      <w:proofErr w:type="gramStart"/>
      <w:r w:rsidRPr="007A2E83">
        <w:rPr>
          <w:rFonts w:ascii="仿宋_GB2312" w:eastAsia="仿宋_GB2312" w:hAnsi="仿宋_GB2312"/>
          <w:kern w:val="2"/>
          <w:sz w:val="32"/>
          <w:lang w:eastAsia="zh-CN"/>
        </w:rPr>
        <w:t>网格员</w:t>
      </w:r>
      <w:proofErr w:type="gramEnd"/>
      <w:r w:rsidRPr="007A2E83">
        <w:rPr>
          <w:rFonts w:ascii="仿宋_GB2312" w:eastAsia="仿宋_GB2312" w:hAnsi="仿宋_GB2312"/>
          <w:kern w:val="2"/>
          <w:sz w:val="32"/>
          <w:lang w:eastAsia="zh-CN"/>
        </w:rPr>
        <w:t>作用，优化服务规程，提升服务效能，实现需求发现在网格、问题解决在网格、群众满意在网格。</w:t>
      </w:r>
      <w:proofErr w:type="gramStart"/>
      <w:r w:rsidRPr="007A2E83">
        <w:rPr>
          <w:rFonts w:ascii="仿宋_GB2312" w:eastAsia="仿宋_GB2312" w:hAnsi="仿宋_GB2312"/>
          <w:kern w:val="2"/>
          <w:sz w:val="32"/>
          <w:lang w:eastAsia="zh-CN"/>
        </w:rPr>
        <w:t>维稳期间</w:t>
      </w:r>
      <w:proofErr w:type="gramEnd"/>
      <w:r w:rsidRPr="007A2E83">
        <w:rPr>
          <w:rFonts w:ascii="仿宋_GB2312" w:eastAsia="仿宋_GB2312" w:hAnsi="仿宋_GB2312"/>
          <w:kern w:val="2"/>
          <w:sz w:val="32"/>
          <w:lang w:eastAsia="zh-CN"/>
        </w:rPr>
        <w:t>，街道实行24小时领导干部值班制度和每日零报告制度，召开信访联席会6次，实现了“零进京，零赴呼，零登记”</w:t>
      </w:r>
      <w:r w:rsidRPr="007A2E83">
        <w:rPr>
          <w:rFonts w:ascii="仿宋_GB2312" w:eastAsia="仿宋_GB2312" w:hAnsi="仿宋_GB2312" w:hint="eastAsia"/>
          <w:kern w:val="2"/>
          <w:sz w:val="32"/>
          <w:lang w:eastAsia="zh-CN"/>
        </w:rPr>
        <w:t>。</w:t>
      </w:r>
    </w:p>
    <w:p w:rsidR="00526582" w:rsidRDefault="00526582" w:rsidP="007A2E83">
      <w:pPr>
        <w:pStyle w:val="2"/>
        <w:ind w:leftChars="0" w:left="0" w:firstLine="0"/>
        <w:rPr>
          <w:rFonts w:hint="default"/>
        </w:rPr>
      </w:pPr>
    </w:p>
    <w:p w:rsidR="00526582" w:rsidRDefault="00355308">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1" w:name="_Toc990"/>
      <w:r>
        <w:rPr>
          <w:rFonts w:ascii="方正小标宋简体" w:eastAsia="方正小标宋简体" w:hAnsi="方正小标宋简体" w:cs="方正小标宋简体" w:hint="eastAsia"/>
          <w:b w:val="0"/>
          <w:bCs w:val="0"/>
          <w:sz w:val="36"/>
          <w:szCs w:val="36"/>
        </w:rPr>
        <w:t xml:space="preserve">第二部分 </w:t>
      </w:r>
      <w:r w:rsidR="007A2E83">
        <w:rPr>
          <w:rFonts w:ascii="方正小标宋简体" w:eastAsia="方正小标宋简体" w:hAnsi="方正小标宋简体" w:cs="方正小标宋简体" w:hint="eastAsia"/>
          <w:b w:val="0"/>
          <w:bCs w:val="0"/>
          <w:sz w:val="36"/>
          <w:szCs w:val="36"/>
        </w:rPr>
        <w:t>2023</w:t>
      </w:r>
      <w:r>
        <w:rPr>
          <w:rFonts w:ascii="方正小标宋简体" w:eastAsia="方正小标宋简体" w:hAnsi="方正小标宋简体" w:cs="方正小标宋简体" w:hint="eastAsia"/>
          <w:b w:val="0"/>
          <w:bCs w:val="0"/>
          <w:sz w:val="36"/>
          <w:szCs w:val="36"/>
        </w:rPr>
        <w:t>年度部门决算情况说明</w:t>
      </w:r>
      <w:bookmarkEnd w:id="1"/>
    </w:p>
    <w:p w:rsidR="00526582" w:rsidRDefault="00355308">
      <w:pPr>
        <w:spacing w:line="600" w:lineRule="exact"/>
        <w:ind w:firstLineChars="200" w:firstLine="643"/>
        <w:outlineLvl w:val="2"/>
        <w:rPr>
          <w:rFonts w:eastAsia="黑体" w:cs="黑体"/>
          <w:b/>
          <w:bCs/>
          <w:sz w:val="32"/>
          <w:szCs w:val="36"/>
        </w:rPr>
      </w:pPr>
      <w:r>
        <w:rPr>
          <w:rFonts w:eastAsia="黑体" w:cs="黑体" w:hint="eastAsia"/>
          <w:b/>
          <w:bCs/>
          <w:sz w:val="32"/>
          <w:szCs w:val="36"/>
        </w:rPr>
        <w:t>一、收入支出决算总体情况说明</w:t>
      </w:r>
    </w:p>
    <w:p w:rsidR="00526582" w:rsidRPr="00F30410" w:rsidRDefault="00F30410" w:rsidP="00F30410">
      <w:pPr>
        <w:widowControl/>
        <w:spacing w:before="240" w:after="240"/>
        <w:ind w:firstLineChars="200" w:firstLine="640"/>
        <w:jc w:val="left"/>
        <w:rPr>
          <w:rFonts w:ascii="仿宋_GB2312" w:eastAsia="仿宋_GB2312" w:hAnsi="仿宋_GB2312" w:cs="Arial Unicode MS"/>
          <w:sz w:val="32"/>
          <w:szCs w:val="22"/>
        </w:rPr>
      </w:pPr>
      <w:r w:rsidRPr="00F30410">
        <w:rPr>
          <w:rFonts w:ascii="仿宋_GB2312" w:eastAsia="仿宋_GB2312" w:hAnsi="仿宋_GB2312" w:cs="Arial Unicode MS"/>
          <w:sz w:val="32"/>
          <w:szCs w:val="22"/>
        </w:rPr>
        <w:t>通辽经济技术开发区新城街道办事处（部门） 2023年度收入、支出决算总计 1,684.86万元。与年初预算相比，收、支总计各增加 129.33万元，增长 8.31%，变动原因：2023年支付了抗击疫情产生的重大公共卫生服务支出；北岸小区室外污水管网改造工程及一层地面塌陷维修剩余工程</w:t>
      </w:r>
      <w:r w:rsidRPr="00F30410">
        <w:rPr>
          <w:rFonts w:ascii="仿宋_GB2312" w:eastAsia="仿宋_GB2312" w:hAnsi="仿宋_GB2312" w:cs="Arial Unicode MS"/>
          <w:sz w:val="32"/>
          <w:szCs w:val="22"/>
        </w:rPr>
        <w:lastRenderedPageBreak/>
        <w:t>款；2023年根据通财综[2023]57号《关于下达超收体彩公益金的通知》申请了新城街道辖区内体育设施购置项目资金。与上年决算相比，收、支总计各减少83.00万元，减少4.69%。其中：街道党群服务中心装修改造部分资金以及社区党群服务中心装修改造资金被收回</w:t>
      </w:r>
      <w:r w:rsidRPr="00F30410">
        <w:rPr>
          <w:rFonts w:ascii="仿宋_GB2312" w:eastAsia="仿宋_GB2312" w:hAnsi="仿宋_GB2312" w:cs="Arial Unicode MS" w:hint="eastAsia"/>
          <w:sz w:val="32"/>
          <w:szCs w:val="22"/>
        </w:rPr>
        <w:t>。</w:t>
      </w:r>
      <w:r w:rsidR="00355308">
        <w:rPr>
          <w:rFonts w:eastAsia="仿宋_GB2312" w:cs="仿宋" w:hint="eastAsia"/>
          <w:sz w:val="32"/>
          <w:szCs w:val="32"/>
        </w:rPr>
        <w:t>其中：</w:t>
      </w:r>
    </w:p>
    <w:p w:rsidR="00526582" w:rsidRDefault="00355308">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（一）收入决算总计</w:t>
      </w:r>
      <w:r w:rsidR="00F30410" w:rsidRPr="00600C8C">
        <w:rPr>
          <w:rFonts w:eastAsia="仿宋_GB2312" w:cs="仿宋" w:hint="eastAsia"/>
          <w:b/>
          <w:sz w:val="32"/>
          <w:szCs w:val="32"/>
        </w:rPr>
        <w:t>1683.46</w:t>
      </w:r>
      <w:r w:rsidRPr="00600C8C">
        <w:rPr>
          <w:rFonts w:ascii="楷体" w:eastAsia="楷体" w:hAnsi="楷体" w:cs="楷体" w:hint="eastAsia"/>
          <w:b/>
          <w:bCs/>
          <w:sz w:val="32"/>
          <w:szCs w:val="32"/>
        </w:rPr>
        <w:t>万</w:t>
      </w:r>
      <w:r>
        <w:rPr>
          <w:rFonts w:ascii="楷体" w:eastAsia="楷体" w:hAnsi="楷体" w:cs="楷体" w:hint="eastAsia"/>
          <w:b/>
          <w:bCs/>
          <w:sz w:val="32"/>
          <w:szCs w:val="32"/>
        </w:rPr>
        <w:t>元。包括：</w:t>
      </w:r>
    </w:p>
    <w:p w:rsidR="00526582" w:rsidRDefault="00355308">
      <w:pPr>
        <w:pStyle w:val="a5"/>
        <w:spacing w:after="0" w:line="560" w:lineRule="exact"/>
        <w:ind w:firstLineChars="200" w:firstLine="640"/>
        <w:rPr>
          <w:rFonts w:eastAsia="仿宋_GB2312" w:cs="仿宋"/>
          <w:sz w:val="32"/>
          <w:szCs w:val="32"/>
        </w:rPr>
      </w:pPr>
      <w:r>
        <w:rPr>
          <w:rFonts w:eastAsia="仿宋_GB2312" w:cs="仿宋" w:hint="eastAsia"/>
          <w:sz w:val="32"/>
          <w:szCs w:val="32"/>
        </w:rPr>
        <w:t>1.</w:t>
      </w:r>
      <w:r w:rsidR="00F30410" w:rsidRPr="00F30410">
        <w:rPr>
          <w:rFonts w:ascii="fang_song_gb2312" w:eastAsia="fang_song_gb2312" w:hAnsi="fang_song_gb2312" w:cs="fang_song_gb2312"/>
          <w:kern w:val="0"/>
          <w:sz w:val="27"/>
          <w:szCs w:val="27"/>
        </w:rPr>
        <w:t xml:space="preserve"> </w:t>
      </w:r>
      <w:r w:rsidR="00F30410" w:rsidRPr="00F30410">
        <w:rPr>
          <w:rFonts w:ascii="仿宋_GB2312" w:eastAsia="仿宋_GB2312" w:hAnsi="仿宋_GB2312" w:cs="Arial Unicode MS"/>
          <w:sz w:val="32"/>
          <w:szCs w:val="22"/>
        </w:rPr>
        <w:t>本年收入决算合计 1,683.46</w:t>
      </w:r>
      <w:r w:rsidR="00F30410">
        <w:rPr>
          <w:rFonts w:ascii="仿宋_GB2312" w:eastAsia="仿宋_GB2312" w:hAnsi="仿宋_GB2312" w:cs="Arial Unicode MS"/>
          <w:sz w:val="32"/>
          <w:szCs w:val="22"/>
        </w:rPr>
        <w:t xml:space="preserve">万元。与上年决算相比，减少 </w:t>
      </w:r>
      <w:r w:rsidR="00F30410" w:rsidRPr="00F30410">
        <w:rPr>
          <w:rFonts w:ascii="仿宋_GB2312" w:eastAsia="仿宋_GB2312" w:hAnsi="仿宋_GB2312" w:cs="Arial Unicode MS"/>
          <w:sz w:val="32"/>
          <w:szCs w:val="22"/>
        </w:rPr>
        <w:t>63.03万元，减少3.61%，变动原因：街道党群服务中心装修改造部分资金以及社区党群服务中心装修改造资金被收回。</w:t>
      </w:r>
    </w:p>
    <w:p w:rsidR="00526582" w:rsidRDefault="00355308">
      <w:pPr>
        <w:pStyle w:val="a5"/>
        <w:spacing w:after="0" w:line="560" w:lineRule="exact"/>
        <w:ind w:firstLineChars="200" w:firstLine="640"/>
        <w:rPr>
          <w:rFonts w:eastAsia="仿宋_GB2312" w:cs="仿宋"/>
          <w:sz w:val="32"/>
          <w:szCs w:val="32"/>
        </w:rPr>
      </w:pPr>
      <w:r>
        <w:rPr>
          <w:rFonts w:eastAsia="仿宋_GB2312" w:cs="仿宋" w:hint="eastAsia"/>
          <w:sz w:val="32"/>
          <w:szCs w:val="32"/>
        </w:rPr>
        <w:t>2.</w:t>
      </w:r>
      <w:r>
        <w:rPr>
          <w:rFonts w:eastAsia="仿宋_GB2312" w:cs="仿宋" w:hint="eastAsia"/>
          <w:sz w:val="32"/>
          <w:szCs w:val="32"/>
        </w:rPr>
        <w:t>使用非财政拨款结余</w:t>
      </w:r>
      <w:r w:rsidR="00F30410">
        <w:rPr>
          <w:rFonts w:eastAsia="仿宋_GB2312" w:cs="仿宋" w:hint="eastAsia"/>
          <w:sz w:val="32"/>
          <w:szCs w:val="32"/>
        </w:rPr>
        <w:t>0</w:t>
      </w:r>
      <w:r>
        <w:rPr>
          <w:rFonts w:eastAsia="仿宋_GB2312" w:cs="仿宋" w:hint="eastAsia"/>
          <w:sz w:val="32"/>
          <w:szCs w:val="32"/>
        </w:rPr>
        <w:t>万元。与上年决算相比，增加</w:t>
      </w:r>
      <w:r w:rsidR="00F30410">
        <w:rPr>
          <w:rFonts w:eastAsia="仿宋_GB2312" w:cs="仿宋" w:hint="eastAsia"/>
          <w:sz w:val="32"/>
          <w:szCs w:val="32"/>
        </w:rPr>
        <w:t>0</w:t>
      </w:r>
      <w:r>
        <w:rPr>
          <w:rFonts w:eastAsia="仿宋_GB2312" w:cs="仿宋" w:hint="eastAsia"/>
          <w:sz w:val="32"/>
          <w:szCs w:val="32"/>
        </w:rPr>
        <w:t>万元，增长</w:t>
      </w:r>
      <w:r w:rsidR="00F30410">
        <w:rPr>
          <w:rFonts w:eastAsia="仿宋_GB2312" w:cs="仿宋" w:hint="eastAsia"/>
          <w:sz w:val="32"/>
          <w:szCs w:val="32"/>
        </w:rPr>
        <w:t>0</w:t>
      </w:r>
      <w:r>
        <w:rPr>
          <w:rFonts w:ascii="仿宋_GB2312" w:eastAsia="仿宋_GB2312" w:hAnsi="仿宋_GB2312" w:cs="仿宋" w:hint="eastAsia"/>
          <w:sz w:val="32"/>
          <w:szCs w:val="32"/>
        </w:rPr>
        <w:t>%</w:t>
      </w:r>
      <w:r>
        <w:rPr>
          <w:rFonts w:eastAsia="仿宋_GB2312" w:cs="仿宋" w:hint="eastAsia"/>
          <w:sz w:val="32"/>
          <w:szCs w:val="32"/>
        </w:rPr>
        <w:t>，变动原因：</w:t>
      </w:r>
      <w:r w:rsidR="00F30410" w:rsidRPr="00F30410">
        <w:rPr>
          <w:rFonts w:eastAsia="仿宋_GB2312" w:cs="仿宋" w:hint="eastAsia"/>
          <w:sz w:val="32"/>
          <w:szCs w:val="32"/>
        </w:rPr>
        <w:t>我单位没有</w:t>
      </w:r>
      <w:r w:rsidR="00F30410" w:rsidRPr="00F30410">
        <w:rPr>
          <w:rFonts w:eastAsia="仿宋_GB2312" w:cs="仿宋"/>
          <w:sz w:val="32"/>
          <w:szCs w:val="32"/>
        </w:rPr>
        <w:t>非财政拨款结余和专用结余</w:t>
      </w:r>
      <w:r>
        <w:rPr>
          <w:rFonts w:eastAsia="仿宋_GB2312" w:cs="仿宋" w:hint="eastAsia"/>
          <w:sz w:val="32"/>
          <w:szCs w:val="32"/>
        </w:rPr>
        <w:t>。</w:t>
      </w:r>
    </w:p>
    <w:p w:rsidR="00526582" w:rsidRDefault="00355308">
      <w:pPr>
        <w:pStyle w:val="a5"/>
        <w:spacing w:after="0" w:line="560" w:lineRule="exact"/>
        <w:ind w:firstLineChars="200" w:firstLine="640"/>
        <w:rPr>
          <w:rFonts w:eastAsia="仿宋_GB2312" w:cs="仿宋"/>
          <w:sz w:val="32"/>
          <w:szCs w:val="32"/>
        </w:rPr>
      </w:pPr>
      <w:r>
        <w:rPr>
          <w:rFonts w:eastAsia="仿宋_GB2312" w:cs="仿宋" w:hint="eastAsia"/>
          <w:sz w:val="32"/>
          <w:szCs w:val="32"/>
        </w:rPr>
        <w:t>3.</w:t>
      </w:r>
      <w:r w:rsidR="00F30410" w:rsidRPr="00F30410">
        <w:rPr>
          <w:rFonts w:ascii="fang_song_gb2312" w:eastAsia="fang_song_gb2312" w:hAnsi="fang_song_gb2312" w:cs="fang_song_gb2312"/>
          <w:kern w:val="0"/>
          <w:sz w:val="27"/>
          <w:szCs w:val="27"/>
        </w:rPr>
        <w:t xml:space="preserve"> </w:t>
      </w:r>
      <w:r w:rsidR="00F30410">
        <w:rPr>
          <w:rFonts w:ascii="fang_song_gb2312" w:eastAsia="fang_song_gb2312" w:hAnsi="fang_song_gb2312" w:cs="fang_song_gb2312"/>
          <w:kern w:val="0"/>
          <w:sz w:val="27"/>
          <w:szCs w:val="27"/>
        </w:rPr>
        <w:t>年</w:t>
      </w:r>
      <w:r w:rsidR="00F30410" w:rsidRPr="00F30410">
        <w:rPr>
          <w:rFonts w:eastAsia="仿宋_GB2312" w:cs="仿宋"/>
          <w:sz w:val="32"/>
          <w:szCs w:val="32"/>
        </w:rPr>
        <w:t>初结转和结余</w:t>
      </w:r>
      <w:r w:rsidR="00F30410" w:rsidRPr="00F30410">
        <w:rPr>
          <w:rFonts w:eastAsia="仿宋_GB2312" w:cs="仿宋"/>
          <w:sz w:val="32"/>
          <w:szCs w:val="32"/>
        </w:rPr>
        <w:t xml:space="preserve"> 1.40</w:t>
      </w:r>
      <w:r w:rsidR="00F30410" w:rsidRPr="00F30410">
        <w:rPr>
          <w:rFonts w:eastAsia="仿宋_GB2312" w:cs="仿宋"/>
          <w:sz w:val="32"/>
          <w:szCs w:val="32"/>
        </w:rPr>
        <w:t>万元。与上年决算相比，减少</w:t>
      </w:r>
      <w:r w:rsidR="00F30410" w:rsidRPr="00F30410">
        <w:rPr>
          <w:rFonts w:eastAsia="仿宋_GB2312" w:cs="仿宋"/>
          <w:sz w:val="32"/>
          <w:szCs w:val="32"/>
        </w:rPr>
        <w:t>19.97</w:t>
      </w:r>
      <w:r w:rsidR="00F30410" w:rsidRPr="00F30410">
        <w:rPr>
          <w:rFonts w:eastAsia="仿宋_GB2312" w:cs="仿宋"/>
          <w:sz w:val="32"/>
          <w:szCs w:val="32"/>
        </w:rPr>
        <w:t>万元，减少</w:t>
      </w:r>
      <w:r w:rsidR="00F30410" w:rsidRPr="00F30410">
        <w:rPr>
          <w:rFonts w:eastAsia="仿宋_GB2312" w:cs="仿宋"/>
          <w:sz w:val="32"/>
          <w:szCs w:val="32"/>
        </w:rPr>
        <w:t>93.45%</w:t>
      </w:r>
      <w:r w:rsidR="00F30410" w:rsidRPr="00F30410">
        <w:rPr>
          <w:rFonts w:eastAsia="仿宋_GB2312" w:cs="仿宋"/>
          <w:sz w:val="32"/>
          <w:szCs w:val="32"/>
        </w:rPr>
        <w:t>，</w:t>
      </w:r>
      <w:r>
        <w:rPr>
          <w:rFonts w:eastAsia="仿宋_GB2312" w:cs="仿宋" w:hint="eastAsia"/>
          <w:sz w:val="32"/>
          <w:szCs w:val="32"/>
        </w:rPr>
        <w:t>，变动原因：</w:t>
      </w:r>
      <w:r w:rsidR="00600C8C">
        <w:rPr>
          <w:rFonts w:ascii="仿宋_GB2312" w:eastAsia="仿宋_GB2312" w:hAnsi="仿宋_GB2312" w:cs="仿宋" w:hint="eastAsia"/>
          <w:sz w:val="32"/>
          <w:szCs w:val="32"/>
        </w:rPr>
        <w:t>2023年已做支出</w:t>
      </w:r>
      <w:r>
        <w:rPr>
          <w:rFonts w:eastAsia="仿宋_GB2312" w:cs="仿宋" w:hint="eastAsia"/>
          <w:sz w:val="32"/>
          <w:szCs w:val="32"/>
        </w:rPr>
        <w:t>。</w:t>
      </w:r>
    </w:p>
    <w:p w:rsidR="00526582" w:rsidRDefault="00355308">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（二）支出决算总计</w:t>
      </w:r>
      <w:r w:rsidR="00F30410" w:rsidRPr="00600C8C">
        <w:rPr>
          <w:rFonts w:eastAsia="仿宋_GB2312" w:cs="仿宋" w:hint="eastAsia"/>
          <w:b/>
          <w:sz w:val="32"/>
          <w:szCs w:val="32"/>
        </w:rPr>
        <w:t>1684.86</w:t>
      </w:r>
      <w:r>
        <w:rPr>
          <w:rFonts w:ascii="楷体" w:eastAsia="楷体" w:hAnsi="楷体" w:cs="楷体" w:hint="eastAsia"/>
          <w:b/>
          <w:bCs/>
          <w:sz w:val="32"/>
          <w:szCs w:val="32"/>
        </w:rPr>
        <w:t>万元。包括：</w:t>
      </w:r>
    </w:p>
    <w:p w:rsidR="00526582" w:rsidRDefault="00355308">
      <w:pPr>
        <w:pStyle w:val="a5"/>
        <w:spacing w:after="0" w:line="560" w:lineRule="exact"/>
        <w:ind w:firstLineChars="200" w:firstLine="640"/>
        <w:rPr>
          <w:rFonts w:eastAsia="仿宋_GB2312" w:cs="仿宋"/>
          <w:sz w:val="32"/>
          <w:szCs w:val="32"/>
        </w:rPr>
      </w:pPr>
      <w:r>
        <w:rPr>
          <w:rFonts w:eastAsia="仿宋_GB2312" w:cs="仿宋" w:hint="eastAsia"/>
          <w:sz w:val="32"/>
          <w:szCs w:val="32"/>
        </w:rPr>
        <w:t>1.</w:t>
      </w:r>
      <w:r w:rsidR="00F30410" w:rsidRPr="00F30410">
        <w:rPr>
          <w:rFonts w:ascii="fang_song_gb2312" w:eastAsia="fang_song_gb2312" w:hAnsi="fang_song_gb2312" w:cs="fang_song_gb2312"/>
          <w:kern w:val="0"/>
          <w:sz w:val="27"/>
          <w:szCs w:val="27"/>
        </w:rPr>
        <w:t xml:space="preserve"> </w:t>
      </w:r>
      <w:r w:rsidR="00F30410" w:rsidRPr="00F30410">
        <w:rPr>
          <w:rFonts w:eastAsia="仿宋_GB2312" w:cs="仿宋"/>
          <w:sz w:val="32"/>
          <w:szCs w:val="32"/>
        </w:rPr>
        <w:t>本年支出决算合计</w:t>
      </w:r>
      <w:r w:rsidR="00F30410" w:rsidRPr="00F30410">
        <w:rPr>
          <w:rFonts w:eastAsia="仿宋_GB2312" w:cs="仿宋"/>
          <w:sz w:val="32"/>
          <w:szCs w:val="32"/>
        </w:rPr>
        <w:t xml:space="preserve"> 1,684.86</w:t>
      </w:r>
      <w:r w:rsidR="00F30410" w:rsidRPr="00F30410">
        <w:rPr>
          <w:rFonts w:eastAsia="仿宋_GB2312" w:cs="仿宋"/>
          <w:sz w:val="32"/>
          <w:szCs w:val="32"/>
        </w:rPr>
        <w:t>万元。与上年决算相比，减少</w:t>
      </w:r>
      <w:r w:rsidR="00F30410" w:rsidRPr="00F30410">
        <w:rPr>
          <w:rFonts w:eastAsia="仿宋_GB2312" w:cs="仿宋"/>
          <w:sz w:val="32"/>
          <w:szCs w:val="32"/>
        </w:rPr>
        <w:t>81.60</w:t>
      </w:r>
      <w:r w:rsidR="00F30410" w:rsidRPr="00F30410">
        <w:rPr>
          <w:rFonts w:eastAsia="仿宋_GB2312" w:cs="仿宋"/>
          <w:sz w:val="32"/>
          <w:szCs w:val="32"/>
        </w:rPr>
        <w:t>万元，减少</w:t>
      </w:r>
      <w:r w:rsidR="00F30410" w:rsidRPr="00F30410">
        <w:rPr>
          <w:rFonts w:eastAsia="仿宋_GB2312" w:cs="仿宋"/>
          <w:sz w:val="32"/>
          <w:szCs w:val="32"/>
        </w:rPr>
        <w:t>4.62%</w:t>
      </w:r>
      <w:r w:rsidR="00F30410" w:rsidRPr="00F30410">
        <w:rPr>
          <w:rFonts w:eastAsia="仿宋_GB2312" w:cs="仿宋"/>
          <w:sz w:val="32"/>
          <w:szCs w:val="32"/>
        </w:rPr>
        <w:t>，变动原因：街道党群服务中心装修改造部分资金以及社区党群服务中心装修改造资金被收回</w:t>
      </w:r>
      <w:r>
        <w:rPr>
          <w:rFonts w:eastAsia="仿宋_GB2312" w:cs="仿宋" w:hint="eastAsia"/>
          <w:sz w:val="32"/>
          <w:szCs w:val="32"/>
        </w:rPr>
        <w:t>。</w:t>
      </w:r>
    </w:p>
    <w:p w:rsidR="00526582" w:rsidRDefault="00355308">
      <w:pPr>
        <w:pStyle w:val="a5"/>
        <w:spacing w:after="0" w:line="560" w:lineRule="exact"/>
        <w:ind w:firstLineChars="200" w:firstLine="640"/>
        <w:rPr>
          <w:rFonts w:eastAsia="仿宋_GB2312" w:cs="仿宋"/>
          <w:sz w:val="32"/>
          <w:szCs w:val="32"/>
        </w:rPr>
      </w:pPr>
      <w:r>
        <w:rPr>
          <w:rFonts w:eastAsia="仿宋_GB2312" w:cs="仿宋" w:hint="eastAsia"/>
          <w:sz w:val="32"/>
          <w:szCs w:val="32"/>
        </w:rPr>
        <w:t>2</w:t>
      </w:r>
      <w:r>
        <w:rPr>
          <w:rFonts w:eastAsia="仿宋_GB2312" w:cs="仿宋" w:hint="eastAsia"/>
          <w:sz w:val="32"/>
          <w:szCs w:val="32"/>
        </w:rPr>
        <w:t>．结余分配</w:t>
      </w:r>
      <w:r w:rsidR="00F30410" w:rsidRPr="00F30410">
        <w:rPr>
          <w:rFonts w:eastAsia="仿宋_GB2312" w:cs="仿宋" w:hint="eastAsia"/>
          <w:sz w:val="32"/>
          <w:szCs w:val="32"/>
        </w:rPr>
        <w:t>0</w:t>
      </w:r>
      <w:r>
        <w:rPr>
          <w:rFonts w:eastAsia="仿宋_GB2312" w:cs="仿宋" w:hint="eastAsia"/>
          <w:sz w:val="32"/>
          <w:szCs w:val="32"/>
        </w:rPr>
        <w:t>万元。结余分配事项：</w:t>
      </w:r>
      <w:r w:rsidR="00F30410">
        <w:rPr>
          <w:rFonts w:eastAsia="仿宋_GB2312" w:cs="仿宋" w:hint="eastAsia"/>
          <w:sz w:val="32"/>
          <w:szCs w:val="32"/>
        </w:rPr>
        <w:t>不涉及该项</w:t>
      </w:r>
      <w:r>
        <w:rPr>
          <w:rFonts w:eastAsia="仿宋_GB2312" w:cs="仿宋" w:hint="eastAsia"/>
          <w:sz w:val="32"/>
          <w:szCs w:val="32"/>
        </w:rPr>
        <w:t>。与上年决算相比，增加</w:t>
      </w:r>
      <w:r w:rsidR="00F30410">
        <w:rPr>
          <w:rFonts w:eastAsia="仿宋_GB2312" w:cs="仿宋" w:hint="eastAsia"/>
          <w:sz w:val="32"/>
          <w:szCs w:val="32"/>
        </w:rPr>
        <w:t>0</w:t>
      </w:r>
      <w:r>
        <w:rPr>
          <w:rFonts w:eastAsia="仿宋_GB2312" w:cs="仿宋" w:hint="eastAsia"/>
          <w:sz w:val="32"/>
          <w:szCs w:val="32"/>
        </w:rPr>
        <w:t>万元，增长</w:t>
      </w:r>
      <w:r w:rsidR="00F30410" w:rsidRPr="00F30410">
        <w:rPr>
          <w:rFonts w:eastAsia="仿宋_GB2312" w:cs="仿宋" w:hint="eastAsia"/>
          <w:sz w:val="32"/>
          <w:szCs w:val="32"/>
        </w:rPr>
        <w:t>0</w:t>
      </w:r>
      <w:r w:rsidRPr="00F30410">
        <w:rPr>
          <w:rFonts w:eastAsia="仿宋_GB2312" w:cs="仿宋" w:hint="eastAsia"/>
          <w:sz w:val="32"/>
          <w:szCs w:val="32"/>
        </w:rPr>
        <w:t>%</w:t>
      </w:r>
      <w:r>
        <w:rPr>
          <w:rFonts w:eastAsia="仿宋_GB2312" w:cs="仿宋" w:hint="eastAsia"/>
          <w:sz w:val="32"/>
          <w:szCs w:val="32"/>
        </w:rPr>
        <w:t>，变动原因：</w:t>
      </w:r>
      <w:r w:rsidR="00F30410" w:rsidRPr="00F30410">
        <w:rPr>
          <w:rFonts w:eastAsia="仿宋_GB2312" w:cs="仿宋" w:hint="eastAsia"/>
          <w:sz w:val="32"/>
          <w:szCs w:val="32"/>
        </w:rPr>
        <w:t>我单位没有</w:t>
      </w:r>
      <w:r w:rsidR="00F30410" w:rsidRPr="00F30410">
        <w:rPr>
          <w:rFonts w:eastAsia="仿宋_GB2312" w:cs="仿宋"/>
          <w:sz w:val="32"/>
          <w:szCs w:val="32"/>
        </w:rPr>
        <w:t>结余</w:t>
      </w:r>
      <w:r>
        <w:rPr>
          <w:rFonts w:eastAsia="仿宋_GB2312" w:cs="仿宋" w:hint="eastAsia"/>
          <w:sz w:val="32"/>
          <w:szCs w:val="32"/>
        </w:rPr>
        <w:t>。</w:t>
      </w:r>
    </w:p>
    <w:p w:rsidR="00526582" w:rsidRDefault="00355308">
      <w:pPr>
        <w:pStyle w:val="a5"/>
        <w:spacing w:after="0" w:line="560" w:lineRule="exact"/>
        <w:ind w:firstLineChars="200" w:firstLine="640"/>
        <w:rPr>
          <w:rFonts w:eastAsia="仿宋_GB2312" w:cs="仿宋"/>
          <w:sz w:val="32"/>
          <w:szCs w:val="32"/>
        </w:rPr>
      </w:pPr>
      <w:r>
        <w:rPr>
          <w:rFonts w:eastAsia="仿宋_GB2312" w:cs="仿宋" w:hint="eastAsia"/>
          <w:sz w:val="32"/>
          <w:szCs w:val="32"/>
        </w:rPr>
        <w:lastRenderedPageBreak/>
        <w:t>3.</w:t>
      </w:r>
      <w:r>
        <w:rPr>
          <w:rFonts w:eastAsia="仿宋_GB2312" w:cs="仿宋" w:hint="eastAsia"/>
          <w:sz w:val="32"/>
          <w:szCs w:val="32"/>
        </w:rPr>
        <w:t>年末结转和结余</w:t>
      </w:r>
      <w:r w:rsidR="00E74A0C" w:rsidRPr="00E74A0C">
        <w:rPr>
          <w:rFonts w:eastAsia="仿宋_GB2312" w:cs="仿宋" w:hint="eastAsia"/>
          <w:sz w:val="32"/>
          <w:szCs w:val="32"/>
        </w:rPr>
        <w:t>0</w:t>
      </w:r>
      <w:r>
        <w:rPr>
          <w:rFonts w:eastAsia="仿宋_GB2312" w:cs="仿宋" w:hint="eastAsia"/>
          <w:sz w:val="32"/>
          <w:szCs w:val="32"/>
        </w:rPr>
        <w:t>万元。结转和结余事项：</w:t>
      </w:r>
      <w:r w:rsidR="00E74A0C">
        <w:rPr>
          <w:rFonts w:eastAsia="仿宋_GB2312" w:cs="仿宋" w:hint="eastAsia"/>
          <w:sz w:val="32"/>
          <w:szCs w:val="32"/>
        </w:rPr>
        <w:t>不涉及该项</w:t>
      </w:r>
      <w:r>
        <w:rPr>
          <w:rFonts w:eastAsia="仿宋_GB2312" w:cs="仿宋" w:hint="eastAsia"/>
          <w:sz w:val="32"/>
          <w:szCs w:val="32"/>
        </w:rPr>
        <w:t>。与上年决算相比，增加</w:t>
      </w:r>
      <w:r w:rsidR="00E74A0C">
        <w:rPr>
          <w:rFonts w:eastAsia="仿宋_GB2312" w:cs="仿宋" w:hint="eastAsia"/>
          <w:sz w:val="32"/>
          <w:szCs w:val="32"/>
        </w:rPr>
        <w:t>0</w:t>
      </w:r>
      <w:r>
        <w:rPr>
          <w:rFonts w:eastAsia="仿宋_GB2312" w:cs="仿宋" w:hint="eastAsia"/>
          <w:sz w:val="32"/>
          <w:szCs w:val="32"/>
        </w:rPr>
        <w:t>万元，增长</w:t>
      </w:r>
      <w:r w:rsidR="00E74A0C">
        <w:rPr>
          <w:rFonts w:eastAsia="仿宋_GB2312" w:cs="仿宋" w:hint="eastAsia"/>
          <w:sz w:val="32"/>
          <w:szCs w:val="32"/>
        </w:rPr>
        <w:t>0</w:t>
      </w:r>
      <w:r>
        <w:rPr>
          <w:rFonts w:ascii="仿宋_GB2312" w:eastAsia="仿宋_GB2312" w:hAnsi="仿宋_GB2312" w:cs="仿宋" w:hint="eastAsia"/>
          <w:sz w:val="32"/>
          <w:szCs w:val="32"/>
        </w:rPr>
        <w:t>%</w:t>
      </w:r>
      <w:r>
        <w:rPr>
          <w:rFonts w:eastAsia="仿宋_GB2312" w:cs="仿宋" w:hint="eastAsia"/>
          <w:sz w:val="32"/>
          <w:szCs w:val="32"/>
        </w:rPr>
        <w:t>，变动原因：</w:t>
      </w:r>
      <w:r w:rsidR="00E74A0C" w:rsidRPr="00F30410">
        <w:rPr>
          <w:rFonts w:eastAsia="仿宋_GB2312" w:cs="仿宋" w:hint="eastAsia"/>
          <w:sz w:val="32"/>
          <w:szCs w:val="32"/>
        </w:rPr>
        <w:t>我单位没有</w:t>
      </w:r>
      <w:r w:rsidR="00E74A0C">
        <w:rPr>
          <w:rFonts w:eastAsia="仿宋_GB2312" w:cs="仿宋"/>
          <w:sz w:val="32"/>
          <w:szCs w:val="32"/>
        </w:rPr>
        <w:t>结转</w:t>
      </w:r>
      <w:r w:rsidR="00E74A0C">
        <w:rPr>
          <w:rFonts w:eastAsia="仿宋_GB2312" w:cs="仿宋" w:hint="eastAsia"/>
          <w:sz w:val="32"/>
          <w:szCs w:val="32"/>
        </w:rPr>
        <w:t>。</w:t>
      </w:r>
    </w:p>
    <w:p w:rsidR="00526582" w:rsidRDefault="00355308">
      <w:pPr>
        <w:spacing w:line="600" w:lineRule="exact"/>
        <w:ind w:firstLineChars="200" w:firstLine="643"/>
        <w:outlineLvl w:val="2"/>
        <w:rPr>
          <w:rFonts w:eastAsia="黑体" w:cs="黑体"/>
          <w:b/>
          <w:bCs/>
          <w:sz w:val="32"/>
          <w:szCs w:val="36"/>
        </w:rPr>
      </w:pPr>
      <w:r>
        <w:rPr>
          <w:rFonts w:eastAsia="黑体" w:cs="黑体" w:hint="eastAsia"/>
          <w:b/>
          <w:bCs/>
          <w:sz w:val="32"/>
          <w:szCs w:val="36"/>
        </w:rPr>
        <w:t>二、收入决算情况说明</w:t>
      </w:r>
    </w:p>
    <w:p w:rsidR="00526582" w:rsidRDefault="007B3B9A" w:rsidP="007B3B9A">
      <w:pPr>
        <w:pStyle w:val="a5"/>
        <w:tabs>
          <w:tab w:val="left" w:pos="2671"/>
          <w:tab w:val="left" w:pos="5000"/>
          <w:tab w:val="left" w:pos="6190"/>
        </w:tabs>
        <w:spacing w:after="0" w:line="600" w:lineRule="exact"/>
        <w:ind w:firstLineChars="200" w:firstLine="640"/>
        <w:rPr>
          <w:rFonts w:eastAsia="仿宋_GB2312" w:cs="仿宋"/>
          <w:sz w:val="32"/>
          <w:szCs w:val="32"/>
        </w:rPr>
      </w:pPr>
      <w:r w:rsidRPr="007B3B9A">
        <w:rPr>
          <w:rFonts w:eastAsia="仿宋_GB2312" w:cs="仿宋"/>
          <w:sz w:val="32"/>
          <w:szCs w:val="32"/>
        </w:rPr>
        <w:t>通辽经济技术开发区新城街道办事处（部门）</w:t>
      </w:r>
      <w:r w:rsidRPr="007B3B9A">
        <w:rPr>
          <w:rFonts w:eastAsia="仿宋_GB2312" w:cs="仿宋"/>
          <w:sz w:val="32"/>
          <w:szCs w:val="32"/>
        </w:rPr>
        <w:t xml:space="preserve"> 2023</w:t>
      </w:r>
      <w:r w:rsidRPr="007B3B9A">
        <w:rPr>
          <w:rFonts w:eastAsia="仿宋_GB2312" w:cs="仿宋"/>
          <w:sz w:val="32"/>
          <w:szCs w:val="32"/>
        </w:rPr>
        <w:t>年度本年收入决算合计</w:t>
      </w:r>
      <w:r w:rsidRPr="007B3B9A">
        <w:rPr>
          <w:rFonts w:eastAsia="仿宋_GB2312" w:cs="仿宋"/>
          <w:sz w:val="32"/>
          <w:szCs w:val="32"/>
        </w:rPr>
        <w:t xml:space="preserve"> 1,683.46</w:t>
      </w:r>
      <w:r w:rsidRPr="007B3B9A">
        <w:rPr>
          <w:rFonts w:eastAsia="仿宋_GB2312" w:cs="仿宋"/>
          <w:sz w:val="32"/>
          <w:szCs w:val="32"/>
        </w:rPr>
        <w:t>万元</w:t>
      </w:r>
      <w:r>
        <w:rPr>
          <w:rFonts w:eastAsia="仿宋_GB2312" w:cs="仿宋" w:hint="eastAsia"/>
          <w:sz w:val="32"/>
          <w:szCs w:val="32"/>
        </w:rPr>
        <w:t>，</w:t>
      </w:r>
      <w:r w:rsidR="00355308">
        <w:rPr>
          <w:rFonts w:eastAsia="仿宋_GB2312" w:cs="仿宋" w:hint="eastAsia"/>
          <w:sz w:val="32"/>
          <w:szCs w:val="32"/>
        </w:rPr>
        <w:t>其中：</w:t>
      </w:r>
    </w:p>
    <w:p w:rsidR="00526582" w:rsidRDefault="00355308">
      <w:pPr>
        <w:pStyle w:val="a5"/>
        <w:spacing w:after="0" w:line="560" w:lineRule="exact"/>
        <w:ind w:firstLineChars="200" w:firstLine="640"/>
        <w:rPr>
          <w:rFonts w:eastAsia="仿宋_GB2312" w:cs="仿宋"/>
          <w:sz w:val="32"/>
          <w:szCs w:val="32"/>
        </w:rPr>
      </w:pPr>
      <w:r>
        <w:rPr>
          <w:rFonts w:eastAsia="仿宋_GB2312" w:cs="仿宋" w:hint="eastAsia"/>
          <w:sz w:val="32"/>
          <w:szCs w:val="32"/>
        </w:rPr>
        <w:t>本年一般公共预算财政拨款收入</w:t>
      </w:r>
      <w:r w:rsidR="007B3B9A" w:rsidRPr="007B3B9A">
        <w:rPr>
          <w:rFonts w:eastAsia="仿宋_GB2312" w:cs="仿宋"/>
          <w:sz w:val="32"/>
          <w:szCs w:val="32"/>
        </w:rPr>
        <w:t>1,622.61</w:t>
      </w:r>
      <w:r w:rsidR="007B3B9A" w:rsidRPr="007B3B9A">
        <w:rPr>
          <w:rFonts w:eastAsia="仿宋_GB2312" w:cs="仿宋"/>
          <w:sz w:val="32"/>
          <w:szCs w:val="32"/>
        </w:rPr>
        <w:t>万元，占</w:t>
      </w:r>
      <w:r w:rsidR="007B3B9A" w:rsidRPr="007B3B9A">
        <w:rPr>
          <w:rFonts w:eastAsia="仿宋_GB2312" w:cs="仿宋"/>
          <w:sz w:val="32"/>
          <w:szCs w:val="32"/>
        </w:rPr>
        <w:t xml:space="preserve"> 96.39</w:t>
      </w:r>
      <w:r w:rsidRPr="007B3B9A">
        <w:rPr>
          <w:rFonts w:eastAsia="仿宋_GB2312" w:cs="仿宋" w:hint="eastAsia"/>
          <w:sz w:val="32"/>
          <w:szCs w:val="32"/>
        </w:rPr>
        <w:t>%</w:t>
      </w:r>
      <w:r>
        <w:rPr>
          <w:rFonts w:eastAsia="仿宋_GB2312" w:cs="仿宋" w:hint="eastAsia"/>
          <w:sz w:val="32"/>
          <w:szCs w:val="32"/>
        </w:rPr>
        <w:t>；</w:t>
      </w:r>
    </w:p>
    <w:p w:rsidR="00526582" w:rsidRDefault="00355308">
      <w:pPr>
        <w:pStyle w:val="a5"/>
        <w:spacing w:after="0" w:line="560" w:lineRule="exact"/>
        <w:ind w:firstLineChars="200" w:firstLine="640"/>
        <w:rPr>
          <w:rFonts w:eastAsia="仿宋_GB2312" w:cs="仿宋"/>
          <w:sz w:val="32"/>
          <w:szCs w:val="32"/>
        </w:rPr>
      </w:pPr>
      <w:r>
        <w:rPr>
          <w:rFonts w:eastAsia="仿宋_GB2312" w:cs="仿宋" w:hint="eastAsia"/>
          <w:sz w:val="32"/>
          <w:szCs w:val="32"/>
        </w:rPr>
        <w:t>本年政府性基金预算财政拨款收入</w:t>
      </w:r>
      <w:r w:rsidR="007B3B9A" w:rsidRPr="007B3B9A">
        <w:rPr>
          <w:rFonts w:eastAsia="仿宋_GB2312" w:cs="仿宋"/>
          <w:sz w:val="32"/>
          <w:szCs w:val="32"/>
        </w:rPr>
        <w:t>60.85</w:t>
      </w:r>
      <w:r w:rsidR="007B3B9A" w:rsidRPr="007B3B9A">
        <w:rPr>
          <w:rFonts w:eastAsia="仿宋_GB2312" w:cs="仿宋"/>
          <w:sz w:val="32"/>
          <w:szCs w:val="32"/>
        </w:rPr>
        <w:t>万元，占</w:t>
      </w:r>
      <w:r w:rsidR="007B3B9A" w:rsidRPr="007B3B9A">
        <w:rPr>
          <w:rFonts w:eastAsia="仿宋_GB2312" w:cs="仿宋"/>
          <w:sz w:val="32"/>
          <w:szCs w:val="32"/>
        </w:rPr>
        <w:t xml:space="preserve"> 3.61</w:t>
      </w:r>
      <w:r w:rsidRPr="007B3B9A">
        <w:rPr>
          <w:rFonts w:eastAsia="仿宋_GB2312" w:cs="仿宋" w:hint="eastAsia"/>
          <w:sz w:val="32"/>
          <w:szCs w:val="32"/>
        </w:rPr>
        <w:t>%</w:t>
      </w:r>
      <w:r>
        <w:rPr>
          <w:rFonts w:eastAsia="仿宋_GB2312" w:cs="仿宋" w:hint="eastAsia"/>
          <w:sz w:val="32"/>
          <w:szCs w:val="32"/>
        </w:rPr>
        <w:t>；</w:t>
      </w:r>
    </w:p>
    <w:p w:rsidR="00526582" w:rsidRDefault="00355308" w:rsidP="00E341AD">
      <w:pPr>
        <w:pStyle w:val="a5"/>
        <w:spacing w:after="0" w:line="560" w:lineRule="exact"/>
        <w:ind w:firstLineChars="200" w:firstLine="640"/>
        <w:rPr>
          <w:rFonts w:eastAsia="仿宋_GB2312" w:cs="仿宋"/>
          <w:sz w:val="32"/>
          <w:szCs w:val="32"/>
        </w:rPr>
      </w:pPr>
      <w:r>
        <w:rPr>
          <w:rFonts w:eastAsia="仿宋_GB2312" w:cs="仿宋" w:hint="eastAsia"/>
          <w:sz w:val="32"/>
          <w:szCs w:val="32"/>
        </w:rPr>
        <w:t>本年国有资本经营预算财政拨款收入</w:t>
      </w:r>
      <w:r w:rsidR="007B3B9A" w:rsidRPr="007B3B9A">
        <w:rPr>
          <w:rFonts w:eastAsia="仿宋_GB2312" w:cs="仿宋" w:hint="eastAsia"/>
          <w:sz w:val="32"/>
          <w:szCs w:val="32"/>
        </w:rPr>
        <w:t>0</w:t>
      </w:r>
      <w:r>
        <w:rPr>
          <w:rFonts w:eastAsia="仿宋_GB2312" w:cs="仿宋" w:hint="eastAsia"/>
          <w:sz w:val="32"/>
          <w:szCs w:val="32"/>
        </w:rPr>
        <w:t>万元，占</w:t>
      </w:r>
      <w:r w:rsidR="007B3B9A" w:rsidRPr="007B3B9A">
        <w:rPr>
          <w:rFonts w:eastAsia="仿宋_GB2312" w:cs="仿宋" w:hint="eastAsia"/>
          <w:sz w:val="32"/>
          <w:szCs w:val="32"/>
        </w:rPr>
        <w:t>0</w:t>
      </w:r>
      <w:r>
        <w:rPr>
          <w:rFonts w:ascii="仿宋_GB2312" w:eastAsia="仿宋_GB2312" w:hAnsi="仿宋_GB2312" w:cs="仿宋" w:hint="eastAsia"/>
          <w:sz w:val="32"/>
          <w:szCs w:val="32"/>
        </w:rPr>
        <w:t>%</w:t>
      </w:r>
      <w:r>
        <w:rPr>
          <w:rFonts w:eastAsia="仿宋_GB2312" w:cs="仿宋" w:hint="eastAsia"/>
          <w:sz w:val="32"/>
          <w:szCs w:val="32"/>
        </w:rPr>
        <w:t>；</w:t>
      </w:r>
    </w:p>
    <w:p w:rsidR="00526582" w:rsidRPr="007B3B9A" w:rsidRDefault="00355308">
      <w:pPr>
        <w:pStyle w:val="a5"/>
        <w:spacing w:after="0" w:line="560" w:lineRule="exact"/>
        <w:ind w:firstLineChars="200" w:firstLine="640"/>
        <w:rPr>
          <w:rFonts w:eastAsia="仿宋_GB2312" w:cs="仿宋"/>
          <w:sz w:val="32"/>
          <w:szCs w:val="32"/>
        </w:rPr>
      </w:pPr>
      <w:r>
        <w:rPr>
          <w:rFonts w:eastAsia="仿宋_GB2312" w:cs="仿宋" w:hint="eastAsia"/>
          <w:sz w:val="32"/>
          <w:szCs w:val="32"/>
        </w:rPr>
        <w:t>本年上级补助收入</w:t>
      </w:r>
      <w:r w:rsidR="007B3B9A" w:rsidRPr="007B3B9A">
        <w:rPr>
          <w:rFonts w:eastAsia="仿宋_GB2312" w:cs="仿宋" w:hint="eastAsia"/>
          <w:sz w:val="32"/>
          <w:szCs w:val="32"/>
        </w:rPr>
        <w:t>0</w:t>
      </w:r>
      <w:r w:rsidRPr="007B3B9A">
        <w:rPr>
          <w:rFonts w:eastAsia="仿宋_GB2312" w:cs="仿宋" w:hint="eastAsia"/>
          <w:sz w:val="32"/>
          <w:szCs w:val="32"/>
        </w:rPr>
        <w:t>万元，占</w:t>
      </w:r>
      <w:r w:rsidR="007B3B9A" w:rsidRPr="007B3B9A">
        <w:rPr>
          <w:rFonts w:eastAsia="仿宋_GB2312" w:cs="仿宋" w:hint="eastAsia"/>
          <w:sz w:val="32"/>
          <w:szCs w:val="32"/>
        </w:rPr>
        <w:t>0</w:t>
      </w:r>
      <w:r w:rsidRPr="007B3B9A">
        <w:rPr>
          <w:rFonts w:ascii="仿宋_GB2312" w:eastAsia="仿宋_GB2312" w:hAnsi="仿宋_GB2312" w:cs="仿宋" w:hint="eastAsia"/>
          <w:sz w:val="32"/>
          <w:szCs w:val="32"/>
        </w:rPr>
        <w:t>%</w:t>
      </w:r>
      <w:r w:rsidRPr="007B3B9A">
        <w:rPr>
          <w:rFonts w:eastAsia="仿宋_GB2312" w:cs="仿宋" w:hint="eastAsia"/>
          <w:sz w:val="32"/>
          <w:szCs w:val="32"/>
        </w:rPr>
        <w:t>；</w:t>
      </w:r>
    </w:p>
    <w:p w:rsidR="00526582" w:rsidRDefault="00355308">
      <w:pPr>
        <w:pStyle w:val="a5"/>
        <w:spacing w:after="0" w:line="560" w:lineRule="exact"/>
        <w:ind w:firstLineChars="200" w:firstLine="640"/>
        <w:rPr>
          <w:rFonts w:eastAsia="仿宋_GB2312" w:cs="仿宋"/>
          <w:sz w:val="32"/>
          <w:szCs w:val="32"/>
        </w:rPr>
      </w:pPr>
      <w:r w:rsidRPr="007B3B9A">
        <w:rPr>
          <w:rFonts w:eastAsia="仿宋_GB2312" w:cs="仿宋" w:hint="eastAsia"/>
          <w:sz w:val="32"/>
          <w:szCs w:val="32"/>
        </w:rPr>
        <w:t>本年事业收入</w:t>
      </w:r>
      <w:r w:rsidRPr="007B3B9A">
        <w:rPr>
          <w:rFonts w:eastAsia="仿宋_GB2312" w:cs="仿宋" w:hint="eastAsia"/>
          <w:sz w:val="32"/>
          <w:szCs w:val="32"/>
        </w:rPr>
        <w:t xml:space="preserve"> </w:t>
      </w:r>
      <w:r w:rsidR="007B3B9A">
        <w:rPr>
          <w:rFonts w:eastAsia="仿宋_GB2312" w:cs="仿宋" w:hint="eastAsia"/>
          <w:sz w:val="32"/>
          <w:szCs w:val="32"/>
        </w:rPr>
        <w:t>0</w:t>
      </w:r>
      <w:r w:rsidRPr="007B3B9A">
        <w:rPr>
          <w:rFonts w:eastAsia="仿宋_GB2312" w:cs="仿宋" w:hint="eastAsia"/>
          <w:sz w:val="32"/>
          <w:szCs w:val="32"/>
        </w:rPr>
        <w:t>万元，占</w:t>
      </w:r>
      <w:r w:rsidRPr="007B3B9A">
        <w:rPr>
          <w:rFonts w:eastAsia="仿宋_GB2312" w:cs="仿宋" w:hint="eastAsia"/>
          <w:sz w:val="32"/>
          <w:szCs w:val="32"/>
        </w:rPr>
        <w:t xml:space="preserve"> </w:t>
      </w:r>
      <w:r w:rsidR="007B3B9A">
        <w:rPr>
          <w:rFonts w:eastAsia="仿宋_GB2312" w:cs="仿宋" w:hint="eastAsia"/>
          <w:sz w:val="32"/>
          <w:szCs w:val="32"/>
        </w:rPr>
        <w:t xml:space="preserve">0 </w:t>
      </w:r>
      <w:r w:rsidRPr="007B3B9A">
        <w:rPr>
          <w:rFonts w:ascii="仿宋_GB2312" w:eastAsia="仿宋_GB2312" w:hAnsi="仿宋_GB2312" w:cs="仿宋" w:hint="eastAsia"/>
          <w:sz w:val="32"/>
          <w:szCs w:val="32"/>
        </w:rPr>
        <w:t>%</w:t>
      </w:r>
      <w:r>
        <w:rPr>
          <w:rFonts w:eastAsia="仿宋_GB2312" w:cs="仿宋" w:hint="eastAsia"/>
          <w:sz w:val="32"/>
          <w:szCs w:val="32"/>
        </w:rPr>
        <w:t>；</w:t>
      </w:r>
    </w:p>
    <w:p w:rsidR="00526582" w:rsidRPr="007B3B9A" w:rsidRDefault="00355308" w:rsidP="00E341AD">
      <w:pPr>
        <w:pStyle w:val="a5"/>
        <w:spacing w:after="0" w:line="560" w:lineRule="exact"/>
        <w:ind w:firstLineChars="200" w:firstLine="640"/>
        <w:rPr>
          <w:rFonts w:eastAsia="仿宋_GB2312" w:cs="仿宋"/>
          <w:sz w:val="32"/>
          <w:szCs w:val="32"/>
        </w:rPr>
      </w:pPr>
      <w:r>
        <w:rPr>
          <w:rFonts w:eastAsia="仿宋_GB2312" w:cs="仿宋" w:hint="eastAsia"/>
          <w:sz w:val="32"/>
          <w:szCs w:val="32"/>
        </w:rPr>
        <w:t>本年经营收入</w:t>
      </w:r>
      <w:r w:rsidR="007B3B9A">
        <w:rPr>
          <w:rFonts w:eastAsia="仿宋_GB2312" w:cs="仿宋" w:hint="eastAsia"/>
          <w:sz w:val="32"/>
          <w:szCs w:val="32"/>
        </w:rPr>
        <w:t>0</w:t>
      </w:r>
      <w:r w:rsidRPr="007B3B9A">
        <w:rPr>
          <w:rFonts w:eastAsia="仿宋_GB2312" w:cs="仿宋" w:hint="eastAsia"/>
          <w:sz w:val="32"/>
          <w:szCs w:val="32"/>
        </w:rPr>
        <w:t>万元，占</w:t>
      </w:r>
      <w:r w:rsidR="007B3B9A">
        <w:rPr>
          <w:rFonts w:eastAsia="仿宋_GB2312" w:cs="仿宋" w:hint="eastAsia"/>
          <w:sz w:val="32"/>
          <w:szCs w:val="32"/>
        </w:rPr>
        <w:t>0</w:t>
      </w:r>
      <w:r w:rsidRPr="007B3B9A">
        <w:rPr>
          <w:rFonts w:eastAsia="仿宋_GB2312" w:cs="仿宋" w:hint="eastAsia"/>
          <w:sz w:val="32"/>
          <w:szCs w:val="32"/>
        </w:rPr>
        <w:t xml:space="preserve"> </w:t>
      </w:r>
      <w:r w:rsidRPr="007B3B9A">
        <w:rPr>
          <w:rFonts w:ascii="仿宋_GB2312" w:eastAsia="仿宋_GB2312" w:hAnsi="仿宋_GB2312" w:cs="仿宋" w:hint="eastAsia"/>
          <w:sz w:val="32"/>
          <w:szCs w:val="32"/>
        </w:rPr>
        <w:t>%</w:t>
      </w:r>
      <w:r w:rsidRPr="007B3B9A">
        <w:rPr>
          <w:rFonts w:eastAsia="仿宋_GB2312" w:cs="仿宋" w:hint="eastAsia"/>
          <w:sz w:val="32"/>
          <w:szCs w:val="32"/>
        </w:rPr>
        <w:t>；</w:t>
      </w:r>
    </w:p>
    <w:p w:rsidR="00526582" w:rsidRPr="007B3B9A" w:rsidRDefault="00355308">
      <w:pPr>
        <w:pStyle w:val="a5"/>
        <w:spacing w:after="0" w:line="560" w:lineRule="exact"/>
        <w:ind w:firstLineChars="200" w:firstLine="640"/>
        <w:rPr>
          <w:rFonts w:eastAsia="仿宋_GB2312" w:cs="仿宋"/>
          <w:sz w:val="32"/>
          <w:szCs w:val="32"/>
        </w:rPr>
      </w:pPr>
      <w:r w:rsidRPr="007B3B9A">
        <w:rPr>
          <w:rFonts w:eastAsia="仿宋_GB2312" w:cs="仿宋" w:hint="eastAsia"/>
          <w:sz w:val="32"/>
          <w:szCs w:val="32"/>
        </w:rPr>
        <w:t>本年附属单位上缴收入</w:t>
      </w:r>
      <w:r w:rsidRPr="007B3B9A">
        <w:rPr>
          <w:rFonts w:eastAsia="仿宋_GB2312" w:cs="仿宋" w:hint="eastAsia"/>
          <w:sz w:val="32"/>
          <w:szCs w:val="32"/>
        </w:rPr>
        <w:t xml:space="preserve"> </w:t>
      </w:r>
      <w:r w:rsidR="007B3B9A">
        <w:rPr>
          <w:rFonts w:eastAsia="仿宋_GB2312" w:cs="仿宋" w:hint="eastAsia"/>
          <w:sz w:val="32"/>
          <w:szCs w:val="32"/>
        </w:rPr>
        <w:t>0</w:t>
      </w:r>
      <w:r w:rsidRPr="007B3B9A">
        <w:rPr>
          <w:rFonts w:eastAsia="仿宋_GB2312" w:cs="仿宋" w:hint="eastAsia"/>
          <w:sz w:val="32"/>
          <w:szCs w:val="32"/>
        </w:rPr>
        <w:t>万元，占</w:t>
      </w:r>
      <w:r w:rsidR="007B3B9A">
        <w:rPr>
          <w:rFonts w:eastAsia="仿宋_GB2312" w:cs="仿宋" w:hint="eastAsia"/>
          <w:sz w:val="32"/>
          <w:szCs w:val="32"/>
        </w:rPr>
        <w:t>0</w:t>
      </w:r>
      <w:r w:rsidRPr="007B3B9A">
        <w:rPr>
          <w:rFonts w:ascii="仿宋_GB2312" w:eastAsia="仿宋_GB2312" w:hAnsi="仿宋_GB2312" w:cs="仿宋" w:hint="eastAsia"/>
          <w:sz w:val="32"/>
          <w:szCs w:val="32"/>
        </w:rPr>
        <w:t>%</w:t>
      </w:r>
      <w:r w:rsidRPr="007B3B9A">
        <w:rPr>
          <w:rFonts w:eastAsia="仿宋_GB2312" w:cs="仿宋" w:hint="eastAsia"/>
          <w:sz w:val="32"/>
          <w:szCs w:val="32"/>
        </w:rPr>
        <w:t>；</w:t>
      </w:r>
    </w:p>
    <w:p w:rsidR="00526582" w:rsidRDefault="00355308" w:rsidP="00E341AD">
      <w:pPr>
        <w:pStyle w:val="a5"/>
        <w:spacing w:after="0" w:line="560" w:lineRule="exact"/>
        <w:ind w:firstLineChars="200" w:firstLine="640"/>
        <w:rPr>
          <w:rFonts w:eastAsia="仿宋_GB2312" w:cs="仿宋"/>
          <w:sz w:val="32"/>
          <w:szCs w:val="32"/>
        </w:rPr>
      </w:pPr>
      <w:r w:rsidRPr="007B3B9A">
        <w:rPr>
          <w:rFonts w:eastAsia="仿宋_GB2312" w:cs="仿宋" w:hint="eastAsia"/>
          <w:sz w:val="32"/>
          <w:szCs w:val="32"/>
        </w:rPr>
        <w:t>本年其他收入</w:t>
      </w:r>
      <w:r w:rsidR="007B3B9A">
        <w:rPr>
          <w:rFonts w:eastAsia="仿宋_GB2312" w:cs="仿宋" w:hint="eastAsia"/>
          <w:sz w:val="32"/>
          <w:szCs w:val="32"/>
        </w:rPr>
        <w:t>0</w:t>
      </w:r>
      <w:r w:rsidRPr="007B3B9A">
        <w:rPr>
          <w:rFonts w:eastAsia="仿宋_GB2312" w:cs="仿宋" w:hint="eastAsia"/>
          <w:sz w:val="32"/>
          <w:szCs w:val="32"/>
        </w:rPr>
        <w:t>万元，占</w:t>
      </w:r>
      <w:r w:rsidRPr="007B3B9A">
        <w:rPr>
          <w:rFonts w:eastAsia="仿宋_GB2312" w:cs="仿宋" w:hint="eastAsia"/>
          <w:sz w:val="32"/>
          <w:szCs w:val="32"/>
        </w:rPr>
        <w:t xml:space="preserve"> </w:t>
      </w:r>
      <w:r w:rsidR="007B3B9A">
        <w:rPr>
          <w:rFonts w:eastAsia="仿宋_GB2312" w:cs="仿宋" w:hint="eastAsia"/>
          <w:sz w:val="32"/>
          <w:szCs w:val="32"/>
        </w:rPr>
        <w:t>0</w:t>
      </w:r>
      <w:r w:rsidRPr="007B3B9A">
        <w:rPr>
          <w:rFonts w:ascii="仿宋_GB2312" w:eastAsia="仿宋_GB2312" w:hAnsi="仿宋_GB2312" w:cs="仿宋" w:hint="eastAsia"/>
          <w:sz w:val="32"/>
          <w:szCs w:val="32"/>
        </w:rPr>
        <w:t>%</w:t>
      </w:r>
      <w:r>
        <w:rPr>
          <w:rFonts w:eastAsia="仿宋_GB2312" w:cs="仿宋" w:hint="eastAsia"/>
          <w:sz w:val="32"/>
          <w:szCs w:val="32"/>
        </w:rPr>
        <w:t>。</w:t>
      </w:r>
    </w:p>
    <w:p w:rsidR="00526582" w:rsidRDefault="00E341AD" w:rsidP="00E341AD">
      <w:pPr>
        <w:pStyle w:val="a5"/>
        <w:spacing w:after="0" w:line="560" w:lineRule="exact"/>
        <w:ind w:firstLineChars="200" w:firstLine="420"/>
        <w:jc w:val="center"/>
        <w:rPr>
          <w:rFonts w:eastAsia="仿宋_GB2312" w:cs="仿宋"/>
          <w:sz w:val="32"/>
          <w:szCs w:val="32"/>
        </w:rPr>
      </w:pPr>
      <w:r>
        <w:rPr>
          <w:noProof/>
        </w:rPr>
        <w:drawing>
          <wp:anchor distT="0" distB="0" distL="114300" distR="114300" simplePos="0" relativeHeight="251660288" behindDoc="0" locked="0" layoutInCell="1" allowOverlap="1" wp14:anchorId="1FEC1104" wp14:editId="3E559833">
            <wp:simplePos x="0" y="0"/>
            <wp:positionH relativeFrom="column">
              <wp:posOffset>323850</wp:posOffset>
            </wp:positionH>
            <wp:positionV relativeFrom="paragraph">
              <wp:posOffset>215900</wp:posOffset>
            </wp:positionV>
            <wp:extent cx="5274310" cy="2392045"/>
            <wp:effectExtent l="0" t="0" r="21590" b="27305"/>
            <wp:wrapSquare wrapText="bothSides"/>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00355308">
        <w:rPr>
          <w:rFonts w:eastAsia="仿宋_GB2312" w:cs="仿宋" w:hint="eastAsia"/>
          <w:sz w:val="32"/>
          <w:szCs w:val="32"/>
        </w:rPr>
        <w:t>图</w:t>
      </w:r>
      <w:r w:rsidR="00355308">
        <w:rPr>
          <w:rFonts w:eastAsia="仿宋_GB2312" w:cs="仿宋" w:hint="eastAsia"/>
          <w:sz w:val="32"/>
          <w:szCs w:val="32"/>
        </w:rPr>
        <w:t>1.</w:t>
      </w:r>
      <w:r w:rsidR="00355308">
        <w:rPr>
          <w:rFonts w:eastAsia="仿宋_GB2312" w:cs="仿宋" w:hint="eastAsia"/>
          <w:sz w:val="32"/>
          <w:szCs w:val="32"/>
        </w:rPr>
        <w:t>收入决算图</w:t>
      </w:r>
    </w:p>
    <w:p w:rsidR="00526582" w:rsidRDefault="00355308">
      <w:pPr>
        <w:spacing w:line="600" w:lineRule="exact"/>
        <w:ind w:firstLineChars="200" w:firstLine="643"/>
        <w:outlineLvl w:val="2"/>
        <w:rPr>
          <w:rFonts w:eastAsia="黑体" w:cs="黑体"/>
          <w:b/>
          <w:bCs/>
          <w:sz w:val="32"/>
          <w:szCs w:val="36"/>
        </w:rPr>
      </w:pPr>
      <w:r>
        <w:rPr>
          <w:rFonts w:eastAsia="黑体" w:cs="黑体" w:hint="eastAsia"/>
          <w:b/>
          <w:bCs/>
          <w:sz w:val="32"/>
          <w:szCs w:val="36"/>
        </w:rPr>
        <w:lastRenderedPageBreak/>
        <w:t>三、支出决算情况说明</w:t>
      </w:r>
    </w:p>
    <w:p w:rsidR="00526582" w:rsidRPr="007B3B9A" w:rsidRDefault="007B3B9A" w:rsidP="007B3B9A">
      <w:pPr>
        <w:pStyle w:val="a5"/>
        <w:spacing w:after="0" w:line="560" w:lineRule="exact"/>
        <w:ind w:firstLineChars="200" w:firstLine="640"/>
        <w:rPr>
          <w:rFonts w:eastAsia="仿宋_GB2312" w:cs="仿宋"/>
          <w:sz w:val="32"/>
          <w:szCs w:val="32"/>
        </w:rPr>
      </w:pPr>
      <w:r w:rsidRPr="007B3B9A">
        <w:rPr>
          <w:rFonts w:eastAsia="仿宋_GB2312" w:cs="仿宋"/>
          <w:sz w:val="32"/>
          <w:szCs w:val="32"/>
        </w:rPr>
        <w:t>通辽经济技术开发区新城街道办事处（部门）</w:t>
      </w:r>
      <w:r w:rsidRPr="007B3B9A">
        <w:rPr>
          <w:rFonts w:eastAsia="仿宋_GB2312" w:cs="仿宋"/>
          <w:sz w:val="32"/>
          <w:szCs w:val="32"/>
        </w:rPr>
        <w:t xml:space="preserve"> 2023</w:t>
      </w:r>
      <w:r w:rsidRPr="007B3B9A">
        <w:rPr>
          <w:rFonts w:eastAsia="仿宋_GB2312" w:cs="仿宋"/>
          <w:sz w:val="32"/>
          <w:szCs w:val="32"/>
        </w:rPr>
        <w:t>年度本年支出决算合计</w:t>
      </w:r>
      <w:r w:rsidRPr="007B3B9A">
        <w:rPr>
          <w:rFonts w:eastAsia="仿宋_GB2312" w:cs="仿宋"/>
          <w:sz w:val="32"/>
          <w:szCs w:val="32"/>
        </w:rPr>
        <w:t xml:space="preserve"> 1,684.86</w:t>
      </w:r>
      <w:r w:rsidRPr="007B3B9A">
        <w:rPr>
          <w:rFonts w:eastAsia="仿宋_GB2312" w:cs="仿宋"/>
          <w:sz w:val="32"/>
          <w:szCs w:val="32"/>
        </w:rPr>
        <w:t>万元</w:t>
      </w:r>
      <w:r w:rsidR="00355308" w:rsidRPr="007B3B9A">
        <w:rPr>
          <w:rFonts w:eastAsia="仿宋_GB2312" w:cs="仿宋" w:hint="eastAsia"/>
          <w:sz w:val="32"/>
          <w:szCs w:val="32"/>
        </w:rPr>
        <w:t>，其中：</w:t>
      </w:r>
      <w:bookmarkStart w:id="2" w:name="_GoBack"/>
      <w:bookmarkEnd w:id="2"/>
    </w:p>
    <w:p w:rsidR="00526582" w:rsidRPr="007B3B9A" w:rsidRDefault="00355308" w:rsidP="00E341AD">
      <w:pPr>
        <w:pStyle w:val="a5"/>
        <w:spacing w:after="0" w:line="560" w:lineRule="exact"/>
        <w:ind w:firstLineChars="200" w:firstLine="640"/>
        <w:rPr>
          <w:rFonts w:eastAsia="仿宋_GB2312" w:cs="仿宋"/>
          <w:sz w:val="32"/>
          <w:szCs w:val="32"/>
        </w:rPr>
      </w:pPr>
      <w:r w:rsidRPr="007B3B9A">
        <w:rPr>
          <w:rFonts w:eastAsia="仿宋_GB2312" w:cs="仿宋" w:hint="eastAsia"/>
          <w:sz w:val="32"/>
          <w:szCs w:val="32"/>
        </w:rPr>
        <w:t>本年基本支出</w:t>
      </w:r>
      <w:r w:rsidR="007B3B9A" w:rsidRPr="007B3B9A">
        <w:rPr>
          <w:rFonts w:eastAsia="仿宋_GB2312" w:cs="仿宋"/>
          <w:sz w:val="32"/>
          <w:szCs w:val="32"/>
        </w:rPr>
        <w:t>1,431.84</w:t>
      </w:r>
      <w:r w:rsidR="007B3B9A" w:rsidRPr="007B3B9A">
        <w:rPr>
          <w:rFonts w:eastAsia="仿宋_GB2312" w:cs="仿宋"/>
          <w:sz w:val="32"/>
          <w:szCs w:val="32"/>
        </w:rPr>
        <w:t>万元，占</w:t>
      </w:r>
      <w:r w:rsidR="007B3B9A" w:rsidRPr="007B3B9A">
        <w:rPr>
          <w:rFonts w:eastAsia="仿宋_GB2312" w:cs="仿宋"/>
          <w:sz w:val="32"/>
          <w:szCs w:val="32"/>
        </w:rPr>
        <w:t xml:space="preserve"> 84.98</w:t>
      </w:r>
      <w:r w:rsidRPr="007B3B9A">
        <w:rPr>
          <w:rFonts w:eastAsia="仿宋_GB2312" w:cs="仿宋" w:hint="eastAsia"/>
          <w:sz w:val="32"/>
          <w:szCs w:val="32"/>
        </w:rPr>
        <w:t>%</w:t>
      </w:r>
      <w:r w:rsidRPr="007B3B9A">
        <w:rPr>
          <w:rFonts w:eastAsia="仿宋_GB2312" w:cs="仿宋" w:hint="eastAsia"/>
          <w:sz w:val="32"/>
          <w:szCs w:val="32"/>
        </w:rPr>
        <w:t>；</w:t>
      </w:r>
    </w:p>
    <w:p w:rsidR="00526582" w:rsidRPr="007B3B9A" w:rsidRDefault="00355308">
      <w:pPr>
        <w:pStyle w:val="a5"/>
        <w:spacing w:after="0" w:line="560" w:lineRule="exact"/>
        <w:ind w:firstLineChars="200" w:firstLine="640"/>
        <w:rPr>
          <w:rFonts w:eastAsia="仿宋_GB2312" w:cs="仿宋"/>
          <w:sz w:val="32"/>
          <w:szCs w:val="32"/>
        </w:rPr>
      </w:pPr>
      <w:r w:rsidRPr="007B3B9A">
        <w:rPr>
          <w:rFonts w:eastAsia="仿宋_GB2312" w:cs="仿宋" w:hint="eastAsia"/>
          <w:sz w:val="32"/>
          <w:szCs w:val="32"/>
        </w:rPr>
        <w:t>本年项目支出</w:t>
      </w:r>
      <w:r w:rsidR="007B3B9A" w:rsidRPr="007B3B9A">
        <w:rPr>
          <w:rFonts w:eastAsia="仿宋_GB2312" w:cs="仿宋"/>
          <w:sz w:val="32"/>
          <w:szCs w:val="32"/>
        </w:rPr>
        <w:t>253.02</w:t>
      </w:r>
      <w:r w:rsidR="007B3B9A" w:rsidRPr="007B3B9A">
        <w:rPr>
          <w:rFonts w:eastAsia="仿宋_GB2312" w:cs="仿宋"/>
          <w:sz w:val="32"/>
          <w:szCs w:val="32"/>
        </w:rPr>
        <w:t>万元，占</w:t>
      </w:r>
      <w:r w:rsidR="007B3B9A" w:rsidRPr="007B3B9A">
        <w:rPr>
          <w:rFonts w:eastAsia="仿宋_GB2312" w:cs="仿宋"/>
          <w:sz w:val="32"/>
          <w:szCs w:val="32"/>
        </w:rPr>
        <w:t xml:space="preserve"> 15.02</w:t>
      </w:r>
      <w:r w:rsidRPr="007B3B9A">
        <w:rPr>
          <w:rFonts w:eastAsia="仿宋_GB2312" w:cs="仿宋" w:hint="eastAsia"/>
          <w:sz w:val="32"/>
          <w:szCs w:val="32"/>
        </w:rPr>
        <w:t>%</w:t>
      </w:r>
      <w:r w:rsidRPr="007B3B9A">
        <w:rPr>
          <w:rFonts w:eastAsia="仿宋_GB2312" w:cs="仿宋" w:hint="eastAsia"/>
          <w:sz w:val="32"/>
          <w:szCs w:val="32"/>
        </w:rPr>
        <w:t>；</w:t>
      </w:r>
    </w:p>
    <w:p w:rsidR="00526582" w:rsidRPr="007B3B9A" w:rsidRDefault="00355308">
      <w:pPr>
        <w:pStyle w:val="a5"/>
        <w:spacing w:after="0" w:line="560" w:lineRule="exact"/>
        <w:ind w:firstLineChars="200" w:firstLine="640"/>
        <w:rPr>
          <w:rFonts w:eastAsia="仿宋_GB2312" w:cs="仿宋"/>
          <w:sz w:val="32"/>
          <w:szCs w:val="32"/>
        </w:rPr>
      </w:pPr>
      <w:r w:rsidRPr="007B3B9A">
        <w:rPr>
          <w:rFonts w:eastAsia="仿宋_GB2312" w:cs="仿宋" w:hint="eastAsia"/>
          <w:sz w:val="32"/>
          <w:szCs w:val="32"/>
        </w:rPr>
        <w:t>本年上缴上级支出</w:t>
      </w:r>
      <w:r w:rsidR="007B3B9A" w:rsidRPr="007B3B9A">
        <w:rPr>
          <w:rFonts w:eastAsia="仿宋_GB2312" w:cs="仿宋" w:hint="eastAsia"/>
          <w:sz w:val="32"/>
          <w:szCs w:val="32"/>
        </w:rPr>
        <w:t>0</w:t>
      </w:r>
      <w:r w:rsidRPr="007B3B9A">
        <w:rPr>
          <w:rFonts w:eastAsia="仿宋_GB2312" w:cs="仿宋" w:hint="eastAsia"/>
          <w:sz w:val="32"/>
          <w:szCs w:val="32"/>
        </w:rPr>
        <w:t>万元，占</w:t>
      </w:r>
      <w:r w:rsidR="007B3B9A" w:rsidRPr="007B3B9A">
        <w:rPr>
          <w:rFonts w:eastAsia="仿宋_GB2312" w:cs="仿宋" w:hint="eastAsia"/>
          <w:sz w:val="32"/>
          <w:szCs w:val="32"/>
        </w:rPr>
        <w:t>0</w:t>
      </w:r>
      <w:r w:rsidRPr="007B3B9A">
        <w:rPr>
          <w:rFonts w:eastAsia="仿宋_GB2312" w:cs="仿宋" w:hint="eastAsia"/>
          <w:sz w:val="32"/>
          <w:szCs w:val="32"/>
        </w:rPr>
        <w:t>%</w:t>
      </w:r>
      <w:r w:rsidRPr="007B3B9A">
        <w:rPr>
          <w:rFonts w:eastAsia="仿宋_GB2312" w:cs="仿宋" w:hint="eastAsia"/>
          <w:sz w:val="32"/>
          <w:szCs w:val="32"/>
        </w:rPr>
        <w:t>；</w:t>
      </w:r>
    </w:p>
    <w:p w:rsidR="00526582" w:rsidRPr="007B3B9A" w:rsidRDefault="00355308">
      <w:pPr>
        <w:pStyle w:val="a5"/>
        <w:spacing w:after="0" w:line="560" w:lineRule="exact"/>
        <w:ind w:firstLineChars="200" w:firstLine="640"/>
        <w:rPr>
          <w:rFonts w:eastAsia="仿宋_GB2312" w:cs="仿宋"/>
          <w:sz w:val="32"/>
          <w:szCs w:val="32"/>
        </w:rPr>
      </w:pPr>
      <w:r w:rsidRPr="007B3B9A">
        <w:rPr>
          <w:rFonts w:eastAsia="仿宋_GB2312" w:cs="仿宋" w:hint="eastAsia"/>
          <w:sz w:val="32"/>
          <w:szCs w:val="32"/>
        </w:rPr>
        <w:t>本年经营支出</w:t>
      </w:r>
      <w:r w:rsidR="007B3B9A" w:rsidRPr="007B3B9A">
        <w:rPr>
          <w:rFonts w:eastAsia="仿宋_GB2312" w:cs="仿宋" w:hint="eastAsia"/>
          <w:sz w:val="32"/>
          <w:szCs w:val="32"/>
        </w:rPr>
        <w:t>0</w:t>
      </w:r>
      <w:r w:rsidRPr="007B3B9A">
        <w:rPr>
          <w:rFonts w:eastAsia="仿宋_GB2312" w:cs="仿宋" w:hint="eastAsia"/>
          <w:sz w:val="32"/>
          <w:szCs w:val="32"/>
        </w:rPr>
        <w:t>万元，占</w:t>
      </w:r>
      <w:r w:rsidR="007B3B9A" w:rsidRPr="007B3B9A">
        <w:rPr>
          <w:rFonts w:eastAsia="仿宋_GB2312" w:cs="仿宋" w:hint="eastAsia"/>
          <w:sz w:val="32"/>
          <w:szCs w:val="32"/>
        </w:rPr>
        <w:t>0</w:t>
      </w:r>
      <w:r w:rsidRPr="007B3B9A">
        <w:rPr>
          <w:rFonts w:eastAsia="仿宋_GB2312" w:cs="仿宋" w:hint="eastAsia"/>
          <w:sz w:val="32"/>
          <w:szCs w:val="32"/>
        </w:rPr>
        <w:t>%</w:t>
      </w:r>
      <w:r w:rsidRPr="007B3B9A">
        <w:rPr>
          <w:rFonts w:eastAsia="仿宋_GB2312" w:cs="仿宋" w:hint="eastAsia"/>
          <w:sz w:val="32"/>
          <w:szCs w:val="32"/>
        </w:rPr>
        <w:t>；</w:t>
      </w:r>
    </w:p>
    <w:p w:rsidR="00E341AD" w:rsidRDefault="00E341AD" w:rsidP="00E341AD">
      <w:pPr>
        <w:pStyle w:val="a5"/>
        <w:spacing w:after="0" w:line="560" w:lineRule="exact"/>
        <w:ind w:firstLineChars="300" w:firstLine="630"/>
        <w:rPr>
          <w:rFonts w:eastAsia="仿宋_GB2312" w:cs="仿宋"/>
          <w:sz w:val="32"/>
          <w:szCs w:val="32"/>
        </w:rPr>
      </w:pPr>
      <w:r>
        <w:rPr>
          <w:noProof/>
        </w:rPr>
        <w:drawing>
          <wp:anchor distT="0" distB="0" distL="114300" distR="114300" simplePos="0" relativeHeight="251659264" behindDoc="0" locked="0" layoutInCell="1" allowOverlap="1" wp14:anchorId="226D0CD0" wp14:editId="4C913F29">
            <wp:simplePos x="0" y="0"/>
            <wp:positionH relativeFrom="column">
              <wp:posOffset>-42545</wp:posOffset>
            </wp:positionH>
            <wp:positionV relativeFrom="paragraph">
              <wp:posOffset>847725</wp:posOffset>
            </wp:positionV>
            <wp:extent cx="5274310" cy="2548255"/>
            <wp:effectExtent l="0" t="0" r="21590" b="2349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355308" w:rsidRPr="007B3B9A">
        <w:rPr>
          <w:rFonts w:eastAsia="仿宋_GB2312" w:cs="仿宋" w:hint="eastAsia"/>
          <w:sz w:val="32"/>
          <w:szCs w:val="32"/>
        </w:rPr>
        <w:t>本年对附属单位补助支出</w:t>
      </w:r>
      <w:r w:rsidR="007B3B9A" w:rsidRPr="007B3B9A">
        <w:rPr>
          <w:rFonts w:eastAsia="仿宋_GB2312" w:cs="仿宋" w:hint="eastAsia"/>
          <w:sz w:val="32"/>
          <w:szCs w:val="32"/>
        </w:rPr>
        <w:t>0</w:t>
      </w:r>
      <w:r w:rsidR="00355308" w:rsidRPr="007B3B9A">
        <w:rPr>
          <w:rFonts w:eastAsia="仿宋_GB2312" w:cs="仿宋" w:hint="eastAsia"/>
          <w:sz w:val="32"/>
          <w:szCs w:val="32"/>
        </w:rPr>
        <w:t>万元，占</w:t>
      </w:r>
      <w:r w:rsidR="007B3B9A" w:rsidRPr="007B3B9A">
        <w:rPr>
          <w:rFonts w:eastAsia="仿宋_GB2312" w:cs="仿宋" w:hint="eastAsia"/>
          <w:sz w:val="32"/>
          <w:szCs w:val="32"/>
        </w:rPr>
        <w:t>0</w:t>
      </w:r>
      <w:r w:rsidR="00355308" w:rsidRPr="007B3B9A">
        <w:rPr>
          <w:rFonts w:eastAsia="仿宋_GB2312" w:cs="仿宋" w:hint="eastAsia"/>
          <w:sz w:val="32"/>
          <w:szCs w:val="32"/>
        </w:rPr>
        <w:t>%</w:t>
      </w:r>
      <w:r w:rsidR="00355308" w:rsidRPr="007B3B9A">
        <w:rPr>
          <w:rFonts w:eastAsia="仿宋_GB2312" w:cs="仿宋" w:hint="eastAsia"/>
          <w:sz w:val="32"/>
          <w:szCs w:val="32"/>
        </w:rPr>
        <w:t>。</w:t>
      </w:r>
    </w:p>
    <w:p w:rsidR="00E341AD" w:rsidRDefault="00E341AD" w:rsidP="00E341AD">
      <w:pPr>
        <w:pStyle w:val="a5"/>
        <w:spacing w:after="0" w:line="560" w:lineRule="exact"/>
        <w:ind w:firstLineChars="200" w:firstLine="640"/>
        <w:rPr>
          <w:rFonts w:eastAsia="仿宋_GB2312" w:cs="仿宋"/>
          <w:sz w:val="32"/>
          <w:szCs w:val="32"/>
        </w:rPr>
      </w:pPr>
    </w:p>
    <w:p w:rsidR="00526582" w:rsidRDefault="00355308">
      <w:pPr>
        <w:pStyle w:val="a5"/>
        <w:spacing w:after="0" w:line="560" w:lineRule="exact"/>
        <w:jc w:val="center"/>
        <w:rPr>
          <w:rFonts w:eastAsia="仿宋_GB2312" w:cs="仿宋"/>
          <w:sz w:val="32"/>
          <w:szCs w:val="32"/>
        </w:rPr>
      </w:pPr>
      <w:r>
        <w:rPr>
          <w:rFonts w:eastAsia="仿宋_GB2312" w:cs="仿宋" w:hint="eastAsia"/>
          <w:sz w:val="32"/>
          <w:szCs w:val="32"/>
        </w:rPr>
        <w:t>图</w:t>
      </w:r>
      <w:r>
        <w:rPr>
          <w:rFonts w:eastAsia="仿宋_GB2312" w:cs="仿宋" w:hint="eastAsia"/>
          <w:sz w:val="32"/>
          <w:szCs w:val="32"/>
        </w:rPr>
        <w:t>2.</w:t>
      </w:r>
      <w:r>
        <w:rPr>
          <w:rFonts w:eastAsia="仿宋_GB2312" w:cs="仿宋" w:hint="eastAsia"/>
          <w:sz w:val="32"/>
          <w:szCs w:val="32"/>
        </w:rPr>
        <w:t>支出决算图</w:t>
      </w:r>
    </w:p>
    <w:p w:rsidR="00526582" w:rsidRDefault="00526582">
      <w:pPr>
        <w:pStyle w:val="a5"/>
        <w:spacing w:after="0" w:line="560" w:lineRule="exact"/>
        <w:jc w:val="center"/>
        <w:rPr>
          <w:rFonts w:eastAsia="仿宋_GB2312" w:cs="仿宋"/>
          <w:sz w:val="32"/>
          <w:szCs w:val="32"/>
        </w:rPr>
      </w:pPr>
    </w:p>
    <w:p w:rsidR="00526582" w:rsidRDefault="00355308">
      <w:pPr>
        <w:spacing w:line="600" w:lineRule="exact"/>
        <w:ind w:firstLineChars="200" w:firstLine="643"/>
        <w:outlineLvl w:val="2"/>
        <w:rPr>
          <w:rFonts w:eastAsia="黑体" w:cs="黑体"/>
          <w:b/>
          <w:bCs/>
          <w:sz w:val="32"/>
          <w:szCs w:val="36"/>
        </w:rPr>
      </w:pPr>
      <w:r>
        <w:rPr>
          <w:rFonts w:eastAsia="黑体" w:cs="黑体" w:hint="eastAsia"/>
          <w:b/>
          <w:bCs/>
          <w:sz w:val="32"/>
          <w:szCs w:val="36"/>
        </w:rPr>
        <w:t>四、财政拨款收入支出决算总体情况说明</w:t>
      </w:r>
    </w:p>
    <w:p w:rsidR="00526582" w:rsidRDefault="007B3B9A" w:rsidP="007B3B9A">
      <w:pPr>
        <w:pStyle w:val="a5"/>
        <w:spacing w:after="0" w:line="560" w:lineRule="exact"/>
        <w:ind w:firstLineChars="200" w:firstLine="640"/>
        <w:rPr>
          <w:rFonts w:eastAsia="仿宋_GB2312" w:cs="仿宋"/>
          <w:sz w:val="32"/>
          <w:szCs w:val="32"/>
        </w:rPr>
      </w:pPr>
      <w:r w:rsidRPr="007B3B9A">
        <w:rPr>
          <w:rFonts w:eastAsia="仿宋_GB2312" w:cs="仿宋"/>
          <w:sz w:val="32"/>
          <w:szCs w:val="32"/>
        </w:rPr>
        <w:t>通辽经济技术开发区新城街道办事处（部门）</w:t>
      </w:r>
      <w:r w:rsidRPr="007B3B9A">
        <w:rPr>
          <w:rFonts w:eastAsia="仿宋_GB2312" w:cs="仿宋"/>
          <w:sz w:val="32"/>
          <w:szCs w:val="32"/>
        </w:rPr>
        <w:t xml:space="preserve"> 2023</w:t>
      </w:r>
      <w:r w:rsidRPr="007B3B9A">
        <w:rPr>
          <w:rFonts w:eastAsia="仿宋_GB2312" w:cs="仿宋"/>
          <w:sz w:val="32"/>
          <w:szCs w:val="32"/>
        </w:rPr>
        <w:t>年度财政拨款收入、支出决算总计</w:t>
      </w:r>
      <w:r w:rsidRPr="007B3B9A">
        <w:rPr>
          <w:rFonts w:eastAsia="仿宋_GB2312" w:cs="仿宋"/>
          <w:sz w:val="32"/>
          <w:szCs w:val="32"/>
        </w:rPr>
        <w:t xml:space="preserve"> 1,684.86</w:t>
      </w:r>
      <w:r w:rsidRPr="007B3B9A">
        <w:rPr>
          <w:rFonts w:eastAsia="仿宋_GB2312" w:cs="仿宋"/>
          <w:sz w:val="32"/>
          <w:szCs w:val="32"/>
        </w:rPr>
        <w:t>万元，与年初预算相比，收、支总计各增加</w:t>
      </w:r>
      <w:r w:rsidRPr="007B3B9A">
        <w:rPr>
          <w:rFonts w:eastAsia="仿宋_GB2312" w:cs="仿宋"/>
          <w:sz w:val="32"/>
          <w:szCs w:val="32"/>
        </w:rPr>
        <w:t xml:space="preserve"> 129.33</w:t>
      </w:r>
      <w:r w:rsidRPr="007B3B9A">
        <w:rPr>
          <w:rFonts w:eastAsia="仿宋_GB2312" w:cs="仿宋"/>
          <w:sz w:val="32"/>
          <w:szCs w:val="32"/>
        </w:rPr>
        <w:t>万元，增加</w:t>
      </w:r>
      <w:r w:rsidRPr="007B3B9A">
        <w:rPr>
          <w:rFonts w:eastAsia="仿宋_GB2312" w:cs="仿宋"/>
          <w:sz w:val="32"/>
          <w:szCs w:val="32"/>
        </w:rPr>
        <w:t xml:space="preserve"> 8.31%</w:t>
      </w:r>
      <w:r w:rsidRPr="007B3B9A">
        <w:rPr>
          <w:rFonts w:eastAsia="仿宋_GB2312" w:cs="仿宋"/>
          <w:sz w:val="32"/>
          <w:szCs w:val="32"/>
        </w:rPr>
        <w:t>，变动原因：</w:t>
      </w:r>
      <w:r w:rsidRPr="007B3B9A">
        <w:rPr>
          <w:rFonts w:eastAsia="仿宋_GB2312" w:cs="仿宋"/>
          <w:sz w:val="32"/>
          <w:szCs w:val="32"/>
        </w:rPr>
        <w:t>2023</w:t>
      </w:r>
      <w:r w:rsidRPr="007B3B9A">
        <w:rPr>
          <w:rFonts w:eastAsia="仿宋_GB2312" w:cs="仿宋"/>
          <w:sz w:val="32"/>
          <w:szCs w:val="32"/>
        </w:rPr>
        <w:t>年支付了抗击疫情产生的重大公共卫生服务支出；北岸小区室外污水管网改造工程及一层地面塌陷维修剩余</w:t>
      </w:r>
      <w:r w:rsidRPr="007B3B9A">
        <w:rPr>
          <w:rFonts w:eastAsia="仿宋_GB2312" w:cs="仿宋"/>
          <w:sz w:val="32"/>
          <w:szCs w:val="32"/>
        </w:rPr>
        <w:lastRenderedPageBreak/>
        <w:t>工程款；</w:t>
      </w:r>
      <w:r w:rsidRPr="007B3B9A">
        <w:rPr>
          <w:rFonts w:eastAsia="仿宋_GB2312" w:cs="仿宋"/>
          <w:sz w:val="32"/>
          <w:szCs w:val="32"/>
        </w:rPr>
        <w:t>2023</w:t>
      </w:r>
      <w:r w:rsidRPr="007B3B9A">
        <w:rPr>
          <w:rFonts w:eastAsia="仿宋_GB2312" w:cs="仿宋"/>
          <w:sz w:val="32"/>
          <w:szCs w:val="32"/>
        </w:rPr>
        <w:t>年根据通财综</w:t>
      </w:r>
      <w:r w:rsidRPr="007B3B9A">
        <w:rPr>
          <w:rFonts w:eastAsia="仿宋_GB2312" w:cs="仿宋"/>
          <w:sz w:val="32"/>
          <w:szCs w:val="32"/>
        </w:rPr>
        <w:t>[2023]57</w:t>
      </w:r>
      <w:r w:rsidRPr="007B3B9A">
        <w:rPr>
          <w:rFonts w:eastAsia="仿宋_GB2312" w:cs="仿宋"/>
          <w:sz w:val="32"/>
          <w:szCs w:val="32"/>
        </w:rPr>
        <w:t>号《关于下达超收体彩公益金的通知》申请了新城街道辖区内体育设施购置项目资金；与上年决算相比，收、支总计各减少</w:t>
      </w:r>
      <w:r w:rsidRPr="007B3B9A">
        <w:rPr>
          <w:rFonts w:eastAsia="仿宋_GB2312" w:cs="仿宋"/>
          <w:sz w:val="32"/>
          <w:szCs w:val="32"/>
        </w:rPr>
        <w:t>83.00</w:t>
      </w:r>
      <w:r w:rsidRPr="007B3B9A">
        <w:rPr>
          <w:rFonts w:eastAsia="仿宋_GB2312" w:cs="仿宋"/>
          <w:sz w:val="32"/>
          <w:szCs w:val="32"/>
        </w:rPr>
        <w:t>万元，减少</w:t>
      </w:r>
      <w:r w:rsidRPr="007B3B9A">
        <w:rPr>
          <w:rFonts w:eastAsia="仿宋_GB2312" w:cs="仿宋"/>
          <w:sz w:val="32"/>
          <w:szCs w:val="32"/>
        </w:rPr>
        <w:t>4.69%</w:t>
      </w:r>
      <w:r w:rsidRPr="007B3B9A">
        <w:rPr>
          <w:rFonts w:eastAsia="仿宋_GB2312" w:cs="仿宋"/>
          <w:sz w:val="32"/>
          <w:szCs w:val="32"/>
        </w:rPr>
        <w:t>，变动原因：街道党群服务中心装修改造部分资金以及社区党群服务中心装修改造资金被收回</w:t>
      </w:r>
      <w:r w:rsidR="00355308">
        <w:rPr>
          <w:rFonts w:eastAsia="仿宋_GB2312" w:cs="仿宋" w:hint="eastAsia"/>
          <w:sz w:val="32"/>
          <w:szCs w:val="32"/>
        </w:rPr>
        <w:t>。</w:t>
      </w:r>
    </w:p>
    <w:p w:rsidR="00526582" w:rsidRDefault="00355308">
      <w:pPr>
        <w:spacing w:line="600" w:lineRule="exact"/>
        <w:ind w:firstLineChars="200" w:firstLine="643"/>
        <w:outlineLvl w:val="2"/>
        <w:rPr>
          <w:rFonts w:eastAsia="黑体" w:cs="黑体"/>
          <w:b/>
          <w:bCs/>
          <w:sz w:val="32"/>
          <w:szCs w:val="36"/>
        </w:rPr>
      </w:pPr>
      <w:r>
        <w:rPr>
          <w:rFonts w:eastAsia="黑体" w:cs="黑体" w:hint="eastAsia"/>
          <w:b/>
          <w:bCs/>
          <w:sz w:val="32"/>
          <w:szCs w:val="36"/>
        </w:rPr>
        <w:t>五、一般公共预算支出决算情况说明</w:t>
      </w:r>
    </w:p>
    <w:p w:rsidR="00526582" w:rsidRDefault="00DD36DB" w:rsidP="00DD36DB">
      <w:pPr>
        <w:pStyle w:val="a5"/>
        <w:spacing w:after="0" w:line="560" w:lineRule="exact"/>
        <w:ind w:firstLineChars="200" w:firstLine="640"/>
        <w:rPr>
          <w:rFonts w:eastAsia="仿宋_GB2312" w:cs="仿宋"/>
          <w:sz w:val="32"/>
          <w:szCs w:val="32"/>
        </w:rPr>
      </w:pPr>
      <w:r w:rsidRPr="00DD36DB">
        <w:rPr>
          <w:rFonts w:eastAsia="仿宋_GB2312" w:cs="仿宋"/>
          <w:sz w:val="32"/>
          <w:szCs w:val="32"/>
        </w:rPr>
        <w:t>通辽经济技术开发区新城街道办事处（部门）</w:t>
      </w:r>
      <w:r w:rsidRPr="00DD36DB">
        <w:rPr>
          <w:rFonts w:eastAsia="仿宋_GB2312" w:cs="仿宋"/>
          <w:sz w:val="32"/>
          <w:szCs w:val="32"/>
        </w:rPr>
        <w:t xml:space="preserve"> 2023</w:t>
      </w:r>
      <w:r w:rsidRPr="00DD36DB">
        <w:rPr>
          <w:rFonts w:eastAsia="仿宋_GB2312" w:cs="仿宋"/>
          <w:sz w:val="32"/>
          <w:szCs w:val="32"/>
        </w:rPr>
        <w:t>年度一般公共预算财政拨款支出决算</w:t>
      </w:r>
      <w:r w:rsidRPr="00DD36DB">
        <w:rPr>
          <w:rFonts w:eastAsia="仿宋_GB2312" w:cs="仿宋"/>
          <w:sz w:val="32"/>
          <w:szCs w:val="32"/>
        </w:rPr>
        <w:t xml:space="preserve"> 1,624.01</w:t>
      </w:r>
      <w:r w:rsidRPr="00DD36DB">
        <w:rPr>
          <w:rFonts w:eastAsia="仿宋_GB2312" w:cs="仿宋"/>
          <w:sz w:val="32"/>
          <w:szCs w:val="32"/>
        </w:rPr>
        <w:t>万元。与年初预算</w:t>
      </w:r>
      <w:r w:rsidRPr="00DD36DB">
        <w:rPr>
          <w:rFonts w:eastAsia="仿宋_GB2312" w:cs="仿宋"/>
          <w:sz w:val="32"/>
          <w:szCs w:val="32"/>
        </w:rPr>
        <w:t xml:space="preserve"> 1,555.54</w:t>
      </w:r>
      <w:r w:rsidRPr="00DD36DB">
        <w:rPr>
          <w:rFonts w:eastAsia="仿宋_GB2312" w:cs="仿宋"/>
          <w:sz w:val="32"/>
          <w:szCs w:val="32"/>
        </w:rPr>
        <w:t>万元相比，完成年初预算的</w:t>
      </w:r>
      <w:r w:rsidRPr="00DD36DB">
        <w:rPr>
          <w:rFonts w:eastAsia="仿宋_GB2312" w:cs="仿宋"/>
          <w:sz w:val="32"/>
          <w:szCs w:val="32"/>
        </w:rPr>
        <w:t xml:space="preserve"> 104.40%</w:t>
      </w:r>
      <w:r w:rsidR="00355308">
        <w:rPr>
          <w:rFonts w:eastAsia="仿宋_GB2312" w:cs="仿宋" w:hint="eastAsia"/>
          <w:sz w:val="32"/>
          <w:szCs w:val="32"/>
        </w:rPr>
        <w:t>其中：</w:t>
      </w:r>
    </w:p>
    <w:p w:rsidR="00526582" w:rsidRDefault="00355308">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（一）一般公共服务（类）</w:t>
      </w:r>
    </w:p>
    <w:p w:rsidR="00526582" w:rsidRPr="00600C8C" w:rsidRDefault="00E44697" w:rsidP="00600C8C">
      <w:pPr>
        <w:pStyle w:val="a5"/>
        <w:spacing w:after="0" w:line="560" w:lineRule="exact"/>
        <w:ind w:firstLineChars="200" w:firstLine="640"/>
        <w:rPr>
          <w:rFonts w:ascii="仿宋" w:eastAsia="仿宋" w:hAnsi="仿宋"/>
          <w:sz w:val="32"/>
          <w:szCs w:val="32"/>
        </w:rPr>
      </w:pPr>
      <w:r w:rsidRPr="00600C8C">
        <w:rPr>
          <w:rFonts w:ascii="仿宋" w:eastAsia="仿宋" w:hAnsi="仿宋" w:cs="fang_song_gb2312"/>
          <w:kern w:val="0"/>
          <w:sz w:val="32"/>
          <w:szCs w:val="32"/>
        </w:rPr>
        <w:t>一般公共服务类决算数为</w:t>
      </w:r>
      <w:r w:rsidRPr="00600C8C">
        <w:rPr>
          <w:rFonts w:eastAsia="仿宋"/>
          <w:kern w:val="0"/>
          <w:sz w:val="32"/>
          <w:szCs w:val="32"/>
        </w:rPr>
        <w:t>408.26</w:t>
      </w:r>
      <w:r w:rsidRPr="00600C8C">
        <w:rPr>
          <w:rFonts w:ascii="仿宋" w:eastAsia="仿宋" w:hAnsi="仿宋" w:cs="fang_song_gb2312"/>
          <w:kern w:val="0"/>
          <w:sz w:val="32"/>
          <w:szCs w:val="32"/>
        </w:rPr>
        <w:t>万元，与年初预算相比减少</w:t>
      </w:r>
      <w:r w:rsidRPr="00600C8C">
        <w:rPr>
          <w:rFonts w:eastAsia="仿宋"/>
          <w:kern w:val="0"/>
          <w:sz w:val="32"/>
          <w:szCs w:val="32"/>
        </w:rPr>
        <w:t>97.21</w:t>
      </w:r>
      <w:r w:rsidRPr="00600C8C">
        <w:rPr>
          <w:rFonts w:ascii="仿宋" w:eastAsia="仿宋" w:hAnsi="仿宋" w:cs="fang_song_gb2312"/>
          <w:kern w:val="0"/>
          <w:sz w:val="32"/>
          <w:szCs w:val="32"/>
        </w:rPr>
        <w:t>万元</w:t>
      </w:r>
      <w:r w:rsidR="00355308" w:rsidRPr="00600C8C">
        <w:rPr>
          <w:rFonts w:ascii="仿宋" w:eastAsia="仿宋" w:hAnsi="仿宋" w:hint="eastAsia"/>
          <w:sz w:val="32"/>
          <w:szCs w:val="32"/>
        </w:rPr>
        <w:t>。其中：</w:t>
      </w:r>
    </w:p>
    <w:p w:rsidR="00E44697" w:rsidRDefault="00E44697" w:rsidP="00E44697">
      <w:pPr>
        <w:pStyle w:val="a5"/>
        <w:spacing w:after="0" w:line="560" w:lineRule="exact"/>
        <w:ind w:firstLineChars="200" w:firstLine="640"/>
        <w:rPr>
          <w:rFonts w:eastAsia="仿宋_GB2312" w:cs="仿宋"/>
          <w:sz w:val="32"/>
          <w:szCs w:val="32"/>
        </w:rPr>
      </w:pPr>
      <w:r w:rsidRPr="00D87E6C">
        <w:rPr>
          <w:rFonts w:eastAsia="仿宋_GB2312" w:cstheme="minorBidi" w:hint="eastAsia"/>
          <w:sz w:val="32"/>
          <w:szCs w:val="32"/>
        </w:rPr>
        <w:t>1.</w:t>
      </w:r>
      <w:r w:rsidRPr="00D87E6C">
        <w:rPr>
          <w:rFonts w:eastAsia="仿宋_GB2312" w:cstheme="minorBidi" w:hint="eastAsia"/>
          <w:sz w:val="32"/>
          <w:szCs w:val="32"/>
        </w:rPr>
        <w:t>人大事务（款）其他人大事务（项）。年初预算</w:t>
      </w:r>
      <w:r w:rsidRPr="00D87E6C">
        <w:rPr>
          <w:rFonts w:eastAsia="仿宋_GB2312" w:cstheme="minorBidi" w:hint="eastAsia"/>
          <w:sz w:val="32"/>
          <w:szCs w:val="32"/>
        </w:rPr>
        <w:t>5</w:t>
      </w:r>
      <w:r w:rsidRPr="00D87E6C">
        <w:rPr>
          <w:rFonts w:eastAsia="仿宋_GB2312" w:cstheme="minorBidi" w:hint="eastAsia"/>
          <w:sz w:val="32"/>
          <w:szCs w:val="32"/>
        </w:rPr>
        <w:t>万元，支出决算</w:t>
      </w:r>
      <w:r w:rsidRPr="00D87E6C">
        <w:rPr>
          <w:rFonts w:eastAsia="仿宋_GB2312" w:cstheme="minorBidi" w:hint="eastAsia"/>
          <w:sz w:val="32"/>
          <w:szCs w:val="32"/>
        </w:rPr>
        <w:t>0</w:t>
      </w:r>
      <w:r w:rsidRPr="00D87E6C">
        <w:rPr>
          <w:rFonts w:eastAsia="仿宋_GB2312" w:cstheme="minorBidi" w:hint="eastAsia"/>
          <w:sz w:val="32"/>
          <w:szCs w:val="32"/>
        </w:rPr>
        <w:t>万元，完成年初预算的</w:t>
      </w:r>
      <w:r w:rsidRPr="00D87E6C">
        <w:rPr>
          <w:rFonts w:eastAsia="仿宋_GB2312" w:cstheme="minorBidi" w:hint="eastAsia"/>
          <w:sz w:val="32"/>
          <w:szCs w:val="32"/>
        </w:rPr>
        <w:t>0%</w:t>
      </w:r>
      <w:r w:rsidRPr="00D87E6C">
        <w:rPr>
          <w:rFonts w:eastAsia="仿宋_GB2312" w:cstheme="minorBidi" w:hint="eastAsia"/>
          <w:sz w:val="32"/>
          <w:szCs w:val="32"/>
        </w:rPr>
        <w:t>。决算数与年初预算数的差异原因：</w:t>
      </w:r>
      <w:r w:rsidRPr="00D87E6C">
        <w:rPr>
          <w:rFonts w:eastAsia="仿宋_GB2312" w:cstheme="minorBidi" w:hint="eastAsia"/>
          <w:sz w:val="32"/>
          <w:szCs w:val="32"/>
        </w:rPr>
        <w:t>2023</w:t>
      </w:r>
      <w:r w:rsidRPr="00D87E6C">
        <w:rPr>
          <w:rFonts w:eastAsia="仿宋_GB2312" w:cstheme="minorBidi" w:hint="eastAsia"/>
          <w:sz w:val="32"/>
          <w:szCs w:val="32"/>
        </w:rPr>
        <w:t>年人员调动，预算未执行。</w:t>
      </w:r>
    </w:p>
    <w:p w:rsidR="00E44697" w:rsidRPr="00600C8C" w:rsidRDefault="00E44697" w:rsidP="00E44697">
      <w:pPr>
        <w:pStyle w:val="a5"/>
        <w:spacing w:after="0" w:line="560" w:lineRule="exact"/>
        <w:ind w:firstLineChars="200" w:firstLine="640"/>
        <w:rPr>
          <w:rFonts w:eastAsia="仿宋_GB2312" w:cstheme="minorBidi"/>
          <w:sz w:val="32"/>
          <w:szCs w:val="32"/>
        </w:rPr>
      </w:pPr>
      <w:r>
        <w:rPr>
          <w:rFonts w:eastAsia="仿宋_GB2312" w:cs="仿宋" w:hint="eastAsia"/>
          <w:sz w:val="32"/>
          <w:szCs w:val="32"/>
        </w:rPr>
        <w:t>2.</w:t>
      </w:r>
      <w:r w:rsidRPr="00E44697">
        <w:rPr>
          <w:rFonts w:eastAsia="仿宋_GB2312" w:cs="仿宋" w:hint="eastAsia"/>
          <w:sz w:val="32"/>
          <w:szCs w:val="32"/>
        </w:rPr>
        <w:t>政府办公厅</w:t>
      </w:r>
      <w:r w:rsidRPr="00E44697">
        <w:rPr>
          <w:rFonts w:eastAsia="仿宋_GB2312" w:cs="仿宋"/>
          <w:sz w:val="32"/>
          <w:szCs w:val="32"/>
        </w:rPr>
        <w:t>(</w:t>
      </w:r>
      <w:r w:rsidRPr="00E44697">
        <w:rPr>
          <w:rFonts w:eastAsia="仿宋_GB2312" w:cs="仿宋" w:hint="eastAsia"/>
          <w:sz w:val="32"/>
          <w:szCs w:val="32"/>
        </w:rPr>
        <w:t>室</w:t>
      </w:r>
      <w:r w:rsidRPr="00E44697">
        <w:rPr>
          <w:rFonts w:eastAsia="仿宋_GB2312" w:cs="仿宋"/>
          <w:sz w:val="32"/>
          <w:szCs w:val="32"/>
        </w:rPr>
        <w:t>)</w:t>
      </w:r>
      <w:r w:rsidRPr="00E44697">
        <w:rPr>
          <w:rFonts w:eastAsia="仿宋_GB2312" w:cs="仿宋" w:hint="eastAsia"/>
          <w:sz w:val="32"/>
          <w:szCs w:val="32"/>
        </w:rPr>
        <w:t>及相关机构事务</w:t>
      </w:r>
      <w:r w:rsidR="00355308">
        <w:rPr>
          <w:rFonts w:eastAsia="仿宋_GB2312" w:cs="仿宋" w:hint="eastAsia"/>
          <w:sz w:val="32"/>
          <w:szCs w:val="32"/>
        </w:rPr>
        <w:t>（款）行政运行（项）。年初预算</w:t>
      </w:r>
      <w:r w:rsidRPr="00600C8C">
        <w:rPr>
          <w:rFonts w:eastAsia="仿宋_GB2312" w:cs="仿宋" w:hint="eastAsia"/>
          <w:sz w:val="32"/>
          <w:szCs w:val="32"/>
        </w:rPr>
        <w:t>120.93</w:t>
      </w:r>
      <w:r w:rsidR="00355308" w:rsidRPr="00600C8C">
        <w:rPr>
          <w:rFonts w:eastAsia="仿宋_GB2312" w:cs="仿宋" w:hint="eastAsia"/>
          <w:sz w:val="32"/>
          <w:szCs w:val="32"/>
        </w:rPr>
        <w:t>万元，支出决算</w:t>
      </w:r>
      <w:r w:rsidRPr="00600C8C">
        <w:rPr>
          <w:rFonts w:eastAsia="仿宋_GB2312" w:cs="仿宋" w:hint="eastAsia"/>
          <w:sz w:val="32"/>
          <w:szCs w:val="32"/>
        </w:rPr>
        <w:t>127.7</w:t>
      </w:r>
      <w:r w:rsidR="00355308" w:rsidRPr="00600C8C">
        <w:rPr>
          <w:rFonts w:eastAsia="仿宋_GB2312" w:cs="仿宋" w:hint="eastAsia"/>
          <w:sz w:val="32"/>
          <w:szCs w:val="32"/>
        </w:rPr>
        <w:t>万元，完成年初预算的</w:t>
      </w:r>
      <w:r w:rsidRPr="00600C8C">
        <w:rPr>
          <w:rFonts w:eastAsia="仿宋_GB2312" w:cs="仿宋" w:hint="eastAsia"/>
          <w:sz w:val="32"/>
          <w:szCs w:val="32"/>
        </w:rPr>
        <w:t>105.60</w:t>
      </w:r>
      <w:r w:rsidR="00355308" w:rsidRPr="00600C8C">
        <w:rPr>
          <w:rFonts w:ascii="仿宋_GB2312" w:eastAsia="仿宋_GB2312" w:hAnsi="仿宋_GB2312" w:cs="仿宋" w:hint="eastAsia"/>
          <w:sz w:val="32"/>
          <w:szCs w:val="32"/>
        </w:rPr>
        <w:t>%</w:t>
      </w:r>
      <w:r w:rsidR="00355308" w:rsidRPr="00600C8C">
        <w:rPr>
          <w:rFonts w:eastAsia="仿宋_GB2312" w:cs="仿宋" w:hint="eastAsia"/>
          <w:sz w:val="32"/>
          <w:szCs w:val="32"/>
        </w:rPr>
        <w:t>。决算数与年初预算数的差异原因：</w:t>
      </w:r>
      <w:r w:rsidRPr="00600C8C">
        <w:rPr>
          <w:rFonts w:eastAsia="仿宋_GB2312" w:cstheme="minorBidi" w:hint="eastAsia"/>
          <w:sz w:val="32"/>
          <w:szCs w:val="32"/>
        </w:rPr>
        <w:t>2023</w:t>
      </w:r>
      <w:r w:rsidRPr="00600C8C">
        <w:rPr>
          <w:rFonts w:eastAsia="仿宋_GB2312" w:cstheme="minorBidi" w:hint="eastAsia"/>
          <w:sz w:val="32"/>
          <w:szCs w:val="32"/>
        </w:rPr>
        <w:t>年职工工资普调。</w:t>
      </w:r>
      <w:r w:rsidRPr="00600C8C">
        <w:rPr>
          <w:rFonts w:eastAsia="仿宋_GB2312" w:cstheme="minorBidi" w:hint="eastAsia"/>
          <w:sz w:val="32"/>
          <w:szCs w:val="32"/>
        </w:rPr>
        <w:t xml:space="preserve"> </w:t>
      </w:r>
    </w:p>
    <w:p w:rsidR="00526582" w:rsidRDefault="00E44697">
      <w:pPr>
        <w:pStyle w:val="a5"/>
        <w:spacing w:after="0" w:line="560" w:lineRule="exact"/>
        <w:ind w:firstLineChars="200" w:firstLine="640"/>
        <w:rPr>
          <w:rFonts w:eastAsia="仿宋_GB2312" w:cs="仿宋"/>
          <w:sz w:val="32"/>
          <w:szCs w:val="32"/>
        </w:rPr>
      </w:pPr>
      <w:r>
        <w:rPr>
          <w:rFonts w:eastAsia="仿宋_GB2312" w:cs="仿宋" w:hint="eastAsia"/>
          <w:sz w:val="32"/>
          <w:szCs w:val="32"/>
        </w:rPr>
        <w:t>3.</w:t>
      </w:r>
      <w:r w:rsidRPr="00E44697">
        <w:rPr>
          <w:rFonts w:eastAsia="仿宋_GB2312" w:cstheme="minorBidi" w:hint="eastAsia"/>
          <w:sz w:val="32"/>
          <w:szCs w:val="32"/>
        </w:rPr>
        <w:t xml:space="preserve"> </w:t>
      </w:r>
      <w:r w:rsidRPr="00D87E6C">
        <w:rPr>
          <w:rFonts w:eastAsia="仿宋_GB2312" w:cstheme="minorBidi" w:hint="eastAsia"/>
          <w:sz w:val="32"/>
          <w:szCs w:val="32"/>
        </w:rPr>
        <w:t>政府办公厅（室）及相关机构事务（款）信访事务（项）。年初预算</w:t>
      </w:r>
      <w:r w:rsidRPr="00D87E6C">
        <w:rPr>
          <w:rFonts w:eastAsia="仿宋_GB2312" w:cstheme="minorBidi"/>
          <w:sz w:val="32"/>
          <w:szCs w:val="32"/>
        </w:rPr>
        <w:t>15</w:t>
      </w:r>
      <w:r w:rsidRPr="00D87E6C">
        <w:rPr>
          <w:rFonts w:eastAsia="仿宋_GB2312" w:cstheme="minorBidi" w:hint="eastAsia"/>
          <w:sz w:val="32"/>
          <w:szCs w:val="32"/>
        </w:rPr>
        <w:t>万元，支出决算</w:t>
      </w:r>
      <w:r w:rsidRPr="00D87E6C">
        <w:rPr>
          <w:rFonts w:eastAsia="仿宋_GB2312" w:cstheme="minorBidi" w:hint="eastAsia"/>
          <w:sz w:val="32"/>
          <w:szCs w:val="32"/>
        </w:rPr>
        <w:t>2.65</w:t>
      </w:r>
      <w:r w:rsidRPr="00D87E6C">
        <w:rPr>
          <w:rFonts w:eastAsia="仿宋_GB2312" w:cstheme="minorBidi" w:hint="eastAsia"/>
          <w:sz w:val="32"/>
          <w:szCs w:val="32"/>
        </w:rPr>
        <w:t>万元，完成年初预算的</w:t>
      </w:r>
      <w:r w:rsidRPr="00D87E6C">
        <w:rPr>
          <w:rFonts w:eastAsia="仿宋_GB2312" w:cstheme="minorBidi" w:hint="eastAsia"/>
          <w:sz w:val="32"/>
          <w:szCs w:val="32"/>
        </w:rPr>
        <w:t>17.67%</w:t>
      </w:r>
      <w:r w:rsidRPr="00D87E6C">
        <w:rPr>
          <w:rFonts w:eastAsia="仿宋_GB2312" w:cstheme="minorBidi" w:hint="eastAsia"/>
          <w:sz w:val="32"/>
          <w:szCs w:val="32"/>
        </w:rPr>
        <w:t>。决算数与年初预算数的差异原因：</w:t>
      </w:r>
      <w:r w:rsidRPr="00D87E6C">
        <w:rPr>
          <w:rFonts w:eastAsia="仿宋_GB2312" w:cstheme="minorBidi" w:hint="eastAsia"/>
          <w:sz w:val="32"/>
          <w:szCs w:val="32"/>
        </w:rPr>
        <w:t>2023</w:t>
      </w:r>
      <w:r w:rsidRPr="00D87E6C">
        <w:rPr>
          <w:rFonts w:eastAsia="仿宋_GB2312" w:cstheme="minorBidi" w:hint="eastAsia"/>
          <w:sz w:val="32"/>
          <w:szCs w:val="32"/>
        </w:rPr>
        <w:t>年未发生大型信访事件，信访事务实际发生</w:t>
      </w:r>
      <w:r w:rsidRPr="00D87E6C">
        <w:rPr>
          <w:rFonts w:eastAsia="仿宋_GB2312" w:cstheme="minorBidi" w:hint="eastAsia"/>
          <w:sz w:val="32"/>
          <w:szCs w:val="32"/>
        </w:rPr>
        <w:t>2.65</w:t>
      </w:r>
      <w:r w:rsidRPr="00D87E6C">
        <w:rPr>
          <w:rFonts w:eastAsia="仿宋_GB2312" w:cstheme="minorBidi" w:hint="eastAsia"/>
          <w:sz w:val="32"/>
          <w:szCs w:val="32"/>
        </w:rPr>
        <w:t>万元。</w:t>
      </w:r>
    </w:p>
    <w:p w:rsidR="00526582" w:rsidRDefault="00E44697">
      <w:pPr>
        <w:pStyle w:val="a5"/>
        <w:spacing w:after="0" w:line="560" w:lineRule="exact"/>
        <w:ind w:firstLineChars="200" w:firstLine="640"/>
        <w:rPr>
          <w:rFonts w:eastAsia="仿宋_GB2312" w:cstheme="minorBidi"/>
          <w:sz w:val="32"/>
          <w:szCs w:val="32"/>
        </w:rPr>
      </w:pPr>
      <w:r>
        <w:rPr>
          <w:rFonts w:eastAsia="仿宋_GB2312" w:cs="仿宋" w:hint="eastAsia"/>
          <w:sz w:val="32"/>
          <w:szCs w:val="32"/>
        </w:rPr>
        <w:t>4</w:t>
      </w:r>
      <w:r w:rsidR="00355308">
        <w:rPr>
          <w:rFonts w:eastAsia="仿宋_GB2312" w:cs="仿宋" w:hint="eastAsia"/>
          <w:sz w:val="32"/>
          <w:szCs w:val="32"/>
        </w:rPr>
        <w:t>．</w:t>
      </w:r>
      <w:r w:rsidRPr="00D87E6C">
        <w:rPr>
          <w:rFonts w:eastAsia="仿宋_GB2312" w:cstheme="minorBidi" w:hint="eastAsia"/>
          <w:sz w:val="32"/>
          <w:szCs w:val="32"/>
        </w:rPr>
        <w:t>统计信息事务（款）其他统计信息事务支出（项）。</w:t>
      </w:r>
      <w:r w:rsidRPr="00D87E6C">
        <w:rPr>
          <w:rFonts w:eastAsia="仿宋_GB2312" w:cstheme="minorBidi" w:hint="eastAsia"/>
          <w:sz w:val="32"/>
          <w:szCs w:val="32"/>
        </w:rPr>
        <w:lastRenderedPageBreak/>
        <w:t>年初预算</w:t>
      </w:r>
      <w:r w:rsidRPr="00D87E6C">
        <w:rPr>
          <w:rFonts w:eastAsia="仿宋_GB2312" w:cstheme="minorBidi"/>
          <w:sz w:val="32"/>
          <w:szCs w:val="32"/>
        </w:rPr>
        <w:t>1</w:t>
      </w:r>
      <w:r w:rsidRPr="00D87E6C">
        <w:rPr>
          <w:rFonts w:eastAsia="仿宋_GB2312" w:cstheme="minorBidi" w:hint="eastAsia"/>
          <w:sz w:val="32"/>
          <w:szCs w:val="32"/>
        </w:rPr>
        <w:t>万元，支出决算</w:t>
      </w:r>
      <w:r w:rsidRPr="00D87E6C">
        <w:rPr>
          <w:rFonts w:eastAsia="仿宋_GB2312" w:cstheme="minorBidi" w:hint="eastAsia"/>
          <w:sz w:val="32"/>
          <w:szCs w:val="32"/>
        </w:rPr>
        <w:t>1</w:t>
      </w:r>
      <w:r w:rsidRPr="00D87E6C">
        <w:rPr>
          <w:rFonts w:eastAsia="仿宋_GB2312" w:cstheme="minorBidi" w:hint="eastAsia"/>
          <w:sz w:val="32"/>
          <w:szCs w:val="32"/>
        </w:rPr>
        <w:t>万元，完成年初预算的</w:t>
      </w:r>
      <w:r w:rsidRPr="00D87E6C">
        <w:rPr>
          <w:rFonts w:eastAsia="仿宋_GB2312" w:cstheme="minorBidi" w:hint="eastAsia"/>
          <w:sz w:val="32"/>
          <w:szCs w:val="32"/>
        </w:rPr>
        <w:t>10</w:t>
      </w:r>
      <w:r w:rsidRPr="00D87E6C">
        <w:rPr>
          <w:rFonts w:eastAsia="仿宋_GB2312" w:cstheme="minorBidi"/>
          <w:sz w:val="32"/>
          <w:szCs w:val="32"/>
        </w:rPr>
        <w:t>0</w:t>
      </w:r>
      <w:r w:rsidRPr="00D87E6C">
        <w:rPr>
          <w:rFonts w:eastAsia="仿宋_GB2312" w:cstheme="minorBidi" w:hint="eastAsia"/>
          <w:sz w:val="32"/>
          <w:szCs w:val="32"/>
        </w:rPr>
        <w:t>%</w:t>
      </w:r>
      <w:r w:rsidRPr="00D87E6C">
        <w:rPr>
          <w:rFonts w:eastAsia="仿宋_GB2312" w:cstheme="minorBidi" w:hint="eastAsia"/>
          <w:sz w:val="32"/>
          <w:szCs w:val="32"/>
        </w:rPr>
        <w:t>。决算数与年初预算数的差异原因：无差异</w:t>
      </w:r>
      <w:r w:rsidR="00C82B41">
        <w:rPr>
          <w:rFonts w:eastAsia="仿宋_GB2312" w:cstheme="minorBidi" w:hint="eastAsia"/>
          <w:sz w:val="32"/>
          <w:szCs w:val="32"/>
        </w:rPr>
        <w:t>。</w:t>
      </w:r>
    </w:p>
    <w:p w:rsidR="00C82B41" w:rsidRDefault="00C82B41">
      <w:pPr>
        <w:pStyle w:val="a5"/>
        <w:spacing w:after="0" w:line="560" w:lineRule="exact"/>
        <w:ind w:firstLineChars="200" w:firstLine="640"/>
        <w:rPr>
          <w:rFonts w:eastAsia="仿宋_GB2312" w:cs="仿宋"/>
          <w:sz w:val="32"/>
          <w:szCs w:val="32"/>
        </w:rPr>
      </w:pPr>
      <w:r>
        <w:rPr>
          <w:rFonts w:eastAsia="仿宋_GB2312" w:cstheme="minorBidi" w:hint="eastAsia"/>
          <w:sz w:val="32"/>
          <w:szCs w:val="32"/>
        </w:rPr>
        <w:t>5.</w:t>
      </w:r>
      <w:r w:rsidRPr="00C82B41">
        <w:rPr>
          <w:rFonts w:eastAsia="仿宋_GB2312" w:cs="仿宋"/>
          <w:sz w:val="32"/>
          <w:szCs w:val="32"/>
        </w:rPr>
        <w:t xml:space="preserve"> </w:t>
      </w:r>
      <w:r w:rsidRPr="004A4C52">
        <w:rPr>
          <w:rFonts w:eastAsia="仿宋_GB2312" w:cs="仿宋"/>
          <w:sz w:val="32"/>
          <w:szCs w:val="32"/>
        </w:rPr>
        <w:t>人大事务（款）</w:t>
      </w:r>
      <w:r w:rsidRPr="00C82B41">
        <w:rPr>
          <w:rFonts w:eastAsia="仿宋_GB2312" w:cs="仿宋" w:hint="eastAsia"/>
          <w:sz w:val="32"/>
          <w:szCs w:val="32"/>
        </w:rPr>
        <w:t>事业运行</w:t>
      </w:r>
      <w:r w:rsidRPr="004A4C52">
        <w:rPr>
          <w:rFonts w:eastAsia="仿宋_GB2312" w:cs="仿宋"/>
          <w:sz w:val="32"/>
          <w:szCs w:val="32"/>
        </w:rPr>
        <w:t>（项）。年初预算</w:t>
      </w:r>
      <w:r w:rsidRPr="004A4C52">
        <w:rPr>
          <w:rFonts w:eastAsia="仿宋_GB2312" w:cs="仿宋" w:hint="eastAsia"/>
          <w:sz w:val="32"/>
          <w:szCs w:val="32"/>
        </w:rPr>
        <w:t>146.77</w:t>
      </w:r>
      <w:r w:rsidRPr="004A4C52">
        <w:rPr>
          <w:rFonts w:eastAsia="仿宋_GB2312" w:cs="仿宋"/>
          <w:sz w:val="32"/>
          <w:szCs w:val="32"/>
        </w:rPr>
        <w:t>万元，支出决算</w:t>
      </w:r>
      <w:r w:rsidRPr="004A4C52">
        <w:rPr>
          <w:rFonts w:eastAsia="仿宋_GB2312" w:cs="仿宋"/>
          <w:sz w:val="32"/>
          <w:szCs w:val="32"/>
        </w:rPr>
        <w:t>153.34</w:t>
      </w:r>
      <w:r w:rsidRPr="004A4C52">
        <w:rPr>
          <w:rFonts w:eastAsia="仿宋_GB2312" w:cs="仿宋"/>
          <w:sz w:val="32"/>
          <w:szCs w:val="32"/>
        </w:rPr>
        <w:t>元，完成年初预算的</w:t>
      </w:r>
      <w:r w:rsidRPr="004A4C52">
        <w:rPr>
          <w:rFonts w:eastAsia="仿宋_GB2312" w:cs="仿宋" w:hint="eastAsia"/>
          <w:sz w:val="32"/>
          <w:szCs w:val="32"/>
        </w:rPr>
        <w:t>104.48</w:t>
      </w:r>
      <w:r w:rsidRPr="004A4C52">
        <w:rPr>
          <w:rFonts w:eastAsia="仿宋_GB2312" w:cs="仿宋"/>
          <w:sz w:val="32"/>
          <w:szCs w:val="32"/>
        </w:rPr>
        <w:t>%</w:t>
      </w:r>
      <w:r w:rsidRPr="004A4C52">
        <w:rPr>
          <w:rFonts w:eastAsia="仿宋_GB2312" w:cs="仿宋"/>
          <w:sz w:val="32"/>
          <w:szCs w:val="32"/>
        </w:rPr>
        <w:t>。决算数与年初预算数的差异原因：</w:t>
      </w:r>
      <w:r w:rsidRPr="004A4C52">
        <w:rPr>
          <w:rFonts w:eastAsia="仿宋_GB2312" w:cs="仿宋"/>
          <w:sz w:val="32"/>
          <w:szCs w:val="32"/>
        </w:rPr>
        <w:t>2022</w:t>
      </w:r>
      <w:r w:rsidRPr="004A4C52">
        <w:rPr>
          <w:rFonts w:eastAsia="仿宋_GB2312" w:cs="仿宋"/>
          <w:sz w:val="32"/>
          <w:szCs w:val="32"/>
        </w:rPr>
        <w:t>年有普调增资，职工工资均有不同程度涨幅，因此</w:t>
      </w:r>
      <w:r w:rsidRPr="004A4C52">
        <w:rPr>
          <w:rFonts w:eastAsia="仿宋_GB2312" w:cs="仿宋"/>
          <w:sz w:val="32"/>
          <w:szCs w:val="32"/>
        </w:rPr>
        <w:t>2023</w:t>
      </w:r>
      <w:r w:rsidRPr="004A4C52">
        <w:rPr>
          <w:rFonts w:eastAsia="仿宋_GB2312" w:cs="仿宋"/>
          <w:sz w:val="32"/>
          <w:szCs w:val="32"/>
        </w:rPr>
        <w:t>年收入支出相比去年有增长</w:t>
      </w:r>
      <w:r>
        <w:rPr>
          <w:rFonts w:eastAsia="仿宋_GB2312" w:cs="仿宋" w:hint="eastAsia"/>
          <w:sz w:val="32"/>
          <w:szCs w:val="32"/>
        </w:rPr>
        <w:t>。</w:t>
      </w:r>
    </w:p>
    <w:p w:rsidR="00C82B41" w:rsidRDefault="00C82B41">
      <w:pPr>
        <w:pStyle w:val="a5"/>
        <w:spacing w:after="0" w:line="560" w:lineRule="exact"/>
        <w:ind w:firstLineChars="200" w:firstLine="640"/>
        <w:rPr>
          <w:rFonts w:eastAsia="仿宋_GB2312" w:cs="仿宋"/>
          <w:sz w:val="32"/>
          <w:szCs w:val="32"/>
        </w:rPr>
      </w:pPr>
      <w:r>
        <w:rPr>
          <w:rFonts w:eastAsia="仿宋_GB2312" w:cstheme="minorBidi" w:hint="eastAsia"/>
          <w:sz w:val="32"/>
          <w:szCs w:val="32"/>
        </w:rPr>
        <w:t>6.</w:t>
      </w:r>
      <w:r w:rsidRPr="00D87E6C">
        <w:rPr>
          <w:rFonts w:eastAsia="仿宋_GB2312" w:cstheme="minorBidi" w:hint="eastAsia"/>
          <w:sz w:val="32"/>
          <w:szCs w:val="32"/>
        </w:rPr>
        <w:t>组织事务（款）其他组织事务支出（项）。年初预算</w:t>
      </w:r>
      <w:r w:rsidRPr="00D87E6C">
        <w:rPr>
          <w:rFonts w:eastAsia="仿宋_GB2312" w:cstheme="minorBidi" w:hint="eastAsia"/>
          <w:sz w:val="32"/>
          <w:szCs w:val="32"/>
        </w:rPr>
        <w:t>216.78</w:t>
      </w:r>
      <w:r w:rsidRPr="00D87E6C">
        <w:rPr>
          <w:rFonts w:eastAsia="仿宋_GB2312" w:cstheme="minorBidi" w:hint="eastAsia"/>
          <w:sz w:val="32"/>
          <w:szCs w:val="32"/>
        </w:rPr>
        <w:t>万元，支出决算</w:t>
      </w:r>
      <w:r w:rsidRPr="00D87E6C">
        <w:rPr>
          <w:rFonts w:eastAsia="仿宋_GB2312" w:cstheme="minorBidi" w:hint="eastAsia"/>
          <w:sz w:val="32"/>
          <w:szCs w:val="32"/>
        </w:rPr>
        <w:t>124</w:t>
      </w:r>
      <w:r w:rsidRPr="00D87E6C">
        <w:rPr>
          <w:rFonts w:eastAsia="仿宋_GB2312" w:cstheme="minorBidi" w:hint="eastAsia"/>
          <w:sz w:val="32"/>
          <w:szCs w:val="32"/>
        </w:rPr>
        <w:t>万元，完成年初预算的</w:t>
      </w:r>
      <w:r w:rsidRPr="00D87E6C">
        <w:rPr>
          <w:rFonts w:eastAsia="仿宋_GB2312" w:cstheme="minorBidi" w:hint="eastAsia"/>
          <w:sz w:val="32"/>
          <w:szCs w:val="32"/>
        </w:rPr>
        <w:t>57.2%</w:t>
      </w:r>
      <w:r w:rsidRPr="00D87E6C">
        <w:rPr>
          <w:rFonts w:eastAsia="仿宋_GB2312" w:cstheme="minorBidi" w:hint="eastAsia"/>
          <w:sz w:val="32"/>
          <w:szCs w:val="32"/>
        </w:rPr>
        <w:t>。决算数与年初预算数的差异原因：</w:t>
      </w:r>
      <w:r w:rsidRPr="00D87E6C">
        <w:rPr>
          <w:rFonts w:eastAsia="仿宋_GB2312" w:cstheme="minorBidi"/>
          <w:sz w:val="32"/>
          <w:szCs w:val="32"/>
        </w:rPr>
        <w:t>街道党群服务中心装修改造部分资金以及社区党群服务中心装修改造资金被收回。</w:t>
      </w:r>
    </w:p>
    <w:p w:rsidR="00E866A8" w:rsidRDefault="00E866A8" w:rsidP="00E866A8">
      <w:pPr>
        <w:pStyle w:val="a5"/>
        <w:tabs>
          <w:tab w:val="left" w:pos="4275"/>
        </w:tabs>
        <w:spacing w:after="0" w:line="560" w:lineRule="exact"/>
        <w:ind w:firstLineChars="200" w:firstLine="643"/>
        <w:rPr>
          <w:rFonts w:ascii="楷体" w:eastAsia="楷体" w:hAnsi="楷体" w:cs="楷体"/>
          <w:b/>
          <w:bCs/>
          <w:sz w:val="32"/>
          <w:szCs w:val="32"/>
        </w:rPr>
      </w:pPr>
      <w:r>
        <w:rPr>
          <w:rFonts w:ascii="楷体" w:eastAsia="楷体" w:hAnsi="楷体" w:cs="楷体" w:hint="eastAsia"/>
          <w:b/>
          <w:bCs/>
          <w:sz w:val="32"/>
          <w:szCs w:val="32"/>
        </w:rPr>
        <w:t>（二）</w:t>
      </w:r>
      <w:r w:rsidRPr="00D87E6C">
        <w:rPr>
          <w:rFonts w:ascii="楷体" w:eastAsia="楷体" w:hAnsi="楷体" w:cs="楷体" w:hint="eastAsia"/>
          <w:b/>
          <w:bCs/>
          <w:sz w:val="32"/>
          <w:szCs w:val="32"/>
        </w:rPr>
        <w:t>社会保障和就业支出</w:t>
      </w:r>
      <w:r w:rsidRPr="00D87E6C">
        <w:rPr>
          <w:rFonts w:ascii="楷体" w:eastAsia="楷体" w:hAnsi="楷体" w:cs="楷体"/>
          <w:b/>
          <w:bCs/>
          <w:sz w:val="32"/>
          <w:szCs w:val="32"/>
        </w:rPr>
        <w:t>（类）</w:t>
      </w:r>
    </w:p>
    <w:p w:rsidR="00526582" w:rsidRDefault="00E866A8" w:rsidP="00E866A8">
      <w:pPr>
        <w:pStyle w:val="a5"/>
        <w:spacing w:after="0" w:line="560" w:lineRule="exact"/>
        <w:ind w:firstLineChars="200" w:firstLine="640"/>
        <w:rPr>
          <w:rFonts w:eastAsia="仿宋_GB2312" w:cs="仿宋"/>
          <w:sz w:val="32"/>
          <w:szCs w:val="32"/>
        </w:rPr>
      </w:pPr>
      <w:r w:rsidRPr="00D87E6C">
        <w:rPr>
          <w:rFonts w:eastAsia="仿宋_GB2312" w:cs="仿宋" w:hint="eastAsia"/>
          <w:sz w:val="32"/>
          <w:szCs w:val="32"/>
        </w:rPr>
        <w:t>社会保障和就业支出</w:t>
      </w:r>
      <w:r w:rsidRPr="00D87E6C">
        <w:rPr>
          <w:rFonts w:eastAsia="仿宋_GB2312" w:cs="仿宋"/>
          <w:sz w:val="32"/>
          <w:szCs w:val="32"/>
        </w:rPr>
        <w:t>类决算数为</w:t>
      </w:r>
      <w:r w:rsidRPr="00D87E6C">
        <w:rPr>
          <w:rFonts w:eastAsia="仿宋_GB2312" w:cs="仿宋"/>
          <w:sz w:val="32"/>
          <w:szCs w:val="32"/>
        </w:rPr>
        <w:t>8</w:t>
      </w:r>
      <w:r>
        <w:rPr>
          <w:rFonts w:eastAsia="仿宋_GB2312" w:cs="仿宋" w:hint="eastAsia"/>
          <w:sz w:val="32"/>
          <w:szCs w:val="32"/>
        </w:rPr>
        <w:t>47.06</w:t>
      </w:r>
      <w:r w:rsidRPr="00D87E6C">
        <w:rPr>
          <w:rFonts w:eastAsia="仿宋_GB2312" w:cs="仿宋"/>
          <w:sz w:val="32"/>
          <w:szCs w:val="32"/>
        </w:rPr>
        <w:t>万元，与年初预算相比</w:t>
      </w:r>
      <w:r w:rsidR="00592C0E">
        <w:rPr>
          <w:rFonts w:eastAsia="仿宋_GB2312" w:cs="仿宋" w:hint="eastAsia"/>
          <w:sz w:val="32"/>
          <w:szCs w:val="32"/>
        </w:rPr>
        <w:t>增加</w:t>
      </w:r>
      <w:r w:rsidRPr="00D87E6C">
        <w:rPr>
          <w:rFonts w:eastAsia="仿宋_GB2312" w:cs="仿宋"/>
          <w:sz w:val="32"/>
          <w:szCs w:val="32"/>
        </w:rPr>
        <w:t xml:space="preserve"> </w:t>
      </w:r>
      <w:r w:rsidRPr="00D87E6C">
        <w:rPr>
          <w:rFonts w:eastAsia="仿宋_GB2312" w:cs="仿宋" w:hint="eastAsia"/>
          <w:sz w:val="32"/>
          <w:szCs w:val="32"/>
        </w:rPr>
        <w:t>3</w:t>
      </w:r>
      <w:r w:rsidR="00592C0E">
        <w:rPr>
          <w:rFonts w:eastAsia="仿宋_GB2312" w:cs="仿宋" w:hint="eastAsia"/>
          <w:sz w:val="32"/>
          <w:szCs w:val="32"/>
        </w:rPr>
        <w:t>6.03</w:t>
      </w:r>
      <w:r>
        <w:rPr>
          <w:rFonts w:eastAsia="仿宋_GB2312" w:cs="仿宋"/>
          <w:sz w:val="32"/>
          <w:szCs w:val="32"/>
        </w:rPr>
        <w:t>万元</w:t>
      </w:r>
      <w:r w:rsidR="00355308">
        <w:rPr>
          <w:rFonts w:eastAsia="仿宋_GB2312" w:cs="仿宋" w:hint="eastAsia"/>
          <w:sz w:val="32"/>
          <w:szCs w:val="32"/>
        </w:rPr>
        <w:t>。</w:t>
      </w:r>
      <w:r w:rsidR="00592C0E">
        <w:rPr>
          <w:rFonts w:eastAsia="仿宋_GB2312" w:hint="eastAsia"/>
          <w:sz w:val="32"/>
          <w:szCs w:val="32"/>
        </w:rPr>
        <w:t>其中：</w:t>
      </w:r>
    </w:p>
    <w:p w:rsidR="00592C0E" w:rsidRPr="00D87E6C" w:rsidRDefault="00592C0E" w:rsidP="00592C0E">
      <w:pPr>
        <w:pStyle w:val="a5"/>
        <w:spacing w:after="0" w:line="560" w:lineRule="exact"/>
        <w:ind w:firstLineChars="200" w:firstLine="640"/>
        <w:rPr>
          <w:rFonts w:eastAsia="仿宋_GB2312" w:cstheme="minorBidi"/>
          <w:sz w:val="32"/>
          <w:szCs w:val="32"/>
        </w:rPr>
      </w:pPr>
      <w:r>
        <w:rPr>
          <w:rFonts w:ascii="仿宋_GB2312" w:eastAsia="仿宋_GB2312" w:hAnsi="仿宋_GB2312" w:cs="仿宋" w:hint="eastAsia"/>
          <w:sz w:val="32"/>
          <w:szCs w:val="32"/>
        </w:rPr>
        <w:t>1.</w:t>
      </w:r>
      <w:r w:rsidRPr="00592C0E">
        <w:rPr>
          <w:rFonts w:eastAsia="仿宋_GB2312" w:cstheme="minorBidi" w:hint="eastAsia"/>
          <w:sz w:val="32"/>
          <w:szCs w:val="32"/>
        </w:rPr>
        <w:t xml:space="preserve"> </w:t>
      </w:r>
      <w:r w:rsidRPr="00D87E6C">
        <w:rPr>
          <w:rFonts w:eastAsia="仿宋_GB2312" w:cstheme="minorBidi" w:hint="eastAsia"/>
          <w:sz w:val="32"/>
          <w:szCs w:val="32"/>
        </w:rPr>
        <w:t>民政管理事务</w:t>
      </w:r>
      <w:r w:rsidRPr="00D87E6C">
        <w:rPr>
          <w:rFonts w:eastAsia="仿宋_GB2312" w:cstheme="minorBidi"/>
          <w:sz w:val="32"/>
          <w:szCs w:val="32"/>
        </w:rPr>
        <w:t>（款）</w:t>
      </w:r>
      <w:r w:rsidRPr="00D87E6C">
        <w:rPr>
          <w:rFonts w:eastAsia="仿宋_GB2312" w:cstheme="minorBidi" w:hint="eastAsia"/>
          <w:sz w:val="32"/>
          <w:szCs w:val="32"/>
        </w:rPr>
        <w:t>基层政权建设和社区治理</w:t>
      </w:r>
      <w:r w:rsidRPr="00D87E6C">
        <w:rPr>
          <w:rFonts w:eastAsia="仿宋_GB2312" w:cstheme="minorBidi"/>
          <w:sz w:val="32"/>
          <w:szCs w:val="32"/>
        </w:rPr>
        <w:t>（项）。年初预算</w:t>
      </w:r>
      <w:r w:rsidRPr="00D87E6C">
        <w:rPr>
          <w:rFonts w:eastAsia="仿宋_GB2312" w:cstheme="minorBidi" w:hint="eastAsia"/>
          <w:sz w:val="32"/>
          <w:szCs w:val="32"/>
        </w:rPr>
        <w:t>849.03</w:t>
      </w:r>
      <w:r w:rsidRPr="00D87E6C">
        <w:rPr>
          <w:rFonts w:eastAsia="仿宋_GB2312" w:cstheme="minorBidi"/>
          <w:sz w:val="32"/>
          <w:szCs w:val="32"/>
        </w:rPr>
        <w:t>万元，支出决算</w:t>
      </w:r>
      <w:r w:rsidRPr="00D87E6C">
        <w:rPr>
          <w:rFonts w:eastAsia="仿宋_GB2312" w:cstheme="minorBidi" w:hint="eastAsia"/>
          <w:sz w:val="32"/>
          <w:szCs w:val="32"/>
        </w:rPr>
        <w:t>814.39</w:t>
      </w:r>
      <w:r w:rsidRPr="00D87E6C">
        <w:rPr>
          <w:rFonts w:eastAsia="仿宋_GB2312" w:cstheme="minorBidi"/>
          <w:sz w:val="32"/>
          <w:szCs w:val="32"/>
        </w:rPr>
        <w:t>万元，完成年初预算的</w:t>
      </w:r>
      <w:r w:rsidRPr="00D87E6C">
        <w:rPr>
          <w:rFonts w:eastAsia="仿宋_GB2312" w:cstheme="minorBidi" w:hint="eastAsia"/>
          <w:sz w:val="32"/>
          <w:szCs w:val="32"/>
        </w:rPr>
        <w:t>95.92</w:t>
      </w:r>
      <w:r w:rsidRPr="00D87E6C">
        <w:rPr>
          <w:rFonts w:eastAsia="仿宋_GB2312" w:cstheme="minorBidi"/>
          <w:sz w:val="32"/>
          <w:szCs w:val="32"/>
        </w:rPr>
        <w:t>%</w:t>
      </w:r>
      <w:r w:rsidRPr="00D87E6C">
        <w:rPr>
          <w:rFonts w:eastAsia="仿宋_GB2312" w:cstheme="minorBidi"/>
          <w:sz w:val="32"/>
          <w:szCs w:val="32"/>
        </w:rPr>
        <w:t>。决算数与年初预算数的差异原因：</w:t>
      </w:r>
      <w:r w:rsidRPr="00D87E6C">
        <w:rPr>
          <w:rFonts w:eastAsia="仿宋_GB2312" w:cstheme="minorBidi"/>
          <w:sz w:val="32"/>
          <w:szCs w:val="32"/>
        </w:rPr>
        <w:t>2023</w:t>
      </w:r>
      <w:r w:rsidRPr="00D87E6C">
        <w:rPr>
          <w:rFonts w:eastAsia="仿宋_GB2312" w:cstheme="minorBidi"/>
          <w:sz w:val="32"/>
          <w:szCs w:val="32"/>
        </w:rPr>
        <w:t>年社区招聘人员有变动</w:t>
      </w:r>
      <w:r w:rsidRPr="00D87E6C">
        <w:rPr>
          <w:rFonts w:eastAsia="仿宋_GB2312" w:cstheme="minorBidi" w:hint="eastAsia"/>
          <w:sz w:val="32"/>
          <w:szCs w:val="32"/>
        </w:rPr>
        <w:t>。</w:t>
      </w:r>
    </w:p>
    <w:p w:rsidR="00592C0E" w:rsidRPr="00D87E6C" w:rsidRDefault="00592C0E" w:rsidP="00592C0E">
      <w:pPr>
        <w:pStyle w:val="a5"/>
        <w:spacing w:after="0" w:line="560" w:lineRule="exact"/>
        <w:ind w:firstLineChars="200" w:firstLine="640"/>
        <w:rPr>
          <w:rFonts w:eastAsia="仿宋_GB2312" w:cstheme="minorBidi"/>
          <w:sz w:val="32"/>
          <w:szCs w:val="32"/>
        </w:rPr>
      </w:pPr>
      <w:r w:rsidRPr="00D87E6C">
        <w:rPr>
          <w:rFonts w:eastAsia="仿宋_GB2312" w:cstheme="minorBidi" w:hint="eastAsia"/>
          <w:sz w:val="32"/>
          <w:szCs w:val="32"/>
        </w:rPr>
        <w:t xml:space="preserve">2. </w:t>
      </w:r>
      <w:r w:rsidRPr="00D87E6C">
        <w:rPr>
          <w:rFonts w:eastAsia="仿宋_GB2312" w:cstheme="minorBidi" w:hint="eastAsia"/>
          <w:sz w:val="32"/>
          <w:szCs w:val="32"/>
        </w:rPr>
        <w:t>行政事业单位养老支出</w:t>
      </w:r>
      <w:r w:rsidRPr="00D87E6C">
        <w:rPr>
          <w:rFonts w:eastAsia="仿宋_GB2312" w:cstheme="minorBidi"/>
          <w:sz w:val="32"/>
          <w:szCs w:val="32"/>
        </w:rPr>
        <w:t>（款）</w:t>
      </w:r>
      <w:r w:rsidRPr="00D87E6C">
        <w:rPr>
          <w:rFonts w:eastAsia="仿宋_GB2312" w:cstheme="minorBidi" w:hint="eastAsia"/>
          <w:sz w:val="32"/>
          <w:szCs w:val="32"/>
        </w:rPr>
        <w:t>机关事业单位基本养老保险缴纳支出（项）。</w:t>
      </w:r>
      <w:r w:rsidRPr="00D87E6C">
        <w:rPr>
          <w:rFonts w:eastAsia="仿宋_GB2312" w:cstheme="minorBidi"/>
          <w:sz w:val="32"/>
          <w:szCs w:val="32"/>
        </w:rPr>
        <w:t>年初预算</w:t>
      </w:r>
      <w:r w:rsidR="00CF2A11">
        <w:rPr>
          <w:rFonts w:eastAsia="仿宋_GB2312" w:cstheme="minorBidi" w:hint="eastAsia"/>
          <w:sz w:val="32"/>
          <w:szCs w:val="32"/>
        </w:rPr>
        <w:t>32.58</w:t>
      </w:r>
      <w:r w:rsidRPr="00D87E6C">
        <w:rPr>
          <w:rFonts w:eastAsia="仿宋_GB2312" w:cstheme="minorBidi"/>
          <w:sz w:val="32"/>
          <w:szCs w:val="32"/>
        </w:rPr>
        <w:t>万元，支出决算</w:t>
      </w:r>
      <w:r w:rsidR="00CF2A11">
        <w:rPr>
          <w:rFonts w:eastAsia="仿宋_GB2312" w:cstheme="minorBidi" w:hint="eastAsia"/>
          <w:sz w:val="32"/>
          <w:szCs w:val="32"/>
        </w:rPr>
        <w:t>30.28</w:t>
      </w:r>
      <w:r w:rsidRPr="00D87E6C">
        <w:rPr>
          <w:rFonts w:eastAsia="仿宋_GB2312" w:cstheme="minorBidi"/>
          <w:sz w:val="32"/>
          <w:szCs w:val="32"/>
        </w:rPr>
        <w:t>万元，完成年初预算的</w:t>
      </w:r>
      <w:r w:rsidRPr="00D87E6C">
        <w:rPr>
          <w:rFonts w:eastAsia="仿宋_GB2312" w:cstheme="minorBidi" w:hint="eastAsia"/>
          <w:sz w:val="32"/>
          <w:szCs w:val="32"/>
        </w:rPr>
        <w:t>9</w:t>
      </w:r>
      <w:r w:rsidR="00CF2A11">
        <w:rPr>
          <w:rFonts w:eastAsia="仿宋_GB2312" w:cstheme="minorBidi" w:hint="eastAsia"/>
          <w:sz w:val="32"/>
          <w:szCs w:val="32"/>
        </w:rPr>
        <w:t>2.94</w:t>
      </w:r>
      <w:r w:rsidRPr="00D87E6C">
        <w:rPr>
          <w:rFonts w:eastAsia="仿宋_GB2312" w:cstheme="minorBidi"/>
          <w:sz w:val="32"/>
          <w:szCs w:val="32"/>
        </w:rPr>
        <w:t>%</w:t>
      </w:r>
      <w:r w:rsidRPr="00D87E6C">
        <w:rPr>
          <w:rFonts w:eastAsia="仿宋_GB2312" w:cstheme="minorBidi"/>
          <w:sz w:val="32"/>
          <w:szCs w:val="32"/>
        </w:rPr>
        <w:t>。决算数与年初预算数的差异原因：</w:t>
      </w:r>
      <w:r w:rsidR="00CF2A11" w:rsidRPr="008F70F8">
        <w:rPr>
          <w:rFonts w:eastAsia="仿宋_GB2312" w:cs="仿宋"/>
          <w:sz w:val="32"/>
          <w:szCs w:val="32"/>
        </w:rPr>
        <w:t>我单位</w:t>
      </w:r>
      <w:r w:rsidR="00CF2A11" w:rsidRPr="008F70F8">
        <w:rPr>
          <w:rFonts w:eastAsia="仿宋_GB2312" w:cs="仿宋"/>
          <w:sz w:val="32"/>
          <w:szCs w:val="32"/>
        </w:rPr>
        <w:t>2022</w:t>
      </w:r>
      <w:r w:rsidR="00CF2A11" w:rsidRPr="008F70F8">
        <w:rPr>
          <w:rFonts w:eastAsia="仿宋_GB2312" w:cs="仿宋"/>
          <w:sz w:val="32"/>
          <w:szCs w:val="32"/>
        </w:rPr>
        <w:t>年年末在职实有人数</w:t>
      </w:r>
      <w:r w:rsidR="00CF2A11" w:rsidRPr="008F70F8">
        <w:rPr>
          <w:rFonts w:eastAsia="仿宋_GB2312" w:cs="仿宋"/>
          <w:sz w:val="32"/>
          <w:szCs w:val="32"/>
        </w:rPr>
        <w:t>18</w:t>
      </w:r>
      <w:r w:rsidR="00CF2A11" w:rsidRPr="008F70F8">
        <w:rPr>
          <w:rFonts w:eastAsia="仿宋_GB2312" w:cs="仿宋"/>
          <w:sz w:val="32"/>
          <w:szCs w:val="32"/>
        </w:rPr>
        <w:t>人，</w:t>
      </w:r>
      <w:r w:rsidR="00CF2A11" w:rsidRPr="008F70F8">
        <w:rPr>
          <w:rFonts w:eastAsia="仿宋_GB2312" w:cs="仿宋"/>
          <w:sz w:val="32"/>
          <w:szCs w:val="32"/>
        </w:rPr>
        <w:t>2023</w:t>
      </w:r>
      <w:r w:rsidR="00CF2A11" w:rsidRPr="008F70F8">
        <w:rPr>
          <w:rFonts w:eastAsia="仿宋_GB2312" w:cs="仿宋"/>
          <w:sz w:val="32"/>
          <w:szCs w:val="32"/>
        </w:rPr>
        <w:t>年末职实有人数</w:t>
      </w:r>
      <w:r w:rsidR="00CF2A11" w:rsidRPr="008F70F8">
        <w:rPr>
          <w:rFonts w:eastAsia="仿宋_GB2312" w:cs="仿宋"/>
          <w:sz w:val="32"/>
          <w:szCs w:val="32"/>
        </w:rPr>
        <w:t>16</w:t>
      </w:r>
      <w:r w:rsidR="00CF2A11" w:rsidRPr="008F70F8">
        <w:rPr>
          <w:rFonts w:eastAsia="仿宋_GB2312" w:cs="仿宋"/>
          <w:sz w:val="32"/>
          <w:szCs w:val="32"/>
        </w:rPr>
        <w:t>人，</w:t>
      </w:r>
      <w:r w:rsidR="00CF2A11" w:rsidRPr="008F70F8">
        <w:rPr>
          <w:rFonts w:eastAsia="仿宋_GB2312" w:cs="仿宋"/>
          <w:sz w:val="32"/>
          <w:szCs w:val="32"/>
        </w:rPr>
        <w:t>2023</w:t>
      </w:r>
      <w:r w:rsidR="00CF2A11" w:rsidRPr="008F70F8">
        <w:rPr>
          <w:rFonts w:eastAsia="仿宋_GB2312" w:cs="仿宋"/>
          <w:sz w:val="32"/>
          <w:szCs w:val="32"/>
        </w:rPr>
        <w:t>年调出</w:t>
      </w:r>
      <w:r w:rsidR="00CF2A11" w:rsidRPr="008F70F8">
        <w:rPr>
          <w:rFonts w:eastAsia="仿宋_GB2312" w:cs="仿宋"/>
          <w:sz w:val="32"/>
          <w:szCs w:val="32"/>
        </w:rPr>
        <w:t>2</w:t>
      </w:r>
      <w:r w:rsidR="00CF2A11" w:rsidRPr="008F70F8">
        <w:rPr>
          <w:rFonts w:eastAsia="仿宋_GB2312" w:cs="仿宋"/>
          <w:sz w:val="32"/>
          <w:szCs w:val="32"/>
        </w:rPr>
        <w:t>人</w:t>
      </w:r>
      <w:r w:rsidR="00CF2A11" w:rsidRPr="008F70F8">
        <w:rPr>
          <w:rFonts w:eastAsia="仿宋_GB2312" w:cs="仿宋" w:hint="eastAsia"/>
          <w:sz w:val="32"/>
          <w:szCs w:val="32"/>
        </w:rPr>
        <w:t>。</w:t>
      </w:r>
    </w:p>
    <w:p w:rsidR="00592C0E" w:rsidRPr="00D87E6C" w:rsidRDefault="00592C0E" w:rsidP="00592C0E">
      <w:pPr>
        <w:pStyle w:val="a5"/>
        <w:spacing w:after="0" w:line="560" w:lineRule="exact"/>
        <w:ind w:firstLineChars="200" w:firstLine="640"/>
        <w:rPr>
          <w:rFonts w:eastAsia="仿宋_GB2312" w:cstheme="minorBidi"/>
          <w:sz w:val="32"/>
          <w:szCs w:val="32"/>
        </w:rPr>
      </w:pPr>
      <w:r w:rsidRPr="00D87E6C">
        <w:rPr>
          <w:rFonts w:eastAsia="仿宋_GB2312" w:cstheme="minorBidi" w:hint="eastAsia"/>
          <w:sz w:val="32"/>
          <w:szCs w:val="32"/>
        </w:rPr>
        <w:t xml:space="preserve">3. </w:t>
      </w:r>
      <w:r w:rsidRPr="00D87E6C">
        <w:rPr>
          <w:rFonts w:eastAsia="仿宋_GB2312" w:cstheme="minorBidi" w:hint="eastAsia"/>
          <w:sz w:val="32"/>
          <w:szCs w:val="32"/>
        </w:rPr>
        <w:t>退役军人管理事务</w:t>
      </w:r>
      <w:r w:rsidRPr="00D87E6C">
        <w:rPr>
          <w:rFonts w:eastAsia="仿宋_GB2312" w:cstheme="minorBidi"/>
          <w:sz w:val="32"/>
          <w:szCs w:val="32"/>
        </w:rPr>
        <w:t>（款）</w:t>
      </w:r>
      <w:r w:rsidRPr="00D87E6C">
        <w:rPr>
          <w:rFonts w:eastAsia="仿宋_GB2312" w:cstheme="minorBidi" w:hint="eastAsia"/>
          <w:sz w:val="32"/>
          <w:szCs w:val="32"/>
        </w:rPr>
        <w:t>其他退役军人事务管理支出（项）。</w:t>
      </w:r>
      <w:r w:rsidRPr="00D87E6C">
        <w:rPr>
          <w:rFonts w:eastAsia="仿宋_GB2312" w:cstheme="minorBidi"/>
          <w:sz w:val="32"/>
          <w:szCs w:val="32"/>
        </w:rPr>
        <w:t>年初预算</w:t>
      </w:r>
      <w:r w:rsidRPr="00D87E6C">
        <w:rPr>
          <w:rFonts w:eastAsia="仿宋_GB2312" w:cstheme="minorBidi" w:hint="eastAsia"/>
          <w:sz w:val="32"/>
          <w:szCs w:val="32"/>
        </w:rPr>
        <w:t>1</w:t>
      </w:r>
      <w:r w:rsidRPr="00D87E6C">
        <w:rPr>
          <w:rFonts w:eastAsia="仿宋_GB2312" w:cstheme="minorBidi"/>
          <w:sz w:val="32"/>
          <w:szCs w:val="32"/>
        </w:rPr>
        <w:t>万元，支出决算</w:t>
      </w:r>
      <w:r w:rsidRPr="00D87E6C">
        <w:rPr>
          <w:rFonts w:eastAsia="仿宋_GB2312" w:cstheme="minorBidi" w:hint="eastAsia"/>
          <w:sz w:val="32"/>
          <w:szCs w:val="32"/>
        </w:rPr>
        <w:t>1</w:t>
      </w:r>
      <w:r w:rsidRPr="00D87E6C">
        <w:rPr>
          <w:rFonts w:eastAsia="仿宋_GB2312" w:cstheme="minorBidi"/>
          <w:sz w:val="32"/>
          <w:szCs w:val="32"/>
        </w:rPr>
        <w:t>万元，完成年初预算</w:t>
      </w:r>
      <w:r w:rsidRPr="00D87E6C">
        <w:rPr>
          <w:rFonts w:eastAsia="仿宋_GB2312" w:cstheme="minorBidi"/>
          <w:sz w:val="32"/>
          <w:szCs w:val="32"/>
        </w:rPr>
        <w:lastRenderedPageBreak/>
        <w:t>的</w:t>
      </w:r>
      <w:r w:rsidRPr="00D87E6C">
        <w:rPr>
          <w:rFonts w:eastAsia="仿宋_GB2312" w:cstheme="minorBidi" w:hint="eastAsia"/>
          <w:sz w:val="32"/>
          <w:szCs w:val="32"/>
        </w:rPr>
        <w:t>100</w:t>
      </w:r>
      <w:r w:rsidRPr="00D87E6C">
        <w:rPr>
          <w:rFonts w:eastAsia="仿宋_GB2312" w:cstheme="minorBidi"/>
          <w:sz w:val="32"/>
          <w:szCs w:val="32"/>
        </w:rPr>
        <w:t>%</w:t>
      </w:r>
      <w:r w:rsidRPr="00D87E6C">
        <w:rPr>
          <w:rFonts w:eastAsia="仿宋_GB2312" w:cstheme="minorBidi"/>
          <w:sz w:val="32"/>
          <w:szCs w:val="32"/>
        </w:rPr>
        <w:t>。决算数与年初预算数的差异原因：</w:t>
      </w:r>
      <w:r w:rsidRPr="00D87E6C">
        <w:rPr>
          <w:rFonts w:eastAsia="仿宋_GB2312" w:cstheme="minorBidi" w:hint="eastAsia"/>
          <w:sz w:val="32"/>
          <w:szCs w:val="32"/>
        </w:rPr>
        <w:t>没有差异。</w:t>
      </w:r>
    </w:p>
    <w:p w:rsidR="00526582" w:rsidRDefault="00592C0E">
      <w:pPr>
        <w:pStyle w:val="a5"/>
        <w:spacing w:after="0" w:line="560" w:lineRule="exact"/>
        <w:ind w:firstLineChars="200" w:firstLine="640"/>
        <w:rPr>
          <w:rFonts w:eastAsia="仿宋_GB2312" w:cstheme="minorBidi"/>
          <w:sz w:val="32"/>
          <w:szCs w:val="32"/>
        </w:rPr>
      </w:pPr>
      <w:r>
        <w:rPr>
          <w:rFonts w:eastAsia="仿宋_GB2312" w:cstheme="minorBidi" w:hint="eastAsia"/>
          <w:sz w:val="32"/>
          <w:szCs w:val="32"/>
        </w:rPr>
        <w:t>4.</w:t>
      </w:r>
      <w:r w:rsidRPr="00D87E6C">
        <w:rPr>
          <w:rFonts w:eastAsia="仿宋_GB2312" w:cstheme="minorBidi" w:hint="eastAsia"/>
          <w:sz w:val="32"/>
          <w:szCs w:val="32"/>
        </w:rPr>
        <w:t>其他社会保障和就业支出</w:t>
      </w:r>
      <w:r w:rsidRPr="00D87E6C">
        <w:rPr>
          <w:rFonts w:eastAsia="仿宋_GB2312" w:cstheme="minorBidi"/>
          <w:sz w:val="32"/>
          <w:szCs w:val="32"/>
        </w:rPr>
        <w:t>（款）</w:t>
      </w:r>
      <w:r w:rsidRPr="00D87E6C">
        <w:rPr>
          <w:rFonts w:eastAsia="仿宋_GB2312" w:cstheme="minorBidi" w:hint="eastAsia"/>
          <w:sz w:val="32"/>
          <w:szCs w:val="32"/>
        </w:rPr>
        <w:t>其他社会保障和就业支出（项）。</w:t>
      </w:r>
      <w:r w:rsidRPr="00D87E6C">
        <w:rPr>
          <w:rFonts w:eastAsia="仿宋_GB2312" w:cstheme="minorBidi"/>
          <w:sz w:val="32"/>
          <w:szCs w:val="32"/>
        </w:rPr>
        <w:t>年初预算</w:t>
      </w:r>
      <w:r>
        <w:rPr>
          <w:rFonts w:eastAsia="仿宋_GB2312" w:cstheme="minorBidi" w:hint="eastAsia"/>
          <w:sz w:val="32"/>
          <w:szCs w:val="32"/>
        </w:rPr>
        <w:t>1.29</w:t>
      </w:r>
      <w:r w:rsidRPr="00D87E6C">
        <w:rPr>
          <w:rFonts w:eastAsia="仿宋_GB2312" w:cstheme="minorBidi"/>
          <w:sz w:val="32"/>
          <w:szCs w:val="32"/>
        </w:rPr>
        <w:t>万元，支出决算</w:t>
      </w:r>
      <w:r>
        <w:rPr>
          <w:rFonts w:eastAsia="仿宋_GB2312" w:cstheme="minorBidi" w:hint="eastAsia"/>
          <w:sz w:val="32"/>
          <w:szCs w:val="32"/>
        </w:rPr>
        <w:t>1.38</w:t>
      </w:r>
      <w:r w:rsidRPr="00D87E6C">
        <w:rPr>
          <w:rFonts w:eastAsia="仿宋_GB2312" w:cstheme="minorBidi"/>
          <w:sz w:val="32"/>
          <w:szCs w:val="32"/>
        </w:rPr>
        <w:t>万元，完成年初预算的</w:t>
      </w:r>
      <w:r>
        <w:rPr>
          <w:rFonts w:eastAsia="仿宋_GB2312" w:cstheme="minorBidi" w:hint="eastAsia"/>
          <w:sz w:val="32"/>
          <w:szCs w:val="32"/>
        </w:rPr>
        <w:t>106.98</w:t>
      </w:r>
      <w:r w:rsidRPr="00D87E6C">
        <w:rPr>
          <w:rFonts w:eastAsia="仿宋_GB2312" w:cstheme="minorBidi"/>
          <w:sz w:val="32"/>
          <w:szCs w:val="32"/>
        </w:rPr>
        <w:t>%</w:t>
      </w:r>
      <w:r w:rsidRPr="00D87E6C">
        <w:rPr>
          <w:rFonts w:eastAsia="仿宋_GB2312" w:cstheme="minorBidi"/>
          <w:sz w:val="32"/>
          <w:szCs w:val="32"/>
        </w:rPr>
        <w:t>。决算数与年初预算数的差异原因：</w:t>
      </w:r>
      <w:r w:rsidRPr="008F70F8">
        <w:rPr>
          <w:rFonts w:eastAsia="仿宋_GB2312" w:cs="仿宋"/>
          <w:sz w:val="32"/>
          <w:szCs w:val="32"/>
        </w:rPr>
        <w:t>2022</w:t>
      </w:r>
      <w:r w:rsidRPr="008F70F8">
        <w:rPr>
          <w:rFonts w:eastAsia="仿宋_GB2312" w:cs="仿宋"/>
          <w:sz w:val="32"/>
          <w:szCs w:val="32"/>
        </w:rPr>
        <w:t>年有普调增资，职工工资均有不同程度涨幅</w:t>
      </w:r>
      <w:r>
        <w:rPr>
          <w:rFonts w:eastAsia="仿宋_GB2312" w:cstheme="minorBidi" w:hint="eastAsia"/>
          <w:sz w:val="32"/>
          <w:szCs w:val="32"/>
        </w:rPr>
        <w:t>。</w:t>
      </w:r>
    </w:p>
    <w:p w:rsidR="00897E4A" w:rsidRDefault="00897E4A" w:rsidP="00897E4A">
      <w:pPr>
        <w:pStyle w:val="a5"/>
        <w:tabs>
          <w:tab w:val="left" w:pos="4275"/>
        </w:tabs>
        <w:spacing w:after="0" w:line="560" w:lineRule="exact"/>
        <w:ind w:firstLineChars="200" w:firstLine="643"/>
        <w:rPr>
          <w:rFonts w:ascii="楷体" w:eastAsia="楷体" w:hAnsi="楷体" w:cs="楷体"/>
          <w:b/>
          <w:bCs/>
          <w:sz w:val="32"/>
          <w:szCs w:val="32"/>
        </w:rPr>
      </w:pPr>
      <w:r w:rsidRPr="00D87E6C">
        <w:rPr>
          <w:rFonts w:ascii="楷体" w:eastAsia="楷体" w:hAnsi="楷体" w:cs="楷体"/>
          <w:b/>
          <w:bCs/>
          <w:sz w:val="32"/>
          <w:szCs w:val="32"/>
        </w:rPr>
        <w:t>（</w:t>
      </w:r>
      <w:r w:rsidRPr="00D87E6C">
        <w:rPr>
          <w:rFonts w:ascii="楷体" w:eastAsia="楷体" w:hAnsi="楷体" w:cs="楷体" w:hint="eastAsia"/>
          <w:b/>
          <w:bCs/>
          <w:sz w:val="32"/>
          <w:szCs w:val="32"/>
        </w:rPr>
        <w:t>三</w:t>
      </w:r>
      <w:r w:rsidRPr="00D87E6C">
        <w:rPr>
          <w:rFonts w:ascii="楷体" w:eastAsia="楷体" w:hAnsi="楷体" w:cs="楷体"/>
          <w:b/>
          <w:bCs/>
          <w:sz w:val="32"/>
          <w:szCs w:val="32"/>
        </w:rPr>
        <w:t>）卫生健康支出（类）</w:t>
      </w:r>
    </w:p>
    <w:p w:rsidR="00897E4A" w:rsidRDefault="00897E4A" w:rsidP="00897E4A">
      <w:pPr>
        <w:pStyle w:val="a5"/>
        <w:spacing w:after="0" w:line="560" w:lineRule="exact"/>
        <w:ind w:firstLineChars="200" w:firstLine="540"/>
        <w:rPr>
          <w:rFonts w:ascii="fang_song_gb2312" w:eastAsiaTheme="minorEastAsia" w:hAnsi="fang_song_gb2312" w:cs="fang_song_gb2312" w:hint="eastAsia"/>
          <w:kern w:val="0"/>
          <w:sz w:val="27"/>
          <w:szCs w:val="27"/>
        </w:rPr>
      </w:pPr>
      <w:r>
        <w:rPr>
          <w:rFonts w:ascii="fang_song_gb2312" w:eastAsia="fang_song_gb2312" w:hAnsi="fang_song_gb2312" w:cs="fang_song_gb2312"/>
          <w:kern w:val="0"/>
          <w:sz w:val="27"/>
          <w:szCs w:val="27"/>
        </w:rPr>
        <w:t> </w:t>
      </w:r>
      <w:r w:rsidRPr="00833A7D">
        <w:rPr>
          <w:rFonts w:eastAsia="仿宋_GB2312" w:cstheme="minorBidi"/>
          <w:sz w:val="32"/>
          <w:szCs w:val="32"/>
        </w:rPr>
        <w:t xml:space="preserve"> </w:t>
      </w:r>
      <w:r w:rsidRPr="00833A7D">
        <w:rPr>
          <w:rFonts w:eastAsia="仿宋_GB2312" w:cstheme="minorBidi"/>
          <w:sz w:val="32"/>
          <w:szCs w:val="32"/>
        </w:rPr>
        <w:t>卫生健康支出类决算数为</w:t>
      </w:r>
      <w:r w:rsidRPr="00833A7D">
        <w:rPr>
          <w:rFonts w:eastAsia="仿宋_GB2312" w:cstheme="minorBidi"/>
          <w:sz w:val="32"/>
          <w:szCs w:val="32"/>
        </w:rPr>
        <w:t xml:space="preserve"> 21</w:t>
      </w:r>
      <w:r w:rsidR="00527995">
        <w:rPr>
          <w:rFonts w:eastAsia="仿宋_GB2312" w:cstheme="minorBidi" w:hint="eastAsia"/>
          <w:sz w:val="32"/>
          <w:szCs w:val="32"/>
        </w:rPr>
        <w:t>9.89</w:t>
      </w:r>
      <w:r w:rsidRPr="00833A7D">
        <w:rPr>
          <w:rFonts w:eastAsia="仿宋_GB2312" w:cstheme="minorBidi"/>
          <w:sz w:val="32"/>
          <w:szCs w:val="32"/>
        </w:rPr>
        <w:t>万元，与年初预算相比增加</w:t>
      </w:r>
      <w:r w:rsidRPr="00833A7D">
        <w:rPr>
          <w:rFonts w:eastAsia="仿宋_GB2312" w:cstheme="minorBidi"/>
          <w:sz w:val="32"/>
          <w:szCs w:val="32"/>
        </w:rPr>
        <w:t xml:space="preserve"> 20</w:t>
      </w:r>
      <w:r w:rsidR="00527995">
        <w:rPr>
          <w:rFonts w:eastAsia="仿宋_GB2312" w:cstheme="minorBidi" w:hint="eastAsia"/>
          <w:sz w:val="32"/>
          <w:szCs w:val="32"/>
        </w:rPr>
        <w:t>1.56</w:t>
      </w:r>
      <w:r w:rsidRPr="00833A7D">
        <w:rPr>
          <w:rFonts w:eastAsia="仿宋_GB2312" w:cstheme="minorBidi"/>
          <w:sz w:val="32"/>
          <w:szCs w:val="32"/>
        </w:rPr>
        <w:t>万元。其中</w:t>
      </w:r>
      <w:r>
        <w:rPr>
          <w:rFonts w:ascii="fang_song_gb2312" w:eastAsia="fang_song_gb2312" w:hAnsi="fang_song_gb2312" w:cs="fang_song_gb2312"/>
          <w:kern w:val="0"/>
          <w:sz w:val="27"/>
          <w:szCs w:val="27"/>
        </w:rPr>
        <w:t>：</w:t>
      </w:r>
    </w:p>
    <w:p w:rsidR="00527995" w:rsidRPr="00833A7D" w:rsidRDefault="00527995" w:rsidP="00527995">
      <w:pPr>
        <w:pStyle w:val="a5"/>
        <w:spacing w:after="0" w:line="560" w:lineRule="exact"/>
        <w:ind w:firstLineChars="200" w:firstLine="640"/>
        <w:rPr>
          <w:rFonts w:eastAsia="仿宋_GB2312" w:cs="仿宋"/>
          <w:sz w:val="32"/>
          <w:szCs w:val="32"/>
        </w:rPr>
      </w:pPr>
      <w:r w:rsidRPr="00833A7D">
        <w:rPr>
          <w:rFonts w:eastAsia="仿宋_GB2312" w:cs="仿宋" w:hint="eastAsia"/>
          <w:sz w:val="32"/>
          <w:szCs w:val="32"/>
        </w:rPr>
        <w:t>1.</w:t>
      </w:r>
      <w:r w:rsidRPr="00833A7D">
        <w:rPr>
          <w:rFonts w:eastAsia="仿宋_GB2312" w:cs="仿宋"/>
          <w:sz w:val="32"/>
          <w:szCs w:val="32"/>
        </w:rPr>
        <w:t xml:space="preserve"> </w:t>
      </w:r>
      <w:r w:rsidRPr="00833A7D">
        <w:rPr>
          <w:rFonts w:eastAsia="仿宋_GB2312" w:cs="仿宋"/>
          <w:sz w:val="32"/>
          <w:szCs w:val="32"/>
        </w:rPr>
        <w:t>行政事业单位医疗（款）行政单位医疗（项）。年初预算</w:t>
      </w:r>
      <w:r w:rsidRPr="00833A7D">
        <w:rPr>
          <w:rFonts w:eastAsia="仿宋_GB2312" w:cs="仿宋" w:hint="eastAsia"/>
          <w:sz w:val="32"/>
          <w:szCs w:val="32"/>
        </w:rPr>
        <w:t>5.12</w:t>
      </w:r>
      <w:r w:rsidRPr="00833A7D">
        <w:rPr>
          <w:rFonts w:eastAsia="仿宋_GB2312" w:cs="仿宋"/>
          <w:sz w:val="32"/>
          <w:szCs w:val="32"/>
        </w:rPr>
        <w:t>万元，支出决算</w:t>
      </w:r>
      <w:r>
        <w:rPr>
          <w:rFonts w:eastAsia="仿宋_GB2312" w:cs="仿宋" w:hint="eastAsia"/>
          <w:sz w:val="32"/>
          <w:szCs w:val="32"/>
        </w:rPr>
        <w:t>5.08</w:t>
      </w:r>
      <w:r w:rsidRPr="00833A7D">
        <w:rPr>
          <w:rFonts w:eastAsia="仿宋_GB2312" w:cs="仿宋"/>
          <w:sz w:val="32"/>
          <w:szCs w:val="32"/>
        </w:rPr>
        <w:t>万元，完成年初预算的</w:t>
      </w:r>
      <w:r w:rsidRPr="00833A7D">
        <w:rPr>
          <w:rFonts w:eastAsia="仿宋_GB2312" w:cs="仿宋" w:hint="eastAsia"/>
          <w:sz w:val="32"/>
          <w:szCs w:val="32"/>
        </w:rPr>
        <w:t>99.22</w:t>
      </w:r>
      <w:r w:rsidRPr="00833A7D">
        <w:rPr>
          <w:rFonts w:eastAsia="仿宋_GB2312" w:cs="仿宋"/>
          <w:sz w:val="32"/>
          <w:szCs w:val="32"/>
        </w:rPr>
        <w:t>%</w:t>
      </w:r>
      <w:r w:rsidRPr="00833A7D">
        <w:rPr>
          <w:rFonts w:eastAsia="仿宋_GB2312" w:cs="仿宋"/>
          <w:sz w:val="32"/>
          <w:szCs w:val="32"/>
        </w:rPr>
        <w:t>。决算数与年初预算数的差异原因：</w:t>
      </w:r>
      <w:r w:rsidRPr="00833A7D">
        <w:rPr>
          <w:rFonts w:eastAsia="仿宋_GB2312" w:cs="仿宋"/>
          <w:sz w:val="32"/>
          <w:szCs w:val="32"/>
        </w:rPr>
        <w:t>2023</w:t>
      </w:r>
      <w:r w:rsidRPr="00833A7D">
        <w:rPr>
          <w:rFonts w:eastAsia="仿宋_GB2312" w:cs="仿宋"/>
          <w:sz w:val="32"/>
          <w:szCs w:val="32"/>
        </w:rPr>
        <w:t>年</w:t>
      </w:r>
      <w:r w:rsidRPr="00833A7D">
        <w:rPr>
          <w:rFonts w:eastAsia="仿宋_GB2312" w:cs="仿宋" w:hint="eastAsia"/>
          <w:sz w:val="32"/>
          <w:szCs w:val="32"/>
        </w:rPr>
        <w:t>在职</w:t>
      </w:r>
      <w:r w:rsidRPr="00833A7D">
        <w:rPr>
          <w:rFonts w:eastAsia="仿宋_GB2312" w:cs="仿宋"/>
          <w:sz w:val="32"/>
          <w:szCs w:val="32"/>
        </w:rPr>
        <w:t>人员有变动</w:t>
      </w:r>
      <w:r w:rsidRPr="00833A7D">
        <w:rPr>
          <w:rFonts w:eastAsia="仿宋_GB2312" w:cs="仿宋" w:hint="eastAsia"/>
          <w:sz w:val="32"/>
          <w:szCs w:val="32"/>
        </w:rPr>
        <w:t>。</w:t>
      </w:r>
    </w:p>
    <w:p w:rsidR="00527995" w:rsidRPr="008F70F8" w:rsidRDefault="00527995" w:rsidP="00527995">
      <w:pPr>
        <w:pStyle w:val="a5"/>
        <w:spacing w:after="0" w:line="560" w:lineRule="exact"/>
        <w:ind w:firstLineChars="200" w:firstLine="640"/>
        <w:rPr>
          <w:rFonts w:eastAsia="仿宋_GB2312" w:cs="仿宋"/>
          <w:sz w:val="32"/>
          <w:szCs w:val="32"/>
        </w:rPr>
      </w:pPr>
      <w:r>
        <w:rPr>
          <w:rFonts w:eastAsiaTheme="minorEastAsia" w:cs="仿宋" w:hint="eastAsia"/>
          <w:sz w:val="32"/>
          <w:szCs w:val="32"/>
        </w:rPr>
        <w:t>2.</w:t>
      </w:r>
      <w:r w:rsidRPr="00527995">
        <w:rPr>
          <w:rFonts w:eastAsia="仿宋_GB2312" w:cs="仿宋"/>
          <w:sz w:val="32"/>
          <w:szCs w:val="32"/>
        </w:rPr>
        <w:t xml:space="preserve"> </w:t>
      </w:r>
      <w:r w:rsidRPr="008F70F8">
        <w:rPr>
          <w:rFonts w:eastAsia="仿宋_GB2312" w:cs="仿宋"/>
          <w:sz w:val="32"/>
          <w:szCs w:val="32"/>
        </w:rPr>
        <w:t>行政事业单位医疗（款）事业单位医疗（项）。年初预算</w:t>
      </w:r>
      <w:r w:rsidRPr="008F70F8">
        <w:rPr>
          <w:rFonts w:eastAsia="仿宋_GB2312" w:cs="仿宋" w:hint="eastAsia"/>
          <w:sz w:val="32"/>
          <w:szCs w:val="32"/>
        </w:rPr>
        <w:t>11.74</w:t>
      </w:r>
      <w:r w:rsidRPr="008F70F8">
        <w:rPr>
          <w:rFonts w:eastAsia="仿宋_GB2312" w:cs="仿宋"/>
          <w:sz w:val="32"/>
          <w:szCs w:val="32"/>
        </w:rPr>
        <w:t>万元，支出决算</w:t>
      </w:r>
      <w:r w:rsidRPr="008F70F8">
        <w:rPr>
          <w:rFonts w:eastAsia="仿宋_GB2312" w:cs="仿宋" w:hint="eastAsia"/>
          <w:sz w:val="32"/>
          <w:szCs w:val="32"/>
        </w:rPr>
        <w:t>9.41</w:t>
      </w:r>
      <w:r w:rsidRPr="008F70F8">
        <w:rPr>
          <w:rFonts w:eastAsia="仿宋_GB2312" w:cs="仿宋"/>
          <w:sz w:val="32"/>
          <w:szCs w:val="32"/>
        </w:rPr>
        <w:t>万元，完成年初预算的</w:t>
      </w:r>
      <w:r w:rsidRPr="008F70F8">
        <w:rPr>
          <w:rFonts w:eastAsia="仿宋_GB2312" w:cs="仿宋" w:hint="eastAsia"/>
          <w:sz w:val="32"/>
          <w:szCs w:val="32"/>
        </w:rPr>
        <w:t>80.15</w:t>
      </w:r>
      <w:r w:rsidRPr="008F70F8">
        <w:rPr>
          <w:rFonts w:eastAsia="仿宋_GB2312" w:cs="仿宋"/>
          <w:sz w:val="32"/>
          <w:szCs w:val="32"/>
        </w:rPr>
        <w:t>%</w:t>
      </w:r>
      <w:r w:rsidRPr="008F70F8">
        <w:rPr>
          <w:rFonts w:eastAsia="仿宋_GB2312" w:cs="仿宋"/>
          <w:sz w:val="32"/>
          <w:szCs w:val="32"/>
        </w:rPr>
        <w:t>。决算数与年初预算数的差异原因：我单位</w:t>
      </w:r>
      <w:r w:rsidRPr="008F70F8">
        <w:rPr>
          <w:rFonts w:eastAsia="仿宋_GB2312" w:cs="仿宋"/>
          <w:sz w:val="32"/>
          <w:szCs w:val="32"/>
        </w:rPr>
        <w:t>2022</w:t>
      </w:r>
      <w:r w:rsidRPr="008F70F8">
        <w:rPr>
          <w:rFonts w:eastAsia="仿宋_GB2312" w:cs="仿宋"/>
          <w:sz w:val="32"/>
          <w:szCs w:val="32"/>
        </w:rPr>
        <w:t>年年末在职实有人数</w:t>
      </w:r>
      <w:r w:rsidRPr="008F70F8">
        <w:rPr>
          <w:rFonts w:eastAsia="仿宋_GB2312" w:cs="仿宋"/>
          <w:sz w:val="32"/>
          <w:szCs w:val="32"/>
        </w:rPr>
        <w:t>18</w:t>
      </w:r>
      <w:r w:rsidRPr="008F70F8">
        <w:rPr>
          <w:rFonts w:eastAsia="仿宋_GB2312" w:cs="仿宋"/>
          <w:sz w:val="32"/>
          <w:szCs w:val="32"/>
        </w:rPr>
        <w:t>人，</w:t>
      </w:r>
      <w:r w:rsidRPr="008F70F8">
        <w:rPr>
          <w:rFonts w:eastAsia="仿宋_GB2312" w:cs="仿宋"/>
          <w:sz w:val="32"/>
          <w:szCs w:val="32"/>
        </w:rPr>
        <w:t>2023</w:t>
      </w:r>
      <w:r w:rsidRPr="008F70F8">
        <w:rPr>
          <w:rFonts w:eastAsia="仿宋_GB2312" w:cs="仿宋"/>
          <w:sz w:val="32"/>
          <w:szCs w:val="32"/>
        </w:rPr>
        <w:t>年末职实有人数</w:t>
      </w:r>
      <w:r w:rsidRPr="008F70F8">
        <w:rPr>
          <w:rFonts w:eastAsia="仿宋_GB2312" w:cs="仿宋"/>
          <w:sz w:val="32"/>
          <w:szCs w:val="32"/>
        </w:rPr>
        <w:t>16</w:t>
      </w:r>
      <w:r w:rsidRPr="008F70F8">
        <w:rPr>
          <w:rFonts w:eastAsia="仿宋_GB2312" w:cs="仿宋"/>
          <w:sz w:val="32"/>
          <w:szCs w:val="32"/>
        </w:rPr>
        <w:t>人，</w:t>
      </w:r>
      <w:r w:rsidRPr="008F70F8">
        <w:rPr>
          <w:rFonts w:eastAsia="仿宋_GB2312" w:cs="仿宋"/>
          <w:sz w:val="32"/>
          <w:szCs w:val="32"/>
        </w:rPr>
        <w:t>2023</w:t>
      </w:r>
      <w:r w:rsidRPr="008F70F8">
        <w:rPr>
          <w:rFonts w:eastAsia="仿宋_GB2312" w:cs="仿宋"/>
          <w:sz w:val="32"/>
          <w:szCs w:val="32"/>
        </w:rPr>
        <w:t>年调出</w:t>
      </w:r>
      <w:r w:rsidRPr="008F70F8">
        <w:rPr>
          <w:rFonts w:eastAsia="仿宋_GB2312" w:cs="仿宋"/>
          <w:sz w:val="32"/>
          <w:szCs w:val="32"/>
        </w:rPr>
        <w:t>2</w:t>
      </w:r>
      <w:r w:rsidRPr="008F70F8">
        <w:rPr>
          <w:rFonts w:eastAsia="仿宋_GB2312" w:cs="仿宋"/>
          <w:sz w:val="32"/>
          <w:szCs w:val="32"/>
        </w:rPr>
        <w:t>人。</w:t>
      </w:r>
    </w:p>
    <w:p w:rsidR="00A050FC" w:rsidRPr="008F70F8" w:rsidRDefault="00527995" w:rsidP="00A050FC">
      <w:pPr>
        <w:pStyle w:val="a5"/>
        <w:spacing w:after="0" w:line="560" w:lineRule="exact"/>
        <w:ind w:firstLineChars="200" w:firstLine="640"/>
        <w:rPr>
          <w:rFonts w:eastAsia="仿宋_GB2312" w:cs="仿宋"/>
          <w:sz w:val="32"/>
          <w:szCs w:val="32"/>
        </w:rPr>
      </w:pPr>
      <w:r>
        <w:rPr>
          <w:rFonts w:eastAsiaTheme="minorEastAsia" w:cs="仿宋" w:hint="eastAsia"/>
          <w:sz w:val="32"/>
          <w:szCs w:val="32"/>
        </w:rPr>
        <w:t>3.</w:t>
      </w:r>
      <w:r w:rsidRPr="00527995">
        <w:rPr>
          <w:rFonts w:eastAsia="仿宋_GB2312" w:cs="仿宋"/>
          <w:sz w:val="32"/>
          <w:szCs w:val="32"/>
        </w:rPr>
        <w:t xml:space="preserve"> </w:t>
      </w:r>
      <w:r w:rsidRPr="00833A7D">
        <w:rPr>
          <w:rFonts w:eastAsia="仿宋_GB2312" w:cs="仿宋"/>
          <w:sz w:val="32"/>
          <w:szCs w:val="32"/>
        </w:rPr>
        <w:t>行政事业单位医疗（款）公务员医疗补助（项）。年初预算</w:t>
      </w:r>
      <w:r>
        <w:rPr>
          <w:rFonts w:eastAsia="仿宋_GB2312" w:cs="仿宋" w:hint="eastAsia"/>
          <w:sz w:val="32"/>
          <w:szCs w:val="32"/>
        </w:rPr>
        <w:t>2.04</w:t>
      </w:r>
      <w:r w:rsidRPr="00833A7D">
        <w:rPr>
          <w:rFonts w:eastAsia="仿宋_GB2312" w:cs="仿宋"/>
          <w:sz w:val="32"/>
          <w:szCs w:val="32"/>
        </w:rPr>
        <w:t>万元，支出决算</w:t>
      </w:r>
      <w:r w:rsidRPr="00833A7D">
        <w:rPr>
          <w:rFonts w:eastAsia="仿宋_GB2312" w:cs="仿宋" w:hint="eastAsia"/>
          <w:sz w:val="32"/>
          <w:szCs w:val="32"/>
        </w:rPr>
        <w:t>0.61</w:t>
      </w:r>
      <w:r w:rsidRPr="00833A7D">
        <w:rPr>
          <w:rFonts w:eastAsia="仿宋_GB2312" w:cs="仿宋"/>
          <w:sz w:val="32"/>
          <w:szCs w:val="32"/>
        </w:rPr>
        <w:t>万元，完成年初预算的</w:t>
      </w:r>
      <w:r>
        <w:rPr>
          <w:rFonts w:eastAsia="仿宋_GB2312" w:cs="仿宋" w:hint="eastAsia"/>
          <w:sz w:val="32"/>
          <w:szCs w:val="32"/>
        </w:rPr>
        <w:t>29.90</w:t>
      </w:r>
      <w:r w:rsidRPr="00833A7D">
        <w:rPr>
          <w:rFonts w:eastAsia="仿宋_GB2312" w:cs="仿宋"/>
          <w:sz w:val="32"/>
          <w:szCs w:val="32"/>
        </w:rPr>
        <w:t>%</w:t>
      </w:r>
      <w:r w:rsidRPr="00833A7D">
        <w:rPr>
          <w:rFonts w:eastAsia="仿宋_GB2312" w:cs="仿宋"/>
          <w:sz w:val="32"/>
          <w:szCs w:val="32"/>
        </w:rPr>
        <w:t>。决算数与年初预算数的差异原因：</w:t>
      </w:r>
      <w:r w:rsidR="00A050FC" w:rsidRPr="008F70F8">
        <w:rPr>
          <w:rFonts w:eastAsia="仿宋_GB2312" w:cs="仿宋"/>
          <w:sz w:val="32"/>
          <w:szCs w:val="32"/>
        </w:rPr>
        <w:t>我单位</w:t>
      </w:r>
      <w:r w:rsidR="00A050FC" w:rsidRPr="008F70F8">
        <w:rPr>
          <w:rFonts w:eastAsia="仿宋_GB2312" w:cs="仿宋"/>
          <w:sz w:val="32"/>
          <w:szCs w:val="32"/>
        </w:rPr>
        <w:t>2022</w:t>
      </w:r>
      <w:r w:rsidR="00A050FC" w:rsidRPr="008F70F8">
        <w:rPr>
          <w:rFonts w:eastAsia="仿宋_GB2312" w:cs="仿宋"/>
          <w:sz w:val="32"/>
          <w:szCs w:val="32"/>
        </w:rPr>
        <w:t>年年末在职实有人数</w:t>
      </w:r>
      <w:r w:rsidR="00A050FC" w:rsidRPr="008F70F8">
        <w:rPr>
          <w:rFonts w:eastAsia="仿宋_GB2312" w:cs="仿宋"/>
          <w:sz w:val="32"/>
          <w:szCs w:val="32"/>
        </w:rPr>
        <w:t>18</w:t>
      </w:r>
      <w:r w:rsidR="00A050FC" w:rsidRPr="008F70F8">
        <w:rPr>
          <w:rFonts w:eastAsia="仿宋_GB2312" w:cs="仿宋"/>
          <w:sz w:val="32"/>
          <w:szCs w:val="32"/>
        </w:rPr>
        <w:t>人，</w:t>
      </w:r>
      <w:r w:rsidR="00A050FC" w:rsidRPr="008F70F8">
        <w:rPr>
          <w:rFonts w:eastAsia="仿宋_GB2312" w:cs="仿宋"/>
          <w:sz w:val="32"/>
          <w:szCs w:val="32"/>
        </w:rPr>
        <w:t>2023</w:t>
      </w:r>
      <w:r w:rsidR="00A050FC" w:rsidRPr="008F70F8">
        <w:rPr>
          <w:rFonts w:eastAsia="仿宋_GB2312" w:cs="仿宋"/>
          <w:sz w:val="32"/>
          <w:szCs w:val="32"/>
        </w:rPr>
        <w:t>年末职实有人数</w:t>
      </w:r>
      <w:r w:rsidR="00A050FC" w:rsidRPr="008F70F8">
        <w:rPr>
          <w:rFonts w:eastAsia="仿宋_GB2312" w:cs="仿宋"/>
          <w:sz w:val="32"/>
          <w:szCs w:val="32"/>
        </w:rPr>
        <w:t>16</w:t>
      </w:r>
      <w:r w:rsidR="00A050FC" w:rsidRPr="008F70F8">
        <w:rPr>
          <w:rFonts w:eastAsia="仿宋_GB2312" w:cs="仿宋"/>
          <w:sz w:val="32"/>
          <w:szCs w:val="32"/>
        </w:rPr>
        <w:t>人，</w:t>
      </w:r>
      <w:r w:rsidR="00A050FC" w:rsidRPr="008F70F8">
        <w:rPr>
          <w:rFonts w:eastAsia="仿宋_GB2312" w:cs="仿宋"/>
          <w:sz w:val="32"/>
          <w:szCs w:val="32"/>
        </w:rPr>
        <w:t>2023</w:t>
      </w:r>
      <w:r w:rsidR="00A050FC" w:rsidRPr="008F70F8">
        <w:rPr>
          <w:rFonts w:eastAsia="仿宋_GB2312" w:cs="仿宋"/>
          <w:sz w:val="32"/>
          <w:szCs w:val="32"/>
        </w:rPr>
        <w:t>年调出</w:t>
      </w:r>
      <w:r w:rsidR="00A050FC" w:rsidRPr="008F70F8">
        <w:rPr>
          <w:rFonts w:eastAsia="仿宋_GB2312" w:cs="仿宋"/>
          <w:sz w:val="32"/>
          <w:szCs w:val="32"/>
        </w:rPr>
        <w:t>2</w:t>
      </w:r>
      <w:r w:rsidR="00A050FC" w:rsidRPr="008F70F8">
        <w:rPr>
          <w:rFonts w:eastAsia="仿宋_GB2312" w:cs="仿宋"/>
          <w:sz w:val="32"/>
          <w:szCs w:val="32"/>
        </w:rPr>
        <w:t>人。</w:t>
      </w:r>
    </w:p>
    <w:p w:rsidR="00527995" w:rsidRDefault="00527995" w:rsidP="00527995">
      <w:pPr>
        <w:pStyle w:val="a5"/>
        <w:spacing w:after="0" w:line="560" w:lineRule="exact"/>
        <w:ind w:firstLineChars="200" w:firstLine="640"/>
        <w:rPr>
          <w:rFonts w:eastAsia="仿宋_GB2312" w:cs="仿宋"/>
          <w:sz w:val="32"/>
          <w:szCs w:val="32"/>
        </w:rPr>
      </w:pPr>
      <w:r>
        <w:rPr>
          <w:rFonts w:eastAsia="仿宋_GB2312" w:cs="仿宋" w:hint="eastAsia"/>
          <w:sz w:val="32"/>
          <w:szCs w:val="32"/>
        </w:rPr>
        <w:t>4.</w:t>
      </w:r>
      <w:r w:rsidRPr="00527995">
        <w:rPr>
          <w:rFonts w:eastAsia="仿宋_GB2312" w:cs="仿宋" w:hint="eastAsia"/>
          <w:sz w:val="32"/>
          <w:szCs w:val="32"/>
        </w:rPr>
        <w:t xml:space="preserve"> </w:t>
      </w:r>
      <w:r w:rsidRPr="00833A7D">
        <w:rPr>
          <w:rFonts w:eastAsia="仿宋_GB2312" w:cs="仿宋" w:hint="eastAsia"/>
          <w:sz w:val="32"/>
          <w:szCs w:val="32"/>
        </w:rPr>
        <w:t>老龄卫生健康服务（</w:t>
      </w:r>
      <w:r w:rsidRPr="00833A7D">
        <w:rPr>
          <w:rFonts w:eastAsia="仿宋_GB2312" w:cs="仿宋"/>
          <w:sz w:val="32"/>
          <w:szCs w:val="32"/>
        </w:rPr>
        <w:t>款）</w:t>
      </w:r>
      <w:r w:rsidRPr="00833A7D">
        <w:rPr>
          <w:rFonts w:eastAsia="仿宋_GB2312" w:cs="仿宋" w:hint="eastAsia"/>
          <w:sz w:val="32"/>
          <w:szCs w:val="32"/>
        </w:rPr>
        <w:t>老龄卫生健康服务</w:t>
      </w:r>
      <w:r w:rsidRPr="00833A7D">
        <w:rPr>
          <w:rFonts w:eastAsia="仿宋_GB2312" w:cs="仿宋"/>
          <w:sz w:val="32"/>
          <w:szCs w:val="32"/>
        </w:rPr>
        <w:t>（项）。年初预算</w:t>
      </w:r>
      <w:r w:rsidRPr="00833A7D">
        <w:rPr>
          <w:rFonts w:eastAsia="仿宋_GB2312" w:cs="仿宋" w:hint="eastAsia"/>
          <w:sz w:val="32"/>
          <w:szCs w:val="32"/>
        </w:rPr>
        <w:t>0</w:t>
      </w:r>
      <w:r w:rsidRPr="00833A7D">
        <w:rPr>
          <w:rFonts w:eastAsia="仿宋_GB2312" w:cs="仿宋"/>
          <w:sz w:val="32"/>
          <w:szCs w:val="32"/>
        </w:rPr>
        <w:t>万元，支出决算</w:t>
      </w:r>
      <w:r w:rsidRPr="00833A7D">
        <w:rPr>
          <w:rFonts w:eastAsia="仿宋_GB2312" w:cs="仿宋" w:hint="eastAsia"/>
          <w:sz w:val="32"/>
          <w:szCs w:val="32"/>
        </w:rPr>
        <w:t>9.97</w:t>
      </w:r>
      <w:r w:rsidRPr="00833A7D">
        <w:rPr>
          <w:rFonts w:eastAsia="仿宋_GB2312" w:cs="仿宋"/>
          <w:sz w:val="32"/>
          <w:szCs w:val="32"/>
        </w:rPr>
        <w:t>万元，完成年初预算的</w:t>
      </w:r>
      <w:r w:rsidRPr="00833A7D">
        <w:rPr>
          <w:rFonts w:eastAsia="仿宋_GB2312" w:cs="仿宋" w:hint="eastAsia"/>
          <w:sz w:val="32"/>
          <w:szCs w:val="32"/>
        </w:rPr>
        <w:t>0</w:t>
      </w:r>
      <w:r w:rsidRPr="00833A7D">
        <w:rPr>
          <w:rFonts w:eastAsia="仿宋_GB2312" w:cs="仿宋"/>
          <w:sz w:val="32"/>
          <w:szCs w:val="32"/>
        </w:rPr>
        <w:t>%</w:t>
      </w:r>
      <w:r w:rsidRPr="00833A7D">
        <w:rPr>
          <w:rFonts w:eastAsia="仿宋_GB2312" w:cs="仿宋"/>
          <w:sz w:val="32"/>
          <w:szCs w:val="32"/>
        </w:rPr>
        <w:t>。决算数与年初预算数的差异原因：</w:t>
      </w:r>
      <w:r w:rsidRPr="00833A7D">
        <w:rPr>
          <w:rFonts w:eastAsia="仿宋_GB2312" w:cs="仿宋"/>
          <w:sz w:val="32"/>
          <w:szCs w:val="32"/>
        </w:rPr>
        <w:t>2023</w:t>
      </w:r>
      <w:r w:rsidRPr="00833A7D">
        <w:rPr>
          <w:rFonts w:eastAsia="仿宋_GB2312" w:cs="仿宋"/>
          <w:sz w:val="32"/>
          <w:szCs w:val="32"/>
        </w:rPr>
        <w:t>年支付了抗击疫情产</w:t>
      </w:r>
      <w:r w:rsidRPr="00833A7D">
        <w:rPr>
          <w:rFonts w:eastAsia="仿宋_GB2312" w:cs="仿宋"/>
          <w:sz w:val="32"/>
          <w:szCs w:val="32"/>
        </w:rPr>
        <w:lastRenderedPageBreak/>
        <w:t>生的重大公共卫生服务支出</w:t>
      </w:r>
      <w:r w:rsidRPr="00833A7D">
        <w:rPr>
          <w:rFonts w:eastAsia="仿宋_GB2312" w:cs="仿宋" w:hint="eastAsia"/>
          <w:sz w:val="32"/>
          <w:szCs w:val="32"/>
        </w:rPr>
        <w:t>。</w:t>
      </w:r>
    </w:p>
    <w:p w:rsidR="00527995" w:rsidRDefault="00527995" w:rsidP="00527995">
      <w:pPr>
        <w:pStyle w:val="a5"/>
        <w:spacing w:after="0" w:line="560" w:lineRule="exact"/>
        <w:ind w:firstLineChars="200" w:firstLine="640"/>
        <w:rPr>
          <w:rFonts w:eastAsia="仿宋_GB2312" w:cs="仿宋"/>
          <w:sz w:val="32"/>
          <w:szCs w:val="32"/>
        </w:rPr>
      </w:pPr>
      <w:r>
        <w:rPr>
          <w:rFonts w:eastAsia="仿宋_GB2312" w:cs="仿宋" w:hint="eastAsia"/>
          <w:sz w:val="32"/>
          <w:szCs w:val="32"/>
        </w:rPr>
        <w:t>5.</w:t>
      </w:r>
      <w:r w:rsidRPr="00527995">
        <w:rPr>
          <w:rFonts w:eastAsia="仿宋_GB2312" w:cs="仿宋" w:hint="eastAsia"/>
          <w:sz w:val="32"/>
          <w:szCs w:val="32"/>
        </w:rPr>
        <w:t xml:space="preserve"> </w:t>
      </w:r>
      <w:r w:rsidRPr="00833A7D">
        <w:rPr>
          <w:rFonts w:eastAsia="仿宋_GB2312" w:cs="仿宋" w:hint="eastAsia"/>
          <w:sz w:val="32"/>
          <w:szCs w:val="32"/>
        </w:rPr>
        <w:t>公共卫生（</w:t>
      </w:r>
      <w:r w:rsidRPr="00833A7D">
        <w:rPr>
          <w:rFonts w:eastAsia="仿宋_GB2312" w:cs="仿宋"/>
          <w:sz w:val="32"/>
          <w:szCs w:val="32"/>
        </w:rPr>
        <w:t>款）</w:t>
      </w:r>
      <w:r w:rsidRPr="00833A7D">
        <w:rPr>
          <w:rFonts w:eastAsia="仿宋_GB2312" w:cs="仿宋" w:hint="eastAsia"/>
          <w:sz w:val="32"/>
          <w:szCs w:val="32"/>
        </w:rPr>
        <w:t>重大公共卫生服务</w:t>
      </w:r>
      <w:r w:rsidRPr="00833A7D">
        <w:rPr>
          <w:rFonts w:eastAsia="仿宋_GB2312" w:cs="仿宋"/>
          <w:sz w:val="32"/>
          <w:szCs w:val="32"/>
        </w:rPr>
        <w:t>（项）。年初预算</w:t>
      </w:r>
      <w:r w:rsidRPr="00833A7D">
        <w:rPr>
          <w:rFonts w:eastAsia="仿宋_GB2312" w:cs="仿宋" w:hint="eastAsia"/>
          <w:sz w:val="32"/>
          <w:szCs w:val="32"/>
        </w:rPr>
        <w:t>0</w:t>
      </w:r>
      <w:r w:rsidRPr="00833A7D">
        <w:rPr>
          <w:rFonts w:eastAsia="仿宋_GB2312" w:cs="仿宋"/>
          <w:sz w:val="32"/>
          <w:szCs w:val="32"/>
        </w:rPr>
        <w:t>万元，支出决算</w:t>
      </w:r>
      <w:r w:rsidRPr="00833A7D">
        <w:rPr>
          <w:rFonts w:eastAsia="仿宋_GB2312" w:cs="仿宋" w:hint="eastAsia"/>
          <w:sz w:val="32"/>
          <w:szCs w:val="32"/>
        </w:rPr>
        <w:t>194.83</w:t>
      </w:r>
      <w:r w:rsidRPr="00833A7D">
        <w:rPr>
          <w:rFonts w:eastAsia="仿宋_GB2312" w:cs="仿宋"/>
          <w:sz w:val="32"/>
          <w:szCs w:val="32"/>
        </w:rPr>
        <w:t>万元，完成年初预算的</w:t>
      </w:r>
      <w:r w:rsidRPr="00833A7D">
        <w:rPr>
          <w:rFonts w:eastAsia="仿宋_GB2312" w:cs="仿宋" w:hint="eastAsia"/>
          <w:sz w:val="32"/>
          <w:szCs w:val="32"/>
        </w:rPr>
        <w:t>0</w:t>
      </w:r>
      <w:r w:rsidRPr="00833A7D">
        <w:rPr>
          <w:rFonts w:eastAsia="仿宋_GB2312" w:cs="仿宋"/>
          <w:sz w:val="32"/>
          <w:szCs w:val="32"/>
        </w:rPr>
        <w:t>%</w:t>
      </w:r>
      <w:r w:rsidRPr="00833A7D">
        <w:rPr>
          <w:rFonts w:eastAsia="仿宋_GB2312" w:cs="仿宋"/>
          <w:sz w:val="32"/>
          <w:szCs w:val="32"/>
        </w:rPr>
        <w:t>。决算数与年初预算数的差异原因：</w:t>
      </w:r>
      <w:r w:rsidRPr="00833A7D">
        <w:rPr>
          <w:rFonts w:eastAsia="仿宋_GB2312" w:cs="仿宋"/>
          <w:sz w:val="32"/>
          <w:szCs w:val="32"/>
        </w:rPr>
        <w:t>2023</w:t>
      </w:r>
      <w:r w:rsidRPr="00833A7D">
        <w:rPr>
          <w:rFonts w:eastAsia="仿宋_GB2312" w:cs="仿宋"/>
          <w:sz w:val="32"/>
          <w:szCs w:val="32"/>
        </w:rPr>
        <w:t>年支付了抗击疫情产生的重大公共卫生服务支出</w:t>
      </w:r>
      <w:r w:rsidRPr="00833A7D">
        <w:rPr>
          <w:rFonts w:eastAsia="仿宋_GB2312" w:cs="仿宋" w:hint="eastAsia"/>
          <w:sz w:val="32"/>
          <w:szCs w:val="32"/>
        </w:rPr>
        <w:t>。</w:t>
      </w:r>
    </w:p>
    <w:p w:rsidR="00DE5178" w:rsidRDefault="00DE5178" w:rsidP="00DE5178">
      <w:pPr>
        <w:pStyle w:val="a5"/>
        <w:tabs>
          <w:tab w:val="left" w:pos="4275"/>
        </w:tabs>
        <w:spacing w:after="0" w:line="560" w:lineRule="exact"/>
        <w:ind w:firstLineChars="200" w:firstLine="643"/>
        <w:rPr>
          <w:rFonts w:ascii="楷体" w:eastAsia="楷体" w:hAnsi="楷体" w:cs="楷体"/>
          <w:b/>
          <w:bCs/>
          <w:sz w:val="32"/>
          <w:szCs w:val="32"/>
        </w:rPr>
      </w:pPr>
      <w:r w:rsidRPr="00833A7D">
        <w:rPr>
          <w:rFonts w:ascii="楷体" w:eastAsia="楷体" w:hAnsi="楷体" w:cs="楷体" w:hint="eastAsia"/>
          <w:b/>
          <w:bCs/>
          <w:sz w:val="32"/>
          <w:szCs w:val="32"/>
        </w:rPr>
        <w:t>（四）城乡社区支出（类）</w:t>
      </w:r>
    </w:p>
    <w:p w:rsidR="00E6773F" w:rsidRDefault="00E6773F" w:rsidP="00E6773F">
      <w:pPr>
        <w:pStyle w:val="a5"/>
        <w:tabs>
          <w:tab w:val="left" w:pos="4275"/>
        </w:tabs>
        <w:spacing w:after="0" w:line="560" w:lineRule="exact"/>
        <w:ind w:firstLineChars="200" w:firstLine="640"/>
        <w:rPr>
          <w:rFonts w:ascii="fang_song_gb2312" w:eastAsiaTheme="minorEastAsia" w:hAnsi="fang_song_gb2312" w:cs="fang_song_gb2312" w:hint="eastAsia"/>
          <w:kern w:val="0"/>
          <w:sz w:val="27"/>
          <w:szCs w:val="27"/>
        </w:rPr>
      </w:pPr>
      <w:r w:rsidRPr="00B20952">
        <w:rPr>
          <w:rFonts w:eastAsia="仿宋_GB2312" w:cstheme="minorBidi" w:hint="eastAsia"/>
          <w:sz w:val="32"/>
          <w:szCs w:val="32"/>
        </w:rPr>
        <w:t>城乡社区支出</w:t>
      </w:r>
      <w:r w:rsidRPr="00833A7D">
        <w:rPr>
          <w:rFonts w:eastAsia="仿宋_GB2312" w:cstheme="minorBidi"/>
          <w:sz w:val="32"/>
          <w:szCs w:val="32"/>
        </w:rPr>
        <w:t>类决算数为</w:t>
      </w:r>
      <w:r w:rsidRPr="00833A7D">
        <w:rPr>
          <w:rFonts w:eastAsia="仿宋_GB2312" w:cstheme="minorBidi"/>
          <w:sz w:val="32"/>
          <w:szCs w:val="32"/>
        </w:rPr>
        <w:t xml:space="preserve"> </w:t>
      </w:r>
      <w:r w:rsidRPr="00833A7D">
        <w:rPr>
          <w:rFonts w:eastAsia="仿宋_GB2312" w:cstheme="minorBidi" w:hint="eastAsia"/>
          <w:sz w:val="32"/>
          <w:szCs w:val="32"/>
        </w:rPr>
        <w:t>178.69</w:t>
      </w:r>
      <w:r w:rsidRPr="00833A7D">
        <w:rPr>
          <w:rFonts w:eastAsia="仿宋_GB2312" w:cstheme="minorBidi"/>
          <w:sz w:val="32"/>
          <w:szCs w:val="32"/>
        </w:rPr>
        <w:t>万元，与年初预算相比增加</w:t>
      </w:r>
      <w:r w:rsidRPr="00833A7D">
        <w:rPr>
          <w:rFonts w:eastAsia="仿宋_GB2312" w:cstheme="minorBidi" w:hint="eastAsia"/>
          <w:sz w:val="32"/>
          <w:szCs w:val="32"/>
        </w:rPr>
        <w:t>55.29</w:t>
      </w:r>
      <w:r w:rsidRPr="00833A7D">
        <w:rPr>
          <w:rFonts w:eastAsia="仿宋_GB2312" w:cstheme="minorBidi"/>
          <w:sz w:val="32"/>
          <w:szCs w:val="32"/>
        </w:rPr>
        <w:t>万元。</w:t>
      </w:r>
      <w:r>
        <w:rPr>
          <w:rFonts w:ascii="fang_song_gb2312" w:eastAsia="fang_song_gb2312" w:hAnsi="fang_song_gb2312" w:cs="fang_song_gb2312"/>
          <w:kern w:val="0"/>
          <w:sz w:val="27"/>
          <w:szCs w:val="27"/>
        </w:rPr>
        <w:t>其中：</w:t>
      </w:r>
    </w:p>
    <w:p w:rsidR="00E6773F" w:rsidRPr="00833A7D" w:rsidRDefault="00E6773F" w:rsidP="00E6773F">
      <w:pPr>
        <w:pStyle w:val="a5"/>
        <w:spacing w:after="0" w:line="560" w:lineRule="exact"/>
        <w:ind w:firstLineChars="200" w:firstLine="640"/>
        <w:rPr>
          <w:rFonts w:eastAsia="仿宋_GB2312" w:cstheme="minorBidi"/>
          <w:sz w:val="32"/>
          <w:szCs w:val="32"/>
        </w:rPr>
      </w:pPr>
      <w:r w:rsidRPr="00833A7D">
        <w:rPr>
          <w:rFonts w:eastAsia="仿宋_GB2312" w:cstheme="minorBidi" w:hint="eastAsia"/>
          <w:sz w:val="32"/>
          <w:szCs w:val="32"/>
        </w:rPr>
        <w:t xml:space="preserve">1. </w:t>
      </w:r>
      <w:r w:rsidRPr="00833A7D">
        <w:rPr>
          <w:rFonts w:eastAsia="仿宋_GB2312" w:cstheme="minorBidi" w:hint="eastAsia"/>
          <w:sz w:val="32"/>
          <w:szCs w:val="32"/>
        </w:rPr>
        <w:t>城乡社区管理事务（</w:t>
      </w:r>
      <w:r w:rsidRPr="00833A7D">
        <w:rPr>
          <w:rFonts w:eastAsia="仿宋_GB2312" w:cstheme="minorBidi"/>
          <w:sz w:val="32"/>
          <w:szCs w:val="32"/>
        </w:rPr>
        <w:t>款）</w:t>
      </w:r>
      <w:r w:rsidRPr="00833A7D">
        <w:rPr>
          <w:rFonts w:eastAsia="仿宋_GB2312" w:cstheme="minorBidi" w:hint="eastAsia"/>
          <w:sz w:val="32"/>
          <w:szCs w:val="32"/>
        </w:rPr>
        <w:t>其他城乡社区管理事务</w:t>
      </w:r>
      <w:r w:rsidRPr="00833A7D">
        <w:rPr>
          <w:rFonts w:eastAsia="仿宋_GB2312" w:cstheme="minorBidi"/>
          <w:sz w:val="32"/>
          <w:szCs w:val="32"/>
        </w:rPr>
        <w:t>（项）。年初预算</w:t>
      </w:r>
      <w:r w:rsidRPr="00833A7D">
        <w:rPr>
          <w:rFonts w:eastAsia="仿宋_GB2312" w:cstheme="minorBidi" w:hint="eastAsia"/>
          <w:sz w:val="32"/>
          <w:szCs w:val="32"/>
        </w:rPr>
        <w:t>73.27</w:t>
      </w:r>
      <w:r w:rsidRPr="00833A7D">
        <w:rPr>
          <w:rFonts w:eastAsia="仿宋_GB2312" w:cstheme="minorBidi"/>
          <w:sz w:val="32"/>
          <w:szCs w:val="32"/>
        </w:rPr>
        <w:t>万元，支出决算</w:t>
      </w:r>
      <w:r w:rsidRPr="00833A7D">
        <w:rPr>
          <w:rFonts w:eastAsia="仿宋_GB2312" w:cstheme="minorBidi" w:hint="eastAsia"/>
          <w:sz w:val="32"/>
          <w:szCs w:val="32"/>
        </w:rPr>
        <w:t>79.48</w:t>
      </w:r>
      <w:r w:rsidRPr="00833A7D">
        <w:rPr>
          <w:rFonts w:eastAsia="仿宋_GB2312" w:cstheme="minorBidi"/>
          <w:sz w:val="32"/>
          <w:szCs w:val="32"/>
        </w:rPr>
        <w:t>万元，完成年初预算的</w:t>
      </w:r>
      <w:r w:rsidRPr="00833A7D">
        <w:rPr>
          <w:rFonts w:eastAsia="仿宋_GB2312" w:cstheme="minorBidi" w:hint="eastAsia"/>
          <w:sz w:val="32"/>
          <w:szCs w:val="32"/>
        </w:rPr>
        <w:t>108.48</w:t>
      </w:r>
      <w:r w:rsidRPr="00833A7D">
        <w:rPr>
          <w:rFonts w:eastAsia="仿宋_GB2312" w:cstheme="minorBidi"/>
          <w:sz w:val="32"/>
          <w:szCs w:val="32"/>
        </w:rPr>
        <w:t>%</w:t>
      </w:r>
      <w:r w:rsidRPr="00833A7D">
        <w:rPr>
          <w:rFonts w:eastAsia="仿宋_GB2312" w:cstheme="minorBidi"/>
          <w:sz w:val="32"/>
          <w:szCs w:val="32"/>
        </w:rPr>
        <w:t>。决算数与年初预算数的差异原因：</w:t>
      </w:r>
      <w:r w:rsidRPr="00833A7D">
        <w:rPr>
          <w:rFonts w:eastAsia="仿宋_GB2312" w:cstheme="minorBidi" w:hint="eastAsia"/>
          <w:sz w:val="32"/>
          <w:szCs w:val="32"/>
        </w:rPr>
        <w:t>2023</w:t>
      </w:r>
      <w:r w:rsidRPr="00833A7D">
        <w:rPr>
          <w:rFonts w:eastAsia="仿宋_GB2312" w:cstheme="minorBidi" w:hint="eastAsia"/>
          <w:sz w:val="32"/>
          <w:szCs w:val="32"/>
        </w:rPr>
        <w:t>年支付了河畔社区党群服务中心升级改造项目设计和预算编制合同费用及河畔社区三楼活动室及屋面维修改造工程。</w:t>
      </w:r>
    </w:p>
    <w:p w:rsidR="00E6773F" w:rsidRPr="00833A7D" w:rsidRDefault="00E6773F" w:rsidP="00E6773F">
      <w:pPr>
        <w:pStyle w:val="a5"/>
        <w:spacing w:after="0" w:line="560" w:lineRule="exact"/>
        <w:ind w:firstLineChars="200" w:firstLine="640"/>
        <w:rPr>
          <w:rFonts w:eastAsia="仿宋_GB2312" w:cstheme="minorBidi"/>
          <w:sz w:val="32"/>
          <w:szCs w:val="32"/>
        </w:rPr>
      </w:pPr>
      <w:r w:rsidRPr="00833A7D">
        <w:rPr>
          <w:rFonts w:eastAsia="仿宋_GB2312" w:cstheme="minorBidi" w:hint="eastAsia"/>
          <w:sz w:val="32"/>
          <w:szCs w:val="32"/>
        </w:rPr>
        <w:t xml:space="preserve">2. </w:t>
      </w:r>
      <w:r w:rsidRPr="00833A7D">
        <w:rPr>
          <w:rFonts w:eastAsia="仿宋_GB2312" w:cstheme="minorBidi" w:hint="eastAsia"/>
          <w:sz w:val="32"/>
          <w:szCs w:val="32"/>
        </w:rPr>
        <w:t>城乡社区公共设施（</w:t>
      </w:r>
      <w:r w:rsidRPr="00833A7D">
        <w:rPr>
          <w:rFonts w:eastAsia="仿宋_GB2312" w:cstheme="minorBidi"/>
          <w:sz w:val="32"/>
          <w:szCs w:val="32"/>
        </w:rPr>
        <w:t>款）</w:t>
      </w:r>
      <w:r w:rsidRPr="00833A7D">
        <w:rPr>
          <w:rFonts w:eastAsia="仿宋_GB2312" w:cstheme="minorBidi" w:hint="eastAsia"/>
          <w:sz w:val="32"/>
          <w:szCs w:val="32"/>
        </w:rPr>
        <w:t>其他城乡社区公共社区</w:t>
      </w:r>
      <w:r w:rsidRPr="00833A7D">
        <w:rPr>
          <w:rFonts w:eastAsia="仿宋_GB2312" w:cstheme="minorBidi"/>
          <w:sz w:val="32"/>
          <w:szCs w:val="32"/>
        </w:rPr>
        <w:t>（项）。年初预算</w:t>
      </w:r>
      <w:r w:rsidRPr="00833A7D">
        <w:rPr>
          <w:rFonts w:eastAsia="仿宋_GB2312" w:cstheme="minorBidi" w:hint="eastAsia"/>
          <w:sz w:val="32"/>
          <w:szCs w:val="32"/>
        </w:rPr>
        <w:t>50.13</w:t>
      </w:r>
      <w:r w:rsidRPr="00833A7D">
        <w:rPr>
          <w:rFonts w:eastAsia="仿宋_GB2312" w:cstheme="minorBidi"/>
          <w:sz w:val="32"/>
          <w:szCs w:val="32"/>
        </w:rPr>
        <w:t>万元，支出决算</w:t>
      </w:r>
      <w:r w:rsidRPr="00833A7D">
        <w:rPr>
          <w:rFonts w:eastAsia="仿宋_GB2312" w:cstheme="minorBidi" w:hint="eastAsia"/>
          <w:sz w:val="32"/>
          <w:szCs w:val="32"/>
        </w:rPr>
        <w:t>45.3</w:t>
      </w:r>
      <w:r w:rsidRPr="00833A7D">
        <w:rPr>
          <w:rFonts w:eastAsia="仿宋_GB2312" w:cstheme="minorBidi"/>
          <w:sz w:val="32"/>
          <w:szCs w:val="32"/>
        </w:rPr>
        <w:t>万元，完成年初预算的</w:t>
      </w:r>
      <w:r w:rsidRPr="00833A7D">
        <w:rPr>
          <w:rFonts w:eastAsia="仿宋_GB2312" w:cstheme="minorBidi" w:hint="eastAsia"/>
          <w:sz w:val="32"/>
          <w:szCs w:val="32"/>
        </w:rPr>
        <w:t>90.37</w:t>
      </w:r>
      <w:r w:rsidRPr="00833A7D">
        <w:rPr>
          <w:rFonts w:eastAsia="仿宋_GB2312" w:cstheme="minorBidi"/>
          <w:sz w:val="32"/>
          <w:szCs w:val="32"/>
        </w:rPr>
        <w:t>%</w:t>
      </w:r>
      <w:r w:rsidRPr="00833A7D">
        <w:rPr>
          <w:rFonts w:eastAsia="仿宋_GB2312" w:cstheme="minorBidi"/>
          <w:sz w:val="32"/>
          <w:szCs w:val="32"/>
        </w:rPr>
        <w:t>。决算数与年初预算数的差异原因：</w:t>
      </w:r>
      <w:r w:rsidRPr="00833A7D">
        <w:rPr>
          <w:rFonts w:eastAsia="仿宋_GB2312" w:cstheme="minorBidi" w:hint="eastAsia"/>
          <w:sz w:val="32"/>
          <w:szCs w:val="32"/>
        </w:rPr>
        <w:t>调整了以前年度科目。</w:t>
      </w:r>
    </w:p>
    <w:p w:rsidR="00E6773F" w:rsidRPr="00833A7D" w:rsidRDefault="00E6773F" w:rsidP="00E6773F">
      <w:pPr>
        <w:pStyle w:val="a5"/>
        <w:spacing w:after="0" w:line="560" w:lineRule="exact"/>
        <w:ind w:firstLineChars="200" w:firstLine="640"/>
        <w:rPr>
          <w:rFonts w:eastAsia="仿宋_GB2312" w:cstheme="minorBidi"/>
          <w:sz w:val="32"/>
          <w:szCs w:val="32"/>
        </w:rPr>
      </w:pPr>
      <w:r w:rsidRPr="00833A7D">
        <w:rPr>
          <w:rFonts w:eastAsia="仿宋_GB2312" w:cstheme="minorBidi"/>
          <w:sz w:val="32"/>
          <w:szCs w:val="32"/>
        </w:rPr>
        <w:t xml:space="preserve">3. </w:t>
      </w:r>
      <w:r w:rsidRPr="00833A7D">
        <w:rPr>
          <w:rFonts w:eastAsia="仿宋_GB2312" w:cstheme="minorBidi" w:hint="eastAsia"/>
          <w:sz w:val="32"/>
          <w:szCs w:val="32"/>
        </w:rPr>
        <w:t>国有土地使用权出让收入安排支出（</w:t>
      </w:r>
      <w:r w:rsidRPr="00833A7D">
        <w:rPr>
          <w:rFonts w:eastAsia="仿宋_GB2312" w:cstheme="minorBidi"/>
          <w:sz w:val="32"/>
          <w:szCs w:val="32"/>
        </w:rPr>
        <w:t>款）</w:t>
      </w:r>
      <w:r w:rsidRPr="00833A7D">
        <w:rPr>
          <w:rFonts w:eastAsia="仿宋_GB2312" w:cstheme="minorBidi" w:hint="eastAsia"/>
          <w:sz w:val="32"/>
          <w:szCs w:val="32"/>
        </w:rPr>
        <w:t>城市建设支出</w:t>
      </w:r>
      <w:r w:rsidRPr="00833A7D">
        <w:rPr>
          <w:rFonts w:eastAsia="仿宋_GB2312" w:cstheme="minorBidi"/>
          <w:sz w:val="32"/>
          <w:szCs w:val="32"/>
        </w:rPr>
        <w:t>（项）。年初预算</w:t>
      </w:r>
      <w:r w:rsidRPr="00833A7D">
        <w:rPr>
          <w:rFonts w:eastAsia="仿宋_GB2312" w:cstheme="minorBidi" w:hint="eastAsia"/>
          <w:sz w:val="32"/>
          <w:szCs w:val="32"/>
        </w:rPr>
        <w:t>0</w:t>
      </w:r>
      <w:r w:rsidRPr="00833A7D">
        <w:rPr>
          <w:rFonts w:eastAsia="仿宋_GB2312" w:cstheme="minorBidi"/>
          <w:sz w:val="32"/>
          <w:szCs w:val="32"/>
        </w:rPr>
        <w:t>万元，支出决算</w:t>
      </w:r>
      <w:r w:rsidRPr="00833A7D">
        <w:rPr>
          <w:rFonts w:eastAsia="仿宋_GB2312" w:cstheme="minorBidi" w:hint="eastAsia"/>
          <w:sz w:val="32"/>
          <w:szCs w:val="32"/>
        </w:rPr>
        <w:t>50</w:t>
      </w:r>
      <w:r w:rsidRPr="00833A7D">
        <w:rPr>
          <w:rFonts w:eastAsia="仿宋_GB2312" w:cstheme="minorBidi"/>
          <w:sz w:val="32"/>
          <w:szCs w:val="32"/>
        </w:rPr>
        <w:t>万元，完成年初预算的</w:t>
      </w:r>
      <w:r w:rsidRPr="00833A7D">
        <w:rPr>
          <w:rFonts w:eastAsia="仿宋_GB2312" w:cstheme="minorBidi" w:hint="eastAsia"/>
          <w:sz w:val="32"/>
          <w:szCs w:val="32"/>
        </w:rPr>
        <w:t>0</w:t>
      </w:r>
      <w:r w:rsidRPr="00833A7D">
        <w:rPr>
          <w:rFonts w:eastAsia="仿宋_GB2312" w:cstheme="minorBidi"/>
          <w:sz w:val="32"/>
          <w:szCs w:val="32"/>
        </w:rPr>
        <w:t>%</w:t>
      </w:r>
      <w:r w:rsidRPr="00833A7D">
        <w:rPr>
          <w:rFonts w:eastAsia="仿宋_GB2312" w:cstheme="minorBidi"/>
          <w:sz w:val="32"/>
          <w:szCs w:val="32"/>
        </w:rPr>
        <w:t>。决算数与年初预算数的差异原因：</w:t>
      </w:r>
      <w:r w:rsidRPr="00833A7D">
        <w:rPr>
          <w:rFonts w:eastAsia="仿宋_GB2312" w:cstheme="minorBidi" w:hint="eastAsia"/>
          <w:sz w:val="32"/>
          <w:szCs w:val="32"/>
        </w:rPr>
        <w:t>支付</w:t>
      </w:r>
      <w:r w:rsidRPr="00833A7D">
        <w:rPr>
          <w:rFonts w:eastAsia="仿宋_GB2312" w:cstheme="minorBidi"/>
          <w:sz w:val="32"/>
          <w:szCs w:val="32"/>
        </w:rPr>
        <w:t>北岸小区室外污水管网改造工程及一层地面塌陷维修剩余工程款。</w:t>
      </w:r>
    </w:p>
    <w:p w:rsidR="00E6773F" w:rsidRDefault="00E6773F" w:rsidP="00E6773F">
      <w:pPr>
        <w:pStyle w:val="a5"/>
        <w:spacing w:after="0" w:line="560" w:lineRule="exact"/>
        <w:ind w:firstLineChars="200" w:firstLine="640"/>
        <w:rPr>
          <w:rFonts w:eastAsia="仿宋_GB2312" w:cstheme="minorBidi"/>
          <w:sz w:val="32"/>
          <w:szCs w:val="32"/>
        </w:rPr>
      </w:pPr>
      <w:r w:rsidRPr="00833A7D">
        <w:rPr>
          <w:rFonts w:eastAsia="仿宋_GB2312" w:cstheme="minorBidi"/>
          <w:sz w:val="32"/>
          <w:szCs w:val="32"/>
        </w:rPr>
        <w:t xml:space="preserve">4. </w:t>
      </w:r>
      <w:r w:rsidRPr="00833A7D">
        <w:rPr>
          <w:rFonts w:eastAsia="仿宋_GB2312" w:cstheme="minorBidi" w:hint="eastAsia"/>
          <w:sz w:val="32"/>
          <w:szCs w:val="32"/>
        </w:rPr>
        <w:t>国有土地使用权出让收入安排支出（</w:t>
      </w:r>
      <w:r w:rsidRPr="00833A7D">
        <w:rPr>
          <w:rFonts w:eastAsia="仿宋_GB2312" w:cstheme="minorBidi"/>
          <w:sz w:val="32"/>
          <w:szCs w:val="32"/>
        </w:rPr>
        <w:t>款）</w:t>
      </w:r>
      <w:r w:rsidRPr="00833A7D">
        <w:rPr>
          <w:rFonts w:eastAsia="仿宋_GB2312" w:cstheme="minorBidi" w:hint="eastAsia"/>
          <w:sz w:val="32"/>
          <w:szCs w:val="32"/>
        </w:rPr>
        <w:t>其他国有土地使用权出让收入安排支出</w:t>
      </w:r>
      <w:r w:rsidRPr="00833A7D">
        <w:rPr>
          <w:rFonts w:eastAsia="仿宋_GB2312" w:cstheme="minorBidi"/>
          <w:sz w:val="32"/>
          <w:szCs w:val="32"/>
        </w:rPr>
        <w:t>（项）。年初预算</w:t>
      </w:r>
      <w:r w:rsidRPr="00833A7D">
        <w:rPr>
          <w:rFonts w:eastAsia="仿宋_GB2312" w:cstheme="minorBidi" w:hint="eastAsia"/>
          <w:sz w:val="32"/>
          <w:szCs w:val="32"/>
        </w:rPr>
        <w:t>0</w:t>
      </w:r>
      <w:r w:rsidRPr="00833A7D">
        <w:rPr>
          <w:rFonts w:eastAsia="仿宋_GB2312" w:cstheme="minorBidi"/>
          <w:sz w:val="32"/>
          <w:szCs w:val="32"/>
        </w:rPr>
        <w:t>万元，支出决算</w:t>
      </w:r>
      <w:r w:rsidRPr="00833A7D">
        <w:rPr>
          <w:rFonts w:eastAsia="仿宋_GB2312" w:cstheme="minorBidi" w:hint="eastAsia"/>
          <w:sz w:val="32"/>
          <w:szCs w:val="32"/>
        </w:rPr>
        <w:t>3.91</w:t>
      </w:r>
      <w:r w:rsidRPr="00833A7D">
        <w:rPr>
          <w:rFonts w:eastAsia="仿宋_GB2312" w:cstheme="minorBidi"/>
          <w:sz w:val="32"/>
          <w:szCs w:val="32"/>
        </w:rPr>
        <w:t>万元，完成年初预算的</w:t>
      </w:r>
      <w:r w:rsidRPr="00833A7D">
        <w:rPr>
          <w:rFonts w:eastAsia="仿宋_GB2312" w:cstheme="minorBidi" w:hint="eastAsia"/>
          <w:sz w:val="32"/>
          <w:szCs w:val="32"/>
        </w:rPr>
        <w:t>0</w:t>
      </w:r>
      <w:r w:rsidRPr="00833A7D">
        <w:rPr>
          <w:rFonts w:eastAsia="仿宋_GB2312" w:cstheme="minorBidi"/>
          <w:sz w:val="32"/>
          <w:szCs w:val="32"/>
        </w:rPr>
        <w:t>%</w:t>
      </w:r>
      <w:r w:rsidRPr="00833A7D">
        <w:rPr>
          <w:rFonts w:eastAsia="仿宋_GB2312" w:cstheme="minorBidi"/>
          <w:sz w:val="32"/>
          <w:szCs w:val="32"/>
        </w:rPr>
        <w:t>。决算数与年初预算数</w:t>
      </w:r>
      <w:r w:rsidRPr="00833A7D">
        <w:rPr>
          <w:rFonts w:eastAsia="仿宋_GB2312" w:cstheme="minorBidi"/>
          <w:sz w:val="32"/>
          <w:szCs w:val="32"/>
        </w:rPr>
        <w:lastRenderedPageBreak/>
        <w:t>的差异原因：</w:t>
      </w:r>
      <w:r w:rsidRPr="00833A7D">
        <w:rPr>
          <w:rFonts w:eastAsia="仿宋_GB2312" w:cstheme="minorBidi" w:hint="eastAsia"/>
          <w:sz w:val="32"/>
          <w:szCs w:val="32"/>
        </w:rPr>
        <w:t>2023</w:t>
      </w:r>
      <w:r w:rsidRPr="00833A7D">
        <w:rPr>
          <w:rFonts w:eastAsia="仿宋_GB2312" w:cstheme="minorBidi" w:hint="eastAsia"/>
          <w:sz w:val="32"/>
          <w:szCs w:val="32"/>
        </w:rPr>
        <w:t>年支付</w:t>
      </w:r>
      <w:proofErr w:type="gramStart"/>
      <w:r w:rsidRPr="00833A7D">
        <w:rPr>
          <w:rFonts w:eastAsia="仿宋_GB2312" w:cstheme="minorBidi" w:hint="eastAsia"/>
          <w:sz w:val="32"/>
          <w:szCs w:val="32"/>
        </w:rPr>
        <w:t>创城人员</w:t>
      </w:r>
      <w:proofErr w:type="gramEnd"/>
      <w:r w:rsidRPr="00833A7D">
        <w:rPr>
          <w:rFonts w:eastAsia="仿宋_GB2312" w:cstheme="minorBidi" w:hint="eastAsia"/>
          <w:sz w:val="32"/>
          <w:szCs w:val="32"/>
        </w:rPr>
        <w:t>工资</w:t>
      </w:r>
      <w:r>
        <w:rPr>
          <w:rFonts w:eastAsia="仿宋_GB2312" w:cstheme="minorBidi" w:hint="eastAsia"/>
          <w:sz w:val="32"/>
          <w:szCs w:val="32"/>
        </w:rPr>
        <w:t>。</w:t>
      </w:r>
    </w:p>
    <w:p w:rsidR="00E6773F" w:rsidRPr="001245E2" w:rsidRDefault="00E6773F" w:rsidP="00E6773F">
      <w:pPr>
        <w:pStyle w:val="a5"/>
        <w:tabs>
          <w:tab w:val="left" w:pos="4275"/>
        </w:tabs>
        <w:spacing w:after="0" w:line="560" w:lineRule="exact"/>
        <w:ind w:firstLineChars="200" w:firstLine="643"/>
        <w:rPr>
          <w:rFonts w:ascii="楷体" w:eastAsia="楷体" w:hAnsi="楷体" w:cs="楷体"/>
          <w:b/>
          <w:bCs/>
          <w:sz w:val="32"/>
          <w:szCs w:val="32"/>
        </w:rPr>
      </w:pPr>
      <w:r w:rsidRPr="001245E2">
        <w:rPr>
          <w:rFonts w:ascii="楷体" w:eastAsia="楷体" w:hAnsi="楷体" w:cs="楷体" w:hint="eastAsia"/>
          <w:b/>
          <w:bCs/>
          <w:sz w:val="32"/>
          <w:szCs w:val="32"/>
        </w:rPr>
        <w:t>（五）</w:t>
      </w:r>
      <w:r w:rsidRPr="001245E2">
        <w:rPr>
          <w:rFonts w:ascii="楷体" w:eastAsia="楷体" w:hAnsi="楷体" w:cs="楷体"/>
          <w:b/>
          <w:bCs/>
          <w:sz w:val="32"/>
          <w:szCs w:val="32"/>
        </w:rPr>
        <w:t>住房保障支出（类）</w:t>
      </w:r>
    </w:p>
    <w:p w:rsidR="00E6773F" w:rsidRPr="001245E2" w:rsidRDefault="00E6773F" w:rsidP="00E6773F">
      <w:pPr>
        <w:pStyle w:val="a5"/>
        <w:tabs>
          <w:tab w:val="left" w:pos="4275"/>
        </w:tabs>
        <w:spacing w:after="0" w:line="560" w:lineRule="exact"/>
        <w:ind w:firstLineChars="200" w:firstLine="540"/>
        <w:rPr>
          <w:rFonts w:eastAsia="仿宋_GB2312" w:cstheme="minorBidi"/>
          <w:sz w:val="32"/>
          <w:szCs w:val="32"/>
        </w:rPr>
      </w:pPr>
      <w:r>
        <w:rPr>
          <w:rFonts w:ascii="fang_song_gb2312" w:eastAsia="fang_song_gb2312" w:hAnsi="fang_song_gb2312" w:cs="fang_song_gb2312"/>
          <w:kern w:val="0"/>
          <w:sz w:val="27"/>
          <w:szCs w:val="27"/>
        </w:rPr>
        <w:t xml:space="preserve">  </w:t>
      </w:r>
      <w:r w:rsidRPr="001245E2">
        <w:rPr>
          <w:rFonts w:eastAsia="仿宋_GB2312" w:cstheme="minorBidi"/>
          <w:sz w:val="32"/>
          <w:szCs w:val="32"/>
        </w:rPr>
        <w:t>住房保障支出类决算数为</w:t>
      </w:r>
      <w:r w:rsidRPr="001245E2">
        <w:rPr>
          <w:rFonts w:eastAsia="仿宋_GB2312" w:cstheme="minorBidi"/>
          <w:sz w:val="32"/>
          <w:szCs w:val="32"/>
        </w:rPr>
        <w:t xml:space="preserve"> </w:t>
      </w:r>
      <w:r>
        <w:rPr>
          <w:rFonts w:eastAsia="仿宋_GB2312" w:cstheme="minorBidi" w:hint="eastAsia"/>
          <w:sz w:val="32"/>
          <w:szCs w:val="32"/>
        </w:rPr>
        <w:t>24.03</w:t>
      </w:r>
      <w:r w:rsidRPr="001245E2">
        <w:rPr>
          <w:rFonts w:eastAsia="仿宋_GB2312" w:cstheme="minorBidi"/>
          <w:sz w:val="32"/>
          <w:szCs w:val="32"/>
        </w:rPr>
        <w:t>万元，与年初预算相比</w:t>
      </w:r>
      <w:r>
        <w:rPr>
          <w:rFonts w:eastAsia="仿宋_GB2312" w:cstheme="minorBidi" w:hint="eastAsia"/>
          <w:sz w:val="32"/>
          <w:szCs w:val="32"/>
        </w:rPr>
        <w:t>减少</w:t>
      </w:r>
      <w:r w:rsidRPr="001245E2">
        <w:rPr>
          <w:rFonts w:eastAsia="仿宋_GB2312" w:cstheme="minorBidi"/>
          <w:sz w:val="32"/>
          <w:szCs w:val="32"/>
        </w:rPr>
        <w:t xml:space="preserve"> 0</w:t>
      </w:r>
      <w:r>
        <w:rPr>
          <w:rFonts w:eastAsia="仿宋_GB2312" w:cstheme="minorBidi" w:hint="eastAsia"/>
          <w:sz w:val="32"/>
          <w:szCs w:val="32"/>
        </w:rPr>
        <w:t>.42</w:t>
      </w:r>
      <w:r w:rsidRPr="001245E2">
        <w:rPr>
          <w:rFonts w:eastAsia="仿宋_GB2312" w:cstheme="minorBidi"/>
          <w:sz w:val="32"/>
          <w:szCs w:val="32"/>
        </w:rPr>
        <w:t>万元。其中</w:t>
      </w:r>
      <w:r w:rsidRPr="001245E2">
        <w:rPr>
          <w:rFonts w:eastAsia="仿宋_GB2312" w:cstheme="minorBidi" w:hint="eastAsia"/>
          <w:sz w:val="32"/>
          <w:szCs w:val="32"/>
        </w:rPr>
        <w:t>：</w:t>
      </w:r>
    </w:p>
    <w:p w:rsidR="00E6773F" w:rsidRDefault="00E6773F" w:rsidP="00E6773F">
      <w:pPr>
        <w:pStyle w:val="a5"/>
        <w:tabs>
          <w:tab w:val="left" w:pos="4275"/>
        </w:tabs>
        <w:spacing w:after="0" w:line="560" w:lineRule="exact"/>
        <w:ind w:firstLineChars="200" w:firstLine="640"/>
        <w:rPr>
          <w:rFonts w:eastAsia="仿宋_GB2312" w:cs="仿宋"/>
          <w:sz w:val="32"/>
          <w:szCs w:val="32"/>
        </w:rPr>
      </w:pPr>
      <w:r w:rsidRPr="001245E2">
        <w:rPr>
          <w:rFonts w:eastAsia="仿宋_GB2312" w:cstheme="minorBidi" w:hint="eastAsia"/>
          <w:sz w:val="32"/>
          <w:szCs w:val="32"/>
        </w:rPr>
        <w:t>1.</w:t>
      </w:r>
      <w:r w:rsidRPr="001245E2">
        <w:rPr>
          <w:rFonts w:eastAsia="仿宋_GB2312" w:cstheme="minorBidi"/>
          <w:sz w:val="32"/>
          <w:szCs w:val="32"/>
        </w:rPr>
        <w:t xml:space="preserve"> </w:t>
      </w:r>
      <w:r w:rsidRPr="001245E2">
        <w:rPr>
          <w:rFonts w:eastAsia="仿宋_GB2312" w:cstheme="minorBidi"/>
          <w:sz w:val="32"/>
          <w:szCs w:val="32"/>
        </w:rPr>
        <w:t>住房改革支出（款）住房公积金（项）。年初预算</w:t>
      </w:r>
      <w:r>
        <w:rPr>
          <w:rFonts w:eastAsia="仿宋_GB2312" w:cstheme="minorBidi" w:hint="eastAsia"/>
          <w:sz w:val="32"/>
          <w:szCs w:val="32"/>
        </w:rPr>
        <w:t>24.44</w:t>
      </w:r>
      <w:r w:rsidRPr="001245E2">
        <w:rPr>
          <w:rFonts w:eastAsia="仿宋_GB2312" w:cstheme="minorBidi"/>
          <w:sz w:val="32"/>
          <w:szCs w:val="32"/>
        </w:rPr>
        <w:t>万元，支出决算</w:t>
      </w:r>
      <w:r>
        <w:rPr>
          <w:rFonts w:eastAsia="仿宋_GB2312" w:cstheme="minorBidi" w:hint="eastAsia"/>
          <w:sz w:val="32"/>
          <w:szCs w:val="32"/>
        </w:rPr>
        <w:t>24.03</w:t>
      </w:r>
      <w:r w:rsidRPr="001245E2">
        <w:rPr>
          <w:rFonts w:eastAsia="仿宋_GB2312" w:cstheme="minorBidi"/>
          <w:sz w:val="32"/>
          <w:szCs w:val="32"/>
        </w:rPr>
        <w:t>万元，完成年初预算的</w:t>
      </w:r>
      <w:r>
        <w:rPr>
          <w:rFonts w:eastAsia="仿宋_GB2312" w:cstheme="minorBidi" w:hint="eastAsia"/>
          <w:sz w:val="32"/>
          <w:szCs w:val="32"/>
        </w:rPr>
        <w:t>98.32</w:t>
      </w:r>
      <w:r w:rsidRPr="001245E2">
        <w:rPr>
          <w:rFonts w:eastAsia="仿宋_GB2312" w:cstheme="minorBidi"/>
          <w:sz w:val="32"/>
          <w:szCs w:val="32"/>
        </w:rPr>
        <w:t>%</w:t>
      </w:r>
      <w:r w:rsidRPr="001245E2">
        <w:rPr>
          <w:rFonts w:eastAsia="仿宋_GB2312" w:cstheme="minorBidi"/>
          <w:sz w:val="32"/>
          <w:szCs w:val="32"/>
        </w:rPr>
        <w:t>。决算数与年初预算数的差异原因：</w:t>
      </w:r>
      <w:r w:rsidRPr="00511289">
        <w:rPr>
          <w:rFonts w:eastAsia="仿宋_GB2312" w:cs="仿宋"/>
          <w:sz w:val="32"/>
          <w:szCs w:val="32"/>
        </w:rPr>
        <w:t>我单位</w:t>
      </w:r>
      <w:r w:rsidRPr="00511289">
        <w:rPr>
          <w:rFonts w:eastAsia="仿宋_GB2312" w:cs="仿宋"/>
          <w:sz w:val="32"/>
          <w:szCs w:val="32"/>
        </w:rPr>
        <w:t>2022</w:t>
      </w:r>
      <w:r w:rsidRPr="00511289">
        <w:rPr>
          <w:rFonts w:eastAsia="仿宋_GB2312" w:cs="仿宋"/>
          <w:sz w:val="32"/>
          <w:szCs w:val="32"/>
        </w:rPr>
        <w:t>年年末在职实有人数</w:t>
      </w:r>
      <w:r w:rsidRPr="00511289">
        <w:rPr>
          <w:rFonts w:eastAsia="仿宋_GB2312" w:cs="仿宋"/>
          <w:sz w:val="32"/>
          <w:szCs w:val="32"/>
        </w:rPr>
        <w:t>18</w:t>
      </w:r>
      <w:r w:rsidRPr="00511289">
        <w:rPr>
          <w:rFonts w:eastAsia="仿宋_GB2312" w:cs="仿宋"/>
          <w:sz w:val="32"/>
          <w:szCs w:val="32"/>
        </w:rPr>
        <w:t>人，</w:t>
      </w:r>
      <w:r w:rsidRPr="00511289">
        <w:rPr>
          <w:rFonts w:eastAsia="仿宋_GB2312" w:cs="仿宋"/>
          <w:sz w:val="32"/>
          <w:szCs w:val="32"/>
        </w:rPr>
        <w:t>2023</w:t>
      </w:r>
      <w:r w:rsidRPr="00511289">
        <w:rPr>
          <w:rFonts w:eastAsia="仿宋_GB2312" w:cs="仿宋"/>
          <w:sz w:val="32"/>
          <w:szCs w:val="32"/>
        </w:rPr>
        <w:t>年末职实有人数</w:t>
      </w:r>
      <w:r w:rsidRPr="00511289">
        <w:rPr>
          <w:rFonts w:eastAsia="仿宋_GB2312" w:cs="仿宋"/>
          <w:sz w:val="32"/>
          <w:szCs w:val="32"/>
        </w:rPr>
        <w:t>16</w:t>
      </w:r>
      <w:r w:rsidRPr="00511289">
        <w:rPr>
          <w:rFonts w:eastAsia="仿宋_GB2312" w:cs="仿宋"/>
          <w:sz w:val="32"/>
          <w:szCs w:val="32"/>
        </w:rPr>
        <w:t>人，</w:t>
      </w:r>
      <w:r w:rsidRPr="00511289">
        <w:rPr>
          <w:rFonts w:eastAsia="仿宋_GB2312" w:cs="仿宋"/>
          <w:sz w:val="32"/>
          <w:szCs w:val="32"/>
        </w:rPr>
        <w:t>2023</w:t>
      </w:r>
      <w:r w:rsidRPr="00511289">
        <w:rPr>
          <w:rFonts w:eastAsia="仿宋_GB2312" w:cs="仿宋"/>
          <w:sz w:val="32"/>
          <w:szCs w:val="32"/>
        </w:rPr>
        <w:t>年调出</w:t>
      </w:r>
      <w:r w:rsidRPr="00511289">
        <w:rPr>
          <w:rFonts w:eastAsia="仿宋_GB2312" w:cs="仿宋"/>
          <w:sz w:val="32"/>
          <w:szCs w:val="32"/>
        </w:rPr>
        <w:t>2</w:t>
      </w:r>
      <w:r w:rsidRPr="00511289">
        <w:rPr>
          <w:rFonts w:eastAsia="仿宋_GB2312" w:cs="仿宋"/>
          <w:sz w:val="32"/>
          <w:szCs w:val="32"/>
        </w:rPr>
        <w:t>人。</w:t>
      </w:r>
    </w:p>
    <w:p w:rsidR="00DA5586" w:rsidRDefault="00DA5586" w:rsidP="00DA5586">
      <w:pPr>
        <w:pStyle w:val="a5"/>
        <w:tabs>
          <w:tab w:val="left" w:pos="4275"/>
        </w:tabs>
        <w:spacing w:after="0" w:line="560" w:lineRule="exact"/>
        <w:ind w:firstLineChars="200" w:firstLine="643"/>
        <w:rPr>
          <w:rFonts w:eastAsia="仿宋_GB2312" w:cstheme="minorBidi"/>
          <w:sz w:val="32"/>
          <w:szCs w:val="32"/>
        </w:rPr>
      </w:pPr>
      <w:r w:rsidRPr="001245E2">
        <w:rPr>
          <w:rFonts w:ascii="楷体" w:eastAsia="楷体" w:hAnsi="楷体" w:cs="楷体" w:hint="eastAsia"/>
          <w:b/>
          <w:bCs/>
          <w:sz w:val="32"/>
          <w:szCs w:val="32"/>
        </w:rPr>
        <w:t>（六）其他</w:t>
      </w:r>
      <w:r w:rsidRPr="001245E2">
        <w:rPr>
          <w:rFonts w:ascii="楷体" w:eastAsia="楷体" w:hAnsi="楷体" w:cs="楷体"/>
          <w:b/>
          <w:bCs/>
          <w:sz w:val="32"/>
          <w:szCs w:val="32"/>
        </w:rPr>
        <w:t>支出（类）</w:t>
      </w:r>
    </w:p>
    <w:p w:rsidR="00DA5586" w:rsidRPr="00FE2832" w:rsidRDefault="00DA5586" w:rsidP="00DA5586">
      <w:pPr>
        <w:pStyle w:val="a5"/>
        <w:tabs>
          <w:tab w:val="left" w:pos="4275"/>
        </w:tabs>
        <w:spacing w:after="0" w:line="560" w:lineRule="exact"/>
        <w:ind w:firstLineChars="200" w:firstLine="640"/>
        <w:rPr>
          <w:rFonts w:eastAsia="仿宋_GB2312" w:cstheme="minorBidi"/>
          <w:sz w:val="32"/>
          <w:szCs w:val="32"/>
        </w:rPr>
      </w:pPr>
      <w:r w:rsidRPr="00FE2832">
        <w:rPr>
          <w:rFonts w:eastAsia="仿宋_GB2312" w:cstheme="minorBidi" w:hint="eastAsia"/>
          <w:sz w:val="32"/>
          <w:szCs w:val="32"/>
        </w:rPr>
        <w:t>其他</w:t>
      </w:r>
      <w:r w:rsidRPr="00FE2832">
        <w:rPr>
          <w:rFonts w:eastAsia="仿宋_GB2312" w:cstheme="minorBidi"/>
          <w:sz w:val="32"/>
          <w:szCs w:val="32"/>
        </w:rPr>
        <w:t>支出类决算数为</w:t>
      </w:r>
      <w:r w:rsidRPr="00FE2832">
        <w:rPr>
          <w:rFonts w:eastAsia="仿宋_GB2312" w:cstheme="minorBidi" w:hint="eastAsia"/>
          <w:sz w:val="32"/>
          <w:szCs w:val="32"/>
        </w:rPr>
        <w:t>6.94</w:t>
      </w:r>
      <w:r w:rsidRPr="00FE2832">
        <w:rPr>
          <w:rFonts w:eastAsia="仿宋_GB2312" w:cstheme="minorBidi"/>
          <w:sz w:val="32"/>
          <w:szCs w:val="32"/>
        </w:rPr>
        <w:t>万元，与年初预算相比增加</w:t>
      </w:r>
      <w:r w:rsidRPr="00FE2832">
        <w:rPr>
          <w:rFonts w:eastAsia="仿宋_GB2312" w:cstheme="minorBidi" w:hint="eastAsia"/>
          <w:sz w:val="32"/>
          <w:szCs w:val="32"/>
        </w:rPr>
        <w:t>6.94</w:t>
      </w:r>
      <w:r w:rsidRPr="00FE2832">
        <w:rPr>
          <w:rFonts w:eastAsia="仿宋_GB2312" w:cstheme="minorBidi"/>
          <w:sz w:val="32"/>
          <w:szCs w:val="32"/>
        </w:rPr>
        <w:t>万元。其中：</w:t>
      </w:r>
    </w:p>
    <w:p w:rsidR="00E6773F" w:rsidRPr="00DA5586" w:rsidRDefault="00DA5586" w:rsidP="00DA5586">
      <w:pPr>
        <w:pStyle w:val="2"/>
        <w:ind w:leftChars="0" w:left="0" w:firstLine="0"/>
        <w:rPr>
          <w:rFonts w:ascii="Times New Roman" w:eastAsia="仿宋_GB2312" w:hAnsi="Times New Roman" w:cstheme="minorBidi" w:hint="default"/>
          <w:kern w:val="2"/>
          <w:sz w:val="32"/>
          <w:szCs w:val="32"/>
        </w:rPr>
      </w:pPr>
      <w:r>
        <w:t xml:space="preserve">    1.</w:t>
      </w:r>
      <w:r w:rsidRPr="00820A35">
        <w:rPr>
          <w:rFonts w:ascii="fang_song_gb2312" w:hAnsi="fang_song_gb2312" w:cs="fang_song_gb2312"/>
          <w:sz w:val="27"/>
          <w:szCs w:val="27"/>
        </w:rPr>
        <w:t xml:space="preserve"> </w:t>
      </w:r>
      <w:r>
        <w:rPr>
          <w:rFonts w:ascii="fang_song_gb2312" w:hAnsi="fang_song_gb2312" w:cs="fang_song_gb2312"/>
          <w:sz w:val="27"/>
          <w:szCs w:val="27"/>
        </w:rPr>
        <w:t>彩票公益金安排的支出（款）用于体育事业的彩票公益金支出</w:t>
      </w:r>
      <w:r w:rsidRPr="00820A35">
        <w:rPr>
          <w:rFonts w:ascii="Times New Roman" w:eastAsia="仿宋_GB2312" w:hAnsi="Times New Roman" w:cstheme="minorBidi"/>
          <w:kern w:val="2"/>
          <w:sz w:val="32"/>
          <w:szCs w:val="32"/>
        </w:rPr>
        <w:t>（项）。年初预算</w:t>
      </w:r>
      <w:r w:rsidRPr="00820A35">
        <w:rPr>
          <w:rFonts w:ascii="Times New Roman" w:eastAsia="仿宋_GB2312" w:hAnsi="Times New Roman" w:cstheme="minorBidi"/>
          <w:kern w:val="2"/>
          <w:sz w:val="32"/>
          <w:szCs w:val="32"/>
        </w:rPr>
        <w:t>0</w:t>
      </w:r>
      <w:r w:rsidRPr="00820A35">
        <w:rPr>
          <w:rFonts w:ascii="Times New Roman" w:eastAsia="仿宋_GB2312" w:hAnsi="Times New Roman" w:cstheme="minorBidi"/>
          <w:kern w:val="2"/>
          <w:sz w:val="32"/>
          <w:szCs w:val="32"/>
        </w:rPr>
        <w:t>万元，支出决算</w:t>
      </w:r>
      <w:r w:rsidRPr="00820A35">
        <w:rPr>
          <w:rFonts w:ascii="Times New Roman" w:eastAsia="仿宋_GB2312" w:hAnsi="Times New Roman" w:cstheme="minorBidi"/>
          <w:kern w:val="2"/>
          <w:sz w:val="32"/>
          <w:szCs w:val="32"/>
        </w:rPr>
        <w:t>6.94</w:t>
      </w:r>
      <w:r w:rsidRPr="00820A35">
        <w:rPr>
          <w:rFonts w:ascii="Times New Roman" w:eastAsia="仿宋_GB2312" w:hAnsi="Times New Roman" w:cstheme="minorBidi"/>
          <w:kern w:val="2"/>
          <w:sz w:val="32"/>
          <w:szCs w:val="32"/>
        </w:rPr>
        <w:t>万元，完成年初预算的</w:t>
      </w:r>
      <w:r w:rsidRPr="00820A35">
        <w:rPr>
          <w:rFonts w:ascii="Times New Roman" w:eastAsia="仿宋_GB2312" w:hAnsi="Times New Roman" w:cstheme="minorBidi"/>
          <w:kern w:val="2"/>
          <w:sz w:val="32"/>
          <w:szCs w:val="32"/>
        </w:rPr>
        <w:t>0%</w:t>
      </w:r>
      <w:r w:rsidRPr="00820A35">
        <w:rPr>
          <w:rFonts w:ascii="Times New Roman" w:eastAsia="仿宋_GB2312" w:hAnsi="Times New Roman" w:cstheme="minorBidi"/>
          <w:kern w:val="2"/>
          <w:sz w:val="32"/>
          <w:szCs w:val="32"/>
        </w:rPr>
        <w:t>。决算数与年初预算数的差异原因：</w:t>
      </w:r>
      <w:r w:rsidRPr="00820A35">
        <w:rPr>
          <w:rFonts w:ascii="Times New Roman" w:eastAsia="仿宋_GB2312" w:hAnsi="Times New Roman" w:cstheme="minorBidi"/>
          <w:kern w:val="2"/>
          <w:sz w:val="32"/>
          <w:szCs w:val="32"/>
        </w:rPr>
        <w:t>2023</w:t>
      </w:r>
      <w:r w:rsidRPr="00820A35">
        <w:rPr>
          <w:rFonts w:ascii="Times New Roman" w:eastAsia="仿宋_GB2312" w:hAnsi="Times New Roman" w:cstheme="minorBidi"/>
          <w:kern w:val="2"/>
          <w:sz w:val="32"/>
          <w:szCs w:val="32"/>
        </w:rPr>
        <w:t>年专项款，支付</w:t>
      </w:r>
      <w:proofErr w:type="gramStart"/>
      <w:r w:rsidRPr="00820A35">
        <w:rPr>
          <w:rFonts w:ascii="Times New Roman" w:eastAsia="仿宋_GB2312" w:hAnsi="Times New Roman" w:cstheme="minorBidi"/>
          <w:kern w:val="2"/>
          <w:sz w:val="32"/>
          <w:szCs w:val="32"/>
        </w:rPr>
        <w:t>水域蓝湾小区</w:t>
      </w:r>
      <w:proofErr w:type="gramEnd"/>
      <w:r w:rsidRPr="00820A35">
        <w:rPr>
          <w:rFonts w:ascii="Times New Roman" w:eastAsia="仿宋_GB2312" w:hAnsi="Times New Roman" w:cstheme="minorBidi"/>
          <w:kern w:val="2"/>
          <w:sz w:val="32"/>
          <w:szCs w:val="32"/>
        </w:rPr>
        <w:t>健身器材款</w:t>
      </w:r>
      <w:r>
        <w:rPr>
          <w:rFonts w:ascii="Times New Roman" w:eastAsia="仿宋_GB2312" w:hAnsi="Times New Roman" w:cstheme="minorBidi"/>
          <w:kern w:val="2"/>
          <w:sz w:val="32"/>
          <w:szCs w:val="32"/>
        </w:rPr>
        <w:t>。</w:t>
      </w:r>
    </w:p>
    <w:p w:rsidR="00526582" w:rsidRDefault="00355308">
      <w:pPr>
        <w:spacing w:line="600" w:lineRule="exact"/>
        <w:ind w:firstLineChars="200" w:firstLine="643"/>
        <w:outlineLvl w:val="2"/>
        <w:rPr>
          <w:rFonts w:eastAsia="黑体" w:cs="黑体"/>
          <w:b/>
          <w:bCs/>
          <w:sz w:val="32"/>
          <w:szCs w:val="36"/>
        </w:rPr>
      </w:pPr>
      <w:r>
        <w:rPr>
          <w:rFonts w:eastAsia="黑体" w:cs="黑体" w:hint="eastAsia"/>
          <w:b/>
          <w:bCs/>
          <w:sz w:val="32"/>
          <w:szCs w:val="36"/>
        </w:rPr>
        <w:t>六、一般公共预算基本支出决算情况说明</w:t>
      </w:r>
    </w:p>
    <w:p w:rsidR="00DA5586" w:rsidRDefault="00DA5586" w:rsidP="00DA5586">
      <w:pPr>
        <w:pStyle w:val="a5"/>
        <w:spacing w:after="0" w:line="560" w:lineRule="exact"/>
        <w:ind w:firstLineChars="200" w:firstLine="640"/>
        <w:rPr>
          <w:rFonts w:eastAsia="仿宋_GB2312" w:cs="仿宋"/>
          <w:sz w:val="32"/>
          <w:szCs w:val="32"/>
        </w:rPr>
      </w:pPr>
      <w:r w:rsidRPr="0009693E">
        <w:rPr>
          <w:rFonts w:eastAsia="仿宋_GB2312" w:cs="仿宋"/>
          <w:sz w:val="32"/>
          <w:szCs w:val="32"/>
        </w:rPr>
        <w:t>通辽经济技术开发区新城街道办事处（</w:t>
      </w:r>
      <w:r w:rsidR="007A2C8C">
        <w:rPr>
          <w:rFonts w:eastAsia="仿宋_GB2312" w:cs="仿宋" w:hint="eastAsia"/>
          <w:sz w:val="32"/>
          <w:szCs w:val="32"/>
        </w:rPr>
        <w:t>部门</w:t>
      </w:r>
      <w:r w:rsidRPr="0009693E">
        <w:rPr>
          <w:rFonts w:eastAsia="仿宋_GB2312" w:cs="仿宋"/>
          <w:sz w:val="32"/>
          <w:szCs w:val="32"/>
        </w:rPr>
        <w:t>）</w:t>
      </w:r>
      <w:r w:rsidRPr="0009693E">
        <w:rPr>
          <w:rFonts w:eastAsia="仿宋_GB2312" w:cs="仿宋"/>
          <w:sz w:val="32"/>
          <w:szCs w:val="32"/>
        </w:rPr>
        <w:t xml:space="preserve"> 2023</w:t>
      </w:r>
      <w:r w:rsidRPr="0009693E">
        <w:rPr>
          <w:rFonts w:eastAsia="仿宋_GB2312" w:cs="仿宋"/>
          <w:sz w:val="32"/>
          <w:szCs w:val="32"/>
        </w:rPr>
        <w:t>年度一般公共预算财政拨款基本支出决算</w:t>
      </w:r>
      <w:r w:rsidRPr="0009693E">
        <w:rPr>
          <w:rFonts w:eastAsia="仿宋_GB2312" w:cs="仿宋"/>
          <w:sz w:val="32"/>
          <w:szCs w:val="32"/>
        </w:rPr>
        <w:t xml:space="preserve"> 1,</w:t>
      </w:r>
      <w:r w:rsidR="007A2C8C">
        <w:rPr>
          <w:rFonts w:eastAsia="仿宋_GB2312" w:cs="仿宋" w:hint="eastAsia"/>
          <w:sz w:val="32"/>
          <w:szCs w:val="32"/>
        </w:rPr>
        <w:t>431.84</w:t>
      </w:r>
      <w:r w:rsidRPr="0009693E">
        <w:rPr>
          <w:rFonts w:eastAsia="仿宋_GB2312" w:cs="仿宋"/>
          <w:sz w:val="32"/>
          <w:szCs w:val="32"/>
        </w:rPr>
        <w:t>万元，</w:t>
      </w:r>
      <w:r>
        <w:rPr>
          <w:rFonts w:eastAsia="仿宋_GB2312" w:cs="仿宋" w:hint="eastAsia"/>
          <w:sz w:val="32"/>
          <w:szCs w:val="32"/>
        </w:rPr>
        <w:t>其中：</w:t>
      </w:r>
    </w:p>
    <w:p w:rsidR="00DA5586" w:rsidRPr="00820B58" w:rsidRDefault="007A2C8C" w:rsidP="00820B58">
      <w:pPr>
        <w:pStyle w:val="a5"/>
        <w:spacing w:after="0" w:line="560" w:lineRule="exact"/>
        <w:ind w:firstLineChars="200" w:firstLine="640"/>
        <w:rPr>
          <w:rFonts w:eastAsia="仿宋_GB2312" w:cstheme="minorBidi"/>
          <w:sz w:val="32"/>
          <w:szCs w:val="32"/>
        </w:rPr>
      </w:pPr>
      <w:r w:rsidRPr="00820B58">
        <w:rPr>
          <w:rFonts w:eastAsia="仿宋_GB2312" w:cstheme="minorBidi" w:hint="eastAsia"/>
          <w:sz w:val="32"/>
          <w:szCs w:val="32"/>
        </w:rPr>
        <w:t>（一）</w:t>
      </w:r>
      <w:r w:rsidR="00DA5586" w:rsidRPr="00820B58">
        <w:rPr>
          <w:rFonts w:eastAsia="仿宋_GB2312" w:cstheme="minorBidi" w:hint="eastAsia"/>
          <w:sz w:val="32"/>
          <w:szCs w:val="32"/>
        </w:rPr>
        <w:t>人员经费</w:t>
      </w:r>
      <w:r w:rsidR="00072AF4">
        <w:rPr>
          <w:rFonts w:eastAsia="仿宋_GB2312" w:cstheme="minorBidi" w:hint="eastAsia"/>
          <w:sz w:val="32"/>
          <w:szCs w:val="32"/>
        </w:rPr>
        <w:t>1106.7</w:t>
      </w:r>
      <w:r w:rsidR="00DA5586" w:rsidRPr="00820B58">
        <w:rPr>
          <w:rFonts w:eastAsia="仿宋_GB2312" w:cstheme="minorBidi" w:hint="eastAsia"/>
          <w:sz w:val="32"/>
          <w:szCs w:val="32"/>
        </w:rPr>
        <w:t>万元。主要包括：</w:t>
      </w:r>
      <w:r w:rsidR="00DA5586" w:rsidRPr="00820B58">
        <w:rPr>
          <w:rFonts w:eastAsia="仿宋_GB2312" w:cstheme="minorBidi"/>
          <w:sz w:val="32"/>
          <w:szCs w:val="32"/>
        </w:rPr>
        <w:t>基本工资</w:t>
      </w:r>
      <w:r w:rsidR="00072AF4">
        <w:rPr>
          <w:rFonts w:eastAsia="仿宋_GB2312" w:cstheme="minorBidi" w:hint="eastAsia"/>
          <w:sz w:val="32"/>
          <w:szCs w:val="32"/>
        </w:rPr>
        <w:t>93.11</w:t>
      </w:r>
      <w:r w:rsidR="00DA5586" w:rsidRPr="00820B58">
        <w:rPr>
          <w:rFonts w:eastAsia="仿宋_GB2312" w:cstheme="minorBidi" w:hint="eastAsia"/>
          <w:sz w:val="32"/>
          <w:szCs w:val="32"/>
        </w:rPr>
        <w:t>万元</w:t>
      </w:r>
      <w:r w:rsidR="00DA5586" w:rsidRPr="00820B58">
        <w:rPr>
          <w:rFonts w:eastAsia="仿宋_GB2312" w:cstheme="minorBidi"/>
          <w:sz w:val="32"/>
          <w:szCs w:val="32"/>
        </w:rPr>
        <w:t>、津贴补贴</w:t>
      </w:r>
      <w:r w:rsidR="00072AF4">
        <w:rPr>
          <w:rFonts w:eastAsia="仿宋_GB2312" w:cstheme="minorBidi" w:hint="eastAsia"/>
          <w:sz w:val="32"/>
          <w:szCs w:val="32"/>
        </w:rPr>
        <w:t>36.45</w:t>
      </w:r>
      <w:r w:rsidR="00DA5586" w:rsidRPr="00820B58">
        <w:rPr>
          <w:rFonts w:eastAsia="仿宋_GB2312" w:cstheme="minorBidi" w:hint="eastAsia"/>
          <w:sz w:val="32"/>
          <w:szCs w:val="32"/>
        </w:rPr>
        <w:t>万元</w:t>
      </w:r>
      <w:r w:rsidR="00DA5586" w:rsidRPr="00820B58">
        <w:rPr>
          <w:rFonts w:eastAsia="仿宋_GB2312" w:cstheme="minorBidi"/>
          <w:sz w:val="32"/>
          <w:szCs w:val="32"/>
        </w:rPr>
        <w:t>、奖金</w:t>
      </w:r>
      <w:r w:rsidR="00072AF4">
        <w:rPr>
          <w:rFonts w:eastAsia="仿宋_GB2312" w:cstheme="minorBidi" w:hint="eastAsia"/>
          <w:sz w:val="32"/>
          <w:szCs w:val="32"/>
        </w:rPr>
        <w:t>21.72</w:t>
      </w:r>
      <w:r w:rsidR="00DA5586" w:rsidRPr="00820B58">
        <w:rPr>
          <w:rFonts w:eastAsia="仿宋_GB2312" w:cstheme="minorBidi" w:hint="eastAsia"/>
          <w:sz w:val="32"/>
          <w:szCs w:val="32"/>
        </w:rPr>
        <w:t>万元</w:t>
      </w:r>
      <w:r w:rsidR="00DA5586" w:rsidRPr="00820B58">
        <w:rPr>
          <w:rFonts w:eastAsia="仿宋_GB2312" w:cstheme="minorBidi"/>
          <w:sz w:val="32"/>
          <w:szCs w:val="32"/>
        </w:rPr>
        <w:t>、</w:t>
      </w:r>
      <w:r w:rsidR="00DA5586" w:rsidRPr="00820B58">
        <w:rPr>
          <w:rFonts w:eastAsia="仿宋_GB2312" w:cstheme="minorBidi" w:hint="eastAsia"/>
          <w:sz w:val="32"/>
          <w:szCs w:val="32"/>
        </w:rPr>
        <w:t>机关事业单位基本养老保险</w:t>
      </w:r>
      <w:r w:rsidR="00072AF4">
        <w:rPr>
          <w:rFonts w:eastAsia="仿宋_GB2312" w:cstheme="minorBidi" w:hint="eastAsia"/>
          <w:sz w:val="32"/>
          <w:szCs w:val="32"/>
        </w:rPr>
        <w:t>30.28</w:t>
      </w:r>
      <w:r w:rsidR="00DA5586" w:rsidRPr="00820B58">
        <w:rPr>
          <w:rFonts w:eastAsia="仿宋_GB2312" w:cstheme="minorBidi"/>
          <w:sz w:val="32"/>
          <w:szCs w:val="32"/>
        </w:rPr>
        <w:t>、</w:t>
      </w:r>
      <w:r w:rsidR="00DA5586" w:rsidRPr="00820B58">
        <w:rPr>
          <w:rFonts w:eastAsia="仿宋_GB2312" w:cstheme="minorBidi" w:hint="eastAsia"/>
          <w:sz w:val="32"/>
          <w:szCs w:val="32"/>
        </w:rPr>
        <w:t>职业年金缴</w:t>
      </w:r>
      <w:r w:rsidR="00DA5586" w:rsidRPr="00820B58">
        <w:rPr>
          <w:rFonts w:eastAsia="仿宋_GB2312" w:cstheme="minorBidi"/>
          <w:sz w:val="32"/>
          <w:szCs w:val="32"/>
        </w:rPr>
        <w:t>费</w:t>
      </w:r>
      <w:r w:rsidR="00DA5586" w:rsidRPr="00820B58">
        <w:rPr>
          <w:rFonts w:eastAsia="仿宋_GB2312" w:cstheme="minorBidi" w:hint="eastAsia"/>
          <w:sz w:val="32"/>
          <w:szCs w:val="32"/>
        </w:rPr>
        <w:t>3.49</w:t>
      </w:r>
      <w:r w:rsidR="00DA5586" w:rsidRPr="00820B58">
        <w:rPr>
          <w:rFonts w:eastAsia="仿宋_GB2312" w:cstheme="minorBidi" w:hint="eastAsia"/>
          <w:sz w:val="32"/>
          <w:szCs w:val="32"/>
        </w:rPr>
        <w:t>万元</w:t>
      </w:r>
      <w:r w:rsidR="00DA5586" w:rsidRPr="00820B58">
        <w:rPr>
          <w:rFonts w:eastAsia="仿宋_GB2312" w:cstheme="minorBidi"/>
          <w:sz w:val="32"/>
          <w:szCs w:val="32"/>
        </w:rPr>
        <w:t>、</w:t>
      </w:r>
      <w:r w:rsidR="00072AF4" w:rsidRPr="00820B58">
        <w:rPr>
          <w:rFonts w:eastAsia="仿宋_GB2312" w:cstheme="minorBidi"/>
          <w:sz w:val="32"/>
          <w:szCs w:val="32"/>
        </w:rPr>
        <w:t>绩效工资</w:t>
      </w:r>
      <w:r w:rsidR="00072AF4" w:rsidRPr="00820B58">
        <w:rPr>
          <w:rFonts w:eastAsia="仿宋_GB2312" w:cstheme="minorBidi" w:hint="eastAsia"/>
          <w:sz w:val="32"/>
          <w:szCs w:val="32"/>
        </w:rPr>
        <w:t>55.03</w:t>
      </w:r>
      <w:r w:rsidR="00072AF4" w:rsidRPr="00820B58">
        <w:rPr>
          <w:rFonts w:eastAsia="仿宋_GB2312" w:cstheme="minorBidi" w:hint="eastAsia"/>
          <w:sz w:val="32"/>
          <w:szCs w:val="32"/>
        </w:rPr>
        <w:t>万元</w:t>
      </w:r>
      <w:r w:rsidR="00072AF4" w:rsidRPr="00820B58">
        <w:rPr>
          <w:rFonts w:eastAsia="仿宋_GB2312" w:cstheme="minorBidi"/>
          <w:sz w:val="32"/>
          <w:szCs w:val="32"/>
        </w:rPr>
        <w:t>、</w:t>
      </w:r>
      <w:r w:rsidR="00DA5586" w:rsidRPr="00820B58">
        <w:rPr>
          <w:rFonts w:eastAsia="仿宋_GB2312" w:cstheme="minorBidi" w:hint="eastAsia"/>
          <w:sz w:val="32"/>
          <w:szCs w:val="32"/>
        </w:rPr>
        <w:t>职工基本医疗保险缴费</w:t>
      </w:r>
      <w:r w:rsidR="00072AF4">
        <w:rPr>
          <w:rFonts w:eastAsia="仿宋_GB2312" w:cstheme="minorBidi" w:hint="eastAsia"/>
          <w:sz w:val="32"/>
          <w:szCs w:val="32"/>
        </w:rPr>
        <w:t>14.49</w:t>
      </w:r>
      <w:r w:rsidR="00DA5586" w:rsidRPr="00820B58">
        <w:rPr>
          <w:rFonts w:eastAsia="仿宋_GB2312" w:cstheme="minorBidi" w:hint="eastAsia"/>
          <w:sz w:val="32"/>
          <w:szCs w:val="32"/>
        </w:rPr>
        <w:t>万元</w:t>
      </w:r>
      <w:r w:rsidR="00DA5586" w:rsidRPr="00820B58">
        <w:rPr>
          <w:rFonts w:eastAsia="仿宋_GB2312" w:cstheme="minorBidi"/>
          <w:sz w:val="32"/>
          <w:szCs w:val="32"/>
        </w:rPr>
        <w:t>、</w:t>
      </w:r>
      <w:r w:rsidR="00DA5586" w:rsidRPr="00820B58">
        <w:rPr>
          <w:rFonts w:eastAsia="仿宋_GB2312" w:cstheme="minorBidi" w:hint="eastAsia"/>
          <w:sz w:val="32"/>
          <w:szCs w:val="32"/>
        </w:rPr>
        <w:t>公务员医疗补助缴费</w:t>
      </w:r>
      <w:r w:rsidR="00DA5586" w:rsidRPr="00820B58">
        <w:rPr>
          <w:rFonts w:eastAsia="仿宋_GB2312" w:cstheme="minorBidi" w:hint="eastAsia"/>
          <w:sz w:val="32"/>
          <w:szCs w:val="32"/>
        </w:rPr>
        <w:t>0.61</w:t>
      </w:r>
      <w:r w:rsidR="00DA5586" w:rsidRPr="00820B58">
        <w:rPr>
          <w:rFonts w:eastAsia="仿宋_GB2312" w:cstheme="minorBidi" w:hint="eastAsia"/>
          <w:sz w:val="32"/>
          <w:szCs w:val="32"/>
        </w:rPr>
        <w:t>万元、其他社会保障缴费</w:t>
      </w:r>
      <w:r w:rsidR="00072AF4">
        <w:rPr>
          <w:rFonts w:eastAsia="仿宋_GB2312" w:cstheme="minorBidi" w:hint="eastAsia"/>
          <w:sz w:val="32"/>
          <w:szCs w:val="32"/>
        </w:rPr>
        <w:t>1.38</w:t>
      </w:r>
      <w:r w:rsidR="00DA5586" w:rsidRPr="00820B58">
        <w:rPr>
          <w:rFonts w:eastAsia="仿宋_GB2312" w:cstheme="minorBidi" w:hint="eastAsia"/>
          <w:sz w:val="32"/>
          <w:szCs w:val="32"/>
        </w:rPr>
        <w:t>万元、住房公</w:t>
      </w:r>
      <w:r w:rsidR="00DA5586" w:rsidRPr="00820B58">
        <w:rPr>
          <w:rFonts w:eastAsia="仿宋_GB2312" w:cstheme="minorBidi" w:hint="eastAsia"/>
          <w:sz w:val="32"/>
          <w:szCs w:val="32"/>
        </w:rPr>
        <w:lastRenderedPageBreak/>
        <w:t>积金</w:t>
      </w:r>
      <w:r w:rsidR="00072AF4">
        <w:rPr>
          <w:rFonts w:eastAsia="仿宋_GB2312" w:cstheme="minorBidi" w:hint="eastAsia"/>
          <w:sz w:val="32"/>
          <w:szCs w:val="32"/>
        </w:rPr>
        <w:t>18.02</w:t>
      </w:r>
      <w:r w:rsidR="00DA5586" w:rsidRPr="00820B58">
        <w:rPr>
          <w:rFonts w:eastAsia="仿宋_GB2312" w:cstheme="minorBidi" w:hint="eastAsia"/>
          <w:sz w:val="32"/>
          <w:szCs w:val="32"/>
        </w:rPr>
        <w:t>万元、</w:t>
      </w:r>
      <w:r w:rsidR="00DA5586" w:rsidRPr="00820B58">
        <w:rPr>
          <w:rFonts w:eastAsia="仿宋_GB2312" w:cstheme="minorBidi"/>
          <w:sz w:val="32"/>
          <w:szCs w:val="32"/>
        </w:rPr>
        <w:t>其他工资福利支出</w:t>
      </w:r>
      <w:r w:rsidR="00DA5586" w:rsidRPr="00820B58">
        <w:rPr>
          <w:rFonts w:eastAsia="仿宋_GB2312" w:cstheme="minorBidi" w:hint="eastAsia"/>
          <w:sz w:val="32"/>
          <w:szCs w:val="32"/>
        </w:rPr>
        <w:t>8</w:t>
      </w:r>
      <w:r w:rsidR="00072AF4">
        <w:rPr>
          <w:rFonts w:eastAsia="仿宋_GB2312" w:cstheme="minorBidi" w:hint="eastAsia"/>
          <w:sz w:val="32"/>
          <w:szCs w:val="32"/>
        </w:rPr>
        <w:t>26.14</w:t>
      </w:r>
      <w:r w:rsidR="00DA5586" w:rsidRPr="00820B58">
        <w:rPr>
          <w:rFonts w:eastAsia="仿宋_GB2312" w:cstheme="minorBidi" w:hint="eastAsia"/>
          <w:sz w:val="32"/>
          <w:szCs w:val="32"/>
        </w:rPr>
        <w:t>万元</w:t>
      </w:r>
      <w:r w:rsidR="00DA5586" w:rsidRPr="00820B58">
        <w:rPr>
          <w:rFonts w:eastAsia="仿宋_GB2312" w:cstheme="minorBidi"/>
          <w:sz w:val="32"/>
          <w:szCs w:val="32"/>
        </w:rPr>
        <w:t>支出等。</w:t>
      </w:r>
    </w:p>
    <w:p w:rsidR="00DA5586" w:rsidRPr="00820B58" w:rsidRDefault="00DA5586" w:rsidP="00820B58">
      <w:pPr>
        <w:pStyle w:val="a5"/>
        <w:tabs>
          <w:tab w:val="left" w:pos="4275"/>
        </w:tabs>
        <w:spacing w:after="0" w:line="560" w:lineRule="exact"/>
        <w:ind w:firstLineChars="200" w:firstLine="540"/>
        <w:rPr>
          <w:rFonts w:eastAsia="仿宋_GB2312" w:cstheme="minorBidi"/>
          <w:sz w:val="32"/>
          <w:szCs w:val="32"/>
        </w:rPr>
      </w:pPr>
      <w:r w:rsidRPr="00820B58">
        <w:rPr>
          <w:rFonts w:ascii="fang_song_gb2312" w:eastAsia="fang_song_gb2312" w:hAnsi="fang_song_gb2312" w:cs="fang_song_gb2312" w:hint="eastAsia"/>
          <w:kern w:val="0"/>
          <w:sz w:val="27"/>
          <w:szCs w:val="27"/>
        </w:rPr>
        <w:t>（</w:t>
      </w:r>
      <w:r w:rsidRPr="00820B58">
        <w:rPr>
          <w:rFonts w:eastAsia="仿宋_GB2312" w:cstheme="minorBidi" w:hint="eastAsia"/>
          <w:sz w:val="32"/>
          <w:szCs w:val="32"/>
        </w:rPr>
        <w:t>二）公用经费</w:t>
      </w:r>
      <w:r w:rsidRPr="00820B58">
        <w:rPr>
          <w:rFonts w:eastAsia="仿宋_GB2312" w:cstheme="minorBidi"/>
          <w:sz w:val="32"/>
          <w:szCs w:val="32"/>
        </w:rPr>
        <w:t>325.14</w:t>
      </w:r>
      <w:r w:rsidRPr="00820B58">
        <w:rPr>
          <w:rFonts w:eastAsia="仿宋_GB2312" w:cstheme="minorBidi" w:hint="eastAsia"/>
          <w:sz w:val="32"/>
          <w:szCs w:val="32"/>
        </w:rPr>
        <w:t>万元。主要包括：</w:t>
      </w:r>
      <w:r w:rsidRPr="00820B58">
        <w:rPr>
          <w:rFonts w:eastAsia="仿宋_GB2312" w:cstheme="minorBidi"/>
          <w:sz w:val="32"/>
          <w:szCs w:val="32"/>
        </w:rPr>
        <w:t>办公费</w:t>
      </w:r>
      <w:r w:rsidRPr="00820B58">
        <w:rPr>
          <w:rFonts w:eastAsia="仿宋_GB2312" w:cstheme="minorBidi" w:hint="eastAsia"/>
          <w:sz w:val="32"/>
          <w:szCs w:val="32"/>
        </w:rPr>
        <w:t>236.80</w:t>
      </w:r>
      <w:r w:rsidRPr="00820B58">
        <w:rPr>
          <w:rFonts w:eastAsia="仿宋_GB2312" w:cstheme="minorBidi" w:hint="eastAsia"/>
          <w:sz w:val="32"/>
          <w:szCs w:val="32"/>
        </w:rPr>
        <w:t>万元</w:t>
      </w:r>
      <w:r w:rsidRPr="00820B58">
        <w:rPr>
          <w:rFonts w:eastAsia="仿宋_GB2312" w:cstheme="minorBidi"/>
          <w:sz w:val="32"/>
          <w:szCs w:val="32"/>
        </w:rPr>
        <w:t>、手续费</w:t>
      </w:r>
      <w:r w:rsidRPr="00820B58">
        <w:rPr>
          <w:rFonts w:eastAsia="仿宋_GB2312" w:cstheme="minorBidi" w:hint="eastAsia"/>
          <w:sz w:val="32"/>
          <w:szCs w:val="32"/>
        </w:rPr>
        <w:t>0.16</w:t>
      </w:r>
      <w:r w:rsidRPr="00820B58">
        <w:rPr>
          <w:rFonts w:eastAsia="仿宋_GB2312" w:cstheme="minorBidi" w:hint="eastAsia"/>
          <w:sz w:val="32"/>
          <w:szCs w:val="32"/>
        </w:rPr>
        <w:t>万元</w:t>
      </w:r>
      <w:r w:rsidRPr="00820B58">
        <w:rPr>
          <w:rFonts w:eastAsia="仿宋_GB2312" w:cstheme="minorBidi"/>
          <w:sz w:val="32"/>
          <w:szCs w:val="32"/>
        </w:rPr>
        <w:t>、水费</w:t>
      </w:r>
      <w:r w:rsidRPr="00820B58">
        <w:rPr>
          <w:rFonts w:eastAsia="仿宋_GB2312" w:cstheme="minorBidi" w:hint="eastAsia"/>
          <w:sz w:val="32"/>
          <w:szCs w:val="32"/>
        </w:rPr>
        <w:t>4.02</w:t>
      </w:r>
      <w:r w:rsidRPr="00820B58">
        <w:rPr>
          <w:rFonts w:eastAsia="仿宋_GB2312" w:cstheme="minorBidi" w:hint="eastAsia"/>
          <w:sz w:val="32"/>
          <w:szCs w:val="32"/>
        </w:rPr>
        <w:t>万元</w:t>
      </w:r>
      <w:r w:rsidRPr="00820B58">
        <w:rPr>
          <w:rFonts w:eastAsia="仿宋_GB2312" w:cstheme="minorBidi"/>
          <w:sz w:val="32"/>
          <w:szCs w:val="32"/>
        </w:rPr>
        <w:t>、电费</w:t>
      </w:r>
      <w:r w:rsidRPr="00820B58">
        <w:rPr>
          <w:rFonts w:eastAsia="仿宋_GB2312" w:cstheme="minorBidi" w:hint="eastAsia"/>
          <w:sz w:val="32"/>
          <w:szCs w:val="32"/>
        </w:rPr>
        <w:t>10.26</w:t>
      </w:r>
      <w:r w:rsidRPr="00820B58">
        <w:rPr>
          <w:rFonts w:eastAsia="仿宋_GB2312" w:cstheme="minorBidi" w:hint="eastAsia"/>
          <w:sz w:val="32"/>
          <w:szCs w:val="32"/>
        </w:rPr>
        <w:t>万元</w:t>
      </w:r>
      <w:r w:rsidRPr="00820B58">
        <w:rPr>
          <w:rFonts w:eastAsia="仿宋_GB2312" w:cstheme="minorBidi"/>
          <w:sz w:val="32"/>
          <w:szCs w:val="32"/>
        </w:rPr>
        <w:t>、邮电费</w:t>
      </w:r>
      <w:r w:rsidRPr="00820B58">
        <w:rPr>
          <w:rFonts w:eastAsia="仿宋_GB2312" w:cstheme="minorBidi" w:hint="eastAsia"/>
          <w:sz w:val="32"/>
          <w:szCs w:val="32"/>
        </w:rPr>
        <w:t>7.37</w:t>
      </w:r>
      <w:r w:rsidRPr="00820B58">
        <w:rPr>
          <w:rFonts w:eastAsia="仿宋_GB2312" w:cstheme="minorBidi" w:hint="eastAsia"/>
          <w:sz w:val="32"/>
          <w:szCs w:val="32"/>
        </w:rPr>
        <w:t>万元</w:t>
      </w:r>
      <w:r w:rsidRPr="00820B58">
        <w:rPr>
          <w:rFonts w:eastAsia="仿宋_GB2312" w:cstheme="minorBidi"/>
          <w:sz w:val="32"/>
          <w:szCs w:val="32"/>
        </w:rPr>
        <w:t>、取暖费</w:t>
      </w:r>
      <w:r w:rsidRPr="00820B58">
        <w:rPr>
          <w:rFonts w:eastAsia="仿宋_GB2312" w:cstheme="minorBidi" w:hint="eastAsia"/>
          <w:sz w:val="32"/>
          <w:szCs w:val="32"/>
        </w:rPr>
        <w:t>30.67</w:t>
      </w:r>
      <w:r w:rsidRPr="00820B58">
        <w:rPr>
          <w:rFonts w:eastAsia="仿宋_GB2312" w:cstheme="minorBidi" w:hint="eastAsia"/>
          <w:sz w:val="32"/>
          <w:szCs w:val="32"/>
        </w:rPr>
        <w:t>万元</w:t>
      </w:r>
      <w:r w:rsidRPr="00820B58">
        <w:rPr>
          <w:rFonts w:eastAsia="仿宋_GB2312" w:cstheme="minorBidi"/>
          <w:sz w:val="32"/>
          <w:szCs w:val="32"/>
        </w:rPr>
        <w:t>、差旅费</w:t>
      </w:r>
      <w:r w:rsidRPr="00820B58">
        <w:rPr>
          <w:rFonts w:eastAsia="仿宋_GB2312" w:cstheme="minorBidi" w:hint="eastAsia"/>
          <w:sz w:val="32"/>
          <w:szCs w:val="32"/>
        </w:rPr>
        <w:t>3.03</w:t>
      </w:r>
      <w:r w:rsidRPr="00820B58">
        <w:rPr>
          <w:rFonts w:eastAsia="仿宋_GB2312" w:cstheme="minorBidi" w:hint="eastAsia"/>
          <w:sz w:val="32"/>
          <w:szCs w:val="32"/>
        </w:rPr>
        <w:t>万元</w:t>
      </w:r>
      <w:r w:rsidRPr="00820B58">
        <w:rPr>
          <w:rFonts w:eastAsia="仿宋_GB2312" w:cstheme="minorBidi"/>
          <w:sz w:val="32"/>
          <w:szCs w:val="32"/>
        </w:rPr>
        <w:t>、维修（护）费</w:t>
      </w:r>
      <w:r w:rsidRPr="00820B58">
        <w:rPr>
          <w:rFonts w:eastAsia="仿宋_GB2312" w:cstheme="minorBidi" w:hint="eastAsia"/>
          <w:sz w:val="32"/>
          <w:szCs w:val="32"/>
        </w:rPr>
        <w:t>2.02</w:t>
      </w:r>
      <w:r w:rsidRPr="00820B58">
        <w:rPr>
          <w:rFonts w:eastAsia="仿宋_GB2312" w:cstheme="minorBidi" w:hint="eastAsia"/>
          <w:sz w:val="32"/>
          <w:szCs w:val="32"/>
        </w:rPr>
        <w:t>万元</w:t>
      </w:r>
      <w:r w:rsidRPr="00820B58">
        <w:rPr>
          <w:rFonts w:eastAsia="仿宋_GB2312" w:cstheme="minorBidi"/>
          <w:sz w:val="32"/>
          <w:szCs w:val="32"/>
        </w:rPr>
        <w:t>、劳务费</w:t>
      </w:r>
      <w:r w:rsidRPr="00820B58">
        <w:rPr>
          <w:rFonts w:eastAsia="仿宋_GB2312" w:cstheme="minorBidi" w:hint="eastAsia"/>
          <w:sz w:val="32"/>
          <w:szCs w:val="32"/>
        </w:rPr>
        <w:t>10.46</w:t>
      </w:r>
      <w:r w:rsidRPr="00820B58">
        <w:rPr>
          <w:rFonts w:eastAsia="仿宋_GB2312" w:cstheme="minorBidi" w:hint="eastAsia"/>
          <w:sz w:val="32"/>
          <w:szCs w:val="32"/>
        </w:rPr>
        <w:t>万元</w:t>
      </w:r>
      <w:r w:rsidRPr="00820B58">
        <w:rPr>
          <w:rFonts w:eastAsia="仿宋_GB2312" w:cstheme="minorBidi"/>
          <w:sz w:val="32"/>
          <w:szCs w:val="32"/>
        </w:rPr>
        <w:t>、委托业务费</w:t>
      </w:r>
      <w:r w:rsidRPr="00820B58">
        <w:rPr>
          <w:rFonts w:eastAsia="仿宋_GB2312" w:cstheme="minorBidi" w:hint="eastAsia"/>
          <w:sz w:val="32"/>
          <w:szCs w:val="32"/>
        </w:rPr>
        <w:t>2.75</w:t>
      </w:r>
      <w:r w:rsidRPr="00820B58">
        <w:rPr>
          <w:rFonts w:eastAsia="仿宋_GB2312" w:cstheme="minorBidi" w:hint="eastAsia"/>
          <w:sz w:val="32"/>
          <w:szCs w:val="32"/>
        </w:rPr>
        <w:t>万元</w:t>
      </w:r>
      <w:r w:rsidRPr="00820B58">
        <w:rPr>
          <w:rFonts w:eastAsia="仿宋_GB2312" w:cstheme="minorBidi"/>
          <w:sz w:val="32"/>
          <w:szCs w:val="32"/>
        </w:rPr>
        <w:t>、公务用车运行维护费</w:t>
      </w:r>
      <w:r w:rsidRPr="00820B58">
        <w:rPr>
          <w:rFonts w:eastAsia="仿宋_GB2312" w:cstheme="minorBidi" w:hint="eastAsia"/>
          <w:sz w:val="32"/>
          <w:szCs w:val="32"/>
        </w:rPr>
        <w:t>2.90</w:t>
      </w:r>
      <w:r w:rsidRPr="00820B58">
        <w:rPr>
          <w:rFonts w:eastAsia="仿宋_GB2312" w:cstheme="minorBidi" w:hint="eastAsia"/>
          <w:sz w:val="32"/>
          <w:szCs w:val="32"/>
        </w:rPr>
        <w:t>万元</w:t>
      </w:r>
      <w:r w:rsidRPr="00820B58">
        <w:rPr>
          <w:rFonts w:eastAsia="仿宋_GB2312" w:cstheme="minorBidi"/>
          <w:sz w:val="32"/>
          <w:szCs w:val="32"/>
        </w:rPr>
        <w:t>、其他交通费用</w:t>
      </w:r>
      <w:r w:rsidRPr="00820B58">
        <w:rPr>
          <w:rFonts w:eastAsia="仿宋_GB2312" w:cstheme="minorBidi" w:hint="eastAsia"/>
          <w:sz w:val="32"/>
          <w:szCs w:val="32"/>
        </w:rPr>
        <w:t>4.71</w:t>
      </w:r>
      <w:r w:rsidRPr="00820B58">
        <w:rPr>
          <w:rFonts w:eastAsia="仿宋_GB2312" w:cstheme="minorBidi" w:hint="eastAsia"/>
          <w:sz w:val="32"/>
          <w:szCs w:val="32"/>
        </w:rPr>
        <w:t>万元</w:t>
      </w:r>
      <w:r w:rsidRPr="00820B58">
        <w:rPr>
          <w:rFonts w:eastAsia="仿宋_GB2312" w:cstheme="minorBidi"/>
          <w:sz w:val="32"/>
          <w:szCs w:val="32"/>
        </w:rPr>
        <w:t>、其他商品和服务支出</w:t>
      </w:r>
      <w:r w:rsidRPr="00820B58">
        <w:rPr>
          <w:rFonts w:eastAsia="仿宋_GB2312" w:cstheme="minorBidi" w:hint="eastAsia"/>
          <w:sz w:val="32"/>
          <w:szCs w:val="32"/>
        </w:rPr>
        <w:t>10</w:t>
      </w:r>
      <w:r w:rsidRPr="00820B58">
        <w:rPr>
          <w:rFonts w:eastAsia="仿宋_GB2312" w:cstheme="minorBidi" w:hint="eastAsia"/>
          <w:sz w:val="32"/>
          <w:szCs w:val="32"/>
        </w:rPr>
        <w:t>万元</w:t>
      </w:r>
      <w:r w:rsidRPr="00820B58">
        <w:rPr>
          <w:rFonts w:eastAsia="仿宋_GB2312" w:cstheme="minorBidi"/>
          <w:sz w:val="32"/>
          <w:szCs w:val="32"/>
        </w:rPr>
        <w:t>等。</w:t>
      </w:r>
    </w:p>
    <w:p w:rsidR="008C7253" w:rsidRDefault="008C7253" w:rsidP="008C7253">
      <w:pPr>
        <w:pStyle w:val="a5"/>
        <w:spacing w:after="0" w:line="560" w:lineRule="exact"/>
        <w:ind w:firstLineChars="200" w:firstLine="643"/>
        <w:rPr>
          <w:rFonts w:eastAsia="黑体" w:cs="黑体"/>
          <w:b/>
          <w:bCs/>
          <w:sz w:val="32"/>
          <w:szCs w:val="36"/>
        </w:rPr>
      </w:pPr>
      <w:r>
        <w:rPr>
          <w:rFonts w:eastAsia="黑体" w:cs="黑体" w:hint="eastAsia"/>
          <w:b/>
          <w:bCs/>
          <w:sz w:val="32"/>
          <w:szCs w:val="36"/>
        </w:rPr>
        <w:t>七、</w:t>
      </w:r>
      <w:r w:rsidRPr="003A1BDB">
        <w:rPr>
          <w:rFonts w:eastAsia="黑体" w:cs="黑体"/>
          <w:b/>
          <w:bCs/>
          <w:sz w:val="32"/>
          <w:szCs w:val="36"/>
        </w:rPr>
        <w:t>一般公共预算财政拨款项目支出决算情况说明</w:t>
      </w:r>
    </w:p>
    <w:p w:rsidR="008C7253" w:rsidRPr="003A1BDB" w:rsidRDefault="008C7253" w:rsidP="008C7253">
      <w:pPr>
        <w:pStyle w:val="a5"/>
        <w:spacing w:after="0" w:line="560" w:lineRule="exact"/>
        <w:ind w:firstLineChars="200" w:firstLine="640"/>
        <w:rPr>
          <w:rFonts w:eastAsia="仿宋_GB2312" w:cs="仿宋"/>
          <w:sz w:val="32"/>
          <w:szCs w:val="32"/>
        </w:rPr>
      </w:pPr>
      <w:r w:rsidRPr="003A1BDB">
        <w:rPr>
          <w:rFonts w:eastAsia="仿宋_GB2312" w:cs="仿宋"/>
          <w:sz w:val="32"/>
          <w:szCs w:val="32"/>
        </w:rPr>
        <w:t>通辽经济技术开发区新城街道办事处（</w:t>
      </w:r>
      <w:r w:rsidR="0036720B">
        <w:rPr>
          <w:rFonts w:eastAsia="仿宋_GB2312" w:cs="仿宋" w:hint="eastAsia"/>
          <w:sz w:val="32"/>
          <w:szCs w:val="32"/>
        </w:rPr>
        <w:t>部门</w:t>
      </w:r>
      <w:r w:rsidRPr="003A1BDB">
        <w:rPr>
          <w:rFonts w:eastAsia="仿宋_GB2312" w:cs="仿宋"/>
          <w:sz w:val="32"/>
          <w:szCs w:val="32"/>
        </w:rPr>
        <w:t>）</w:t>
      </w:r>
      <w:r w:rsidRPr="003A1BDB">
        <w:rPr>
          <w:rFonts w:eastAsia="仿宋_GB2312" w:cs="仿宋"/>
          <w:sz w:val="32"/>
          <w:szCs w:val="32"/>
        </w:rPr>
        <w:t xml:space="preserve"> 2023</w:t>
      </w:r>
      <w:r w:rsidRPr="003A1BDB">
        <w:rPr>
          <w:rFonts w:eastAsia="仿宋_GB2312" w:cs="仿宋"/>
          <w:sz w:val="32"/>
          <w:szCs w:val="32"/>
        </w:rPr>
        <w:t>年度一般公共预算财政拨款项目支出决算</w:t>
      </w:r>
      <w:r w:rsidRPr="003A1BDB">
        <w:rPr>
          <w:rFonts w:eastAsia="仿宋_GB2312" w:cs="仿宋"/>
          <w:sz w:val="32"/>
          <w:szCs w:val="32"/>
        </w:rPr>
        <w:t xml:space="preserve"> 192.17</w:t>
      </w:r>
      <w:r w:rsidRPr="003A1BDB">
        <w:rPr>
          <w:rFonts w:eastAsia="仿宋_GB2312" w:cs="仿宋"/>
          <w:sz w:val="32"/>
          <w:szCs w:val="32"/>
        </w:rPr>
        <w:t>万元，其中：</w:t>
      </w:r>
    </w:p>
    <w:p w:rsidR="009B52F3" w:rsidRDefault="008C7253" w:rsidP="008C7253">
      <w:pPr>
        <w:pStyle w:val="a5"/>
        <w:spacing w:after="0" w:line="560" w:lineRule="exact"/>
        <w:ind w:firstLineChars="200" w:firstLine="640"/>
        <w:rPr>
          <w:rFonts w:eastAsia="仿宋_GB2312" w:cs="仿宋"/>
          <w:sz w:val="32"/>
          <w:szCs w:val="32"/>
        </w:rPr>
      </w:pPr>
      <w:r w:rsidRPr="00EC3939">
        <w:rPr>
          <w:rFonts w:eastAsia="仿宋_GB2312" w:cs="仿宋"/>
          <w:sz w:val="32"/>
          <w:szCs w:val="32"/>
        </w:rPr>
        <w:t>（一）工资福利支出</w:t>
      </w:r>
      <w:r w:rsidRPr="00EC3939">
        <w:rPr>
          <w:rFonts w:eastAsia="仿宋_GB2312" w:cs="仿宋"/>
          <w:sz w:val="32"/>
          <w:szCs w:val="32"/>
        </w:rPr>
        <w:t xml:space="preserve"> 0.00</w:t>
      </w:r>
      <w:r w:rsidRPr="00EC3939">
        <w:rPr>
          <w:rFonts w:eastAsia="仿宋_GB2312" w:cs="仿宋"/>
          <w:sz w:val="32"/>
          <w:szCs w:val="32"/>
        </w:rPr>
        <w:t>万元。</w:t>
      </w:r>
    </w:p>
    <w:p w:rsidR="008C7253" w:rsidRPr="003A1BDB" w:rsidRDefault="008C7253" w:rsidP="008C7253">
      <w:pPr>
        <w:pStyle w:val="a5"/>
        <w:spacing w:after="0" w:line="560" w:lineRule="exact"/>
        <w:ind w:firstLineChars="200" w:firstLine="640"/>
        <w:rPr>
          <w:rFonts w:eastAsia="仿宋_GB2312" w:cs="仿宋"/>
          <w:sz w:val="32"/>
          <w:szCs w:val="32"/>
        </w:rPr>
      </w:pPr>
      <w:r w:rsidRPr="00EC3939">
        <w:rPr>
          <w:rFonts w:eastAsia="仿宋_GB2312" w:cs="仿宋"/>
          <w:sz w:val="32"/>
          <w:szCs w:val="32"/>
        </w:rPr>
        <w:t>（二）商品和服务支出</w:t>
      </w:r>
      <w:r w:rsidRPr="00EC3939">
        <w:rPr>
          <w:rFonts w:eastAsia="仿宋_GB2312" w:cs="仿宋"/>
          <w:sz w:val="32"/>
          <w:szCs w:val="32"/>
        </w:rPr>
        <w:t xml:space="preserve"> 177.65</w:t>
      </w:r>
      <w:r w:rsidRPr="00EC3939">
        <w:rPr>
          <w:rFonts w:eastAsia="仿宋_GB2312" w:cs="仿宋"/>
          <w:sz w:val="32"/>
          <w:szCs w:val="32"/>
        </w:rPr>
        <w:t>万元。</w:t>
      </w:r>
      <w:r w:rsidRPr="003A1BDB">
        <w:rPr>
          <w:rFonts w:eastAsia="仿宋_GB2312" w:cs="仿宋"/>
          <w:sz w:val="32"/>
          <w:szCs w:val="32"/>
        </w:rPr>
        <w:t>主要包括：办公费</w:t>
      </w:r>
      <w:r w:rsidRPr="003A1BDB">
        <w:rPr>
          <w:rFonts w:eastAsia="仿宋_GB2312" w:cs="仿宋" w:hint="eastAsia"/>
          <w:sz w:val="32"/>
          <w:szCs w:val="32"/>
        </w:rPr>
        <w:t>76.21</w:t>
      </w:r>
      <w:r w:rsidRPr="003A1BDB">
        <w:rPr>
          <w:rFonts w:eastAsia="仿宋_GB2312" w:cs="仿宋" w:hint="eastAsia"/>
          <w:sz w:val="32"/>
          <w:szCs w:val="32"/>
        </w:rPr>
        <w:t>万元</w:t>
      </w:r>
      <w:r w:rsidRPr="003A1BDB">
        <w:rPr>
          <w:rFonts w:eastAsia="仿宋_GB2312" w:cs="仿宋"/>
          <w:sz w:val="32"/>
          <w:szCs w:val="32"/>
        </w:rPr>
        <w:t>、取暖费</w:t>
      </w:r>
      <w:r w:rsidRPr="003A1BDB">
        <w:rPr>
          <w:rFonts w:eastAsia="仿宋_GB2312" w:cs="仿宋" w:hint="eastAsia"/>
          <w:sz w:val="32"/>
          <w:szCs w:val="32"/>
        </w:rPr>
        <w:t>29.86</w:t>
      </w:r>
      <w:r w:rsidRPr="003A1BDB">
        <w:rPr>
          <w:rFonts w:eastAsia="仿宋_GB2312" w:cs="仿宋" w:hint="eastAsia"/>
          <w:sz w:val="32"/>
          <w:szCs w:val="32"/>
        </w:rPr>
        <w:t>万元</w:t>
      </w:r>
      <w:r w:rsidRPr="003A1BDB">
        <w:rPr>
          <w:rFonts w:eastAsia="仿宋_GB2312" w:cs="仿宋"/>
          <w:sz w:val="32"/>
          <w:szCs w:val="32"/>
        </w:rPr>
        <w:t>、物业管理费、差旅费</w:t>
      </w:r>
      <w:r w:rsidRPr="003A1BDB">
        <w:rPr>
          <w:rFonts w:eastAsia="仿宋_GB2312" w:cs="仿宋" w:hint="eastAsia"/>
          <w:sz w:val="32"/>
          <w:szCs w:val="32"/>
        </w:rPr>
        <w:t>2.3</w:t>
      </w:r>
      <w:r w:rsidRPr="003A1BDB">
        <w:rPr>
          <w:rFonts w:eastAsia="仿宋_GB2312" w:cs="仿宋" w:hint="eastAsia"/>
          <w:sz w:val="32"/>
          <w:szCs w:val="32"/>
        </w:rPr>
        <w:t>万元</w:t>
      </w:r>
      <w:r w:rsidRPr="003A1BDB">
        <w:rPr>
          <w:rFonts w:eastAsia="仿宋_GB2312" w:cs="仿宋"/>
          <w:sz w:val="32"/>
          <w:szCs w:val="32"/>
        </w:rPr>
        <w:t>维修（护）费</w:t>
      </w:r>
      <w:r w:rsidRPr="003A1BDB">
        <w:rPr>
          <w:rFonts w:eastAsia="仿宋_GB2312" w:cs="仿宋" w:hint="eastAsia"/>
          <w:sz w:val="32"/>
          <w:szCs w:val="32"/>
        </w:rPr>
        <w:t>3.17</w:t>
      </w:r>
      <w:r w:rsidRPr="003A1BDB">
        <w:rPr>
          <w:rFonts w:eastAsia="仿宋_GB2312" w:cs="仿宋" w:hint="eastAsia"/>
          <w:sz w:val="32"/>
          <w:szCs w:val="32"/>
        </w:rPr>
        <w:t>万元</w:t>
      </w:r>
      <w:r w:rsidRPr="003A1BDB">
        <w:rPr>
          <w:rFonts w:eastAsia="仿宋_GB2312" w:cs="仿宋"/>
          <w:sz w:val="32"/>
          <w:szCs w:val="32"/>
        </w:rPr>
        <w:t>、劳务费</w:t>
      </w:r>
      <w:r w:rsidRPr="003A1BDB">
        <w:rPr>
          <w:rFonts w:eastAsia="仿宋_GB2312" w:cs="仿宋" w:hint="eastAsia"/>
          <w:sz w:val="32"/>
          <w:szCs w:val="32"/>
        </w:rPr>
        <w:t>23.16</w:t>
      </w:r>
      <w:r w:rsidRPr="003A1BDB">
        <w:rPr>
          <w:rFonts w:eastAsia="仿宋_GB2312" w:cs="仿宋" w:hint="eastAsia"/>
          <w:sz w:val="32"/>
          <w:szCs w:val="32"/>
        </w:rPr>
        <w:t>万元</w:t>
      </w:r>
      <w:r w:rsidRPr="003A1BDB">
        <w:rPr>
          <w:rFonts w:eastAsia="仿宋_GB2312" w:cs="仿宋"/>
          <w:sz w:val="32"/>
          <w:szCs w:val="32"/>
        </w:rPr>
        <w:t>、委托业务费工</w:t>
      </w:r>
      <w:r w:rsidRPr="003A1BDB">
        <w:rPr>
          <w:rFonts w:eastAsia="仿宋_GB2312" w:cs="仿宋" w:hint="eastAsia"/>
          <w:sz w:val="32"/>
          <w:szCs w:val="32"/>
        </w:rPr>
        <w:t>32.98</w:t>
      </w:r>
      <w:r w:rsidRPr="003A1BDB">
        <w:rPr>
          <w:rFonts w:eastAsia="仿宋_GB2312" w:cs="仿宋"/>
          <w:sz w:val="32"/>
          <w:szCs w:val="32"/>
        </w:rPr>
        <w:t>、其他商品和服务支出</w:t>
      </w:r>
      <w:r w:rsidRPr="003A1BDB">
        <w:rPr>
          <w:rFonts w:eastAsia="仿宋_GB2312" w:cs="仿宋" w:hint="eastAsia"/>
          <w:sz w:val="32"/>
          <w:szCs w:val="32"/>
        </w:rPr>
        <w:t>9.97</w:t>
      </w:r>
      <w:r w:rsidRPr="003A1BDB">
        <w:rPr>
          <w:rFonts w:eastAsia="仿宋_GB2312" w:cs="仿宋" w:hint="eastAsia"/>
          <w:sz w:val="32"/>
          <w:szCs w:val="32"/>
        </w:rPr>
        <w:t>万元</w:t>
      </w:r>
      <w:r w:rsidRPr="003A1BDB">
        <w:rPr>
          <w:rFonts w:eastAsia="仿宋_GB2312" w:cs="仿宋"/>
          <w:sz w:val="32"/>
          <w:szCs w:val="32"/>
        </w:rPr>
        <w:t>。</w:t>
      </w:r>
    </w:p>
    <w:p w:rsidR="008C7253" w:rsidRPr="008C7253" w:rsidRDefault="008C7253" w:rsidP="008C7253">
      <w:pPr>
        <w:pStyle w:val="a5"/>
        <w:spacing w:after="0" w:line="560" w:lineRule="exact"/>
        <w:ind w:firstLineChars="200" w:firstLine="640"/>
        <w:rPr>
          <w:rFonts w:eastAsia="仿宋_GB2312" w:cs="仿宋"/>
          <w:sz w:val="32"/>
          <w:szCs w:val="32"/>
        </w:rPr>
      </w:pPr>
      <w:r w:rsidRPr="00EC3939">
        <w:rPr>
          <w:rFonts w:eastAsia="仿宋_GB2312" w:cs="仿宋" w:hint="eastAsia"/>
          <w:sz w:val="32"/>
          <w:szCs w:val="32"/>
        </w:rPr>
        <w:t>（三）资本性支出</w:t>
      </w:r>
      <w:r w:rsidRPr="00EC3939">
        <w:rPr>
          <w:rFonts w:eastAsia="仿宋_GB2312" w:cs="仿宋" w:hint="eastAsia"/>
          <w:sz w:val="32"/>
          <w:szCs w:val="32"/>
        </w:rPr>
        <w:t>14.51</w:t>
      </w:r>
      <w:r w:rsidRPr="00EC3939">
        <w:rPr>
          <w:rFonts w:eastAsia="仿宋_GB2312" w:cs="仿宋" w:hint="eastAsia"/>
          <w:sz w:val="32"/>
          <w:szCs w:val="32"/>
        </w:rPr>
        <w:t>万元。</w:t>
      </w:r>
      <w:r w:rsidRPr="00EC3939">
        <w:rPr>
          <w:rFonts w:eastAsia="仿宋_GB2312" w:cs="仿宋"/>
          <w:sz w:val="32"/>
          <w:szCs w:val="32"/>
        </w:rPr>
        <w:t>主</w:t>
      </w:r>
      <w:r w:rsidRPr="003A1BDB">
        <w:rPr>
          <w:rFonts w:eastAsia="仿宋_GB2312" w:cs="仿宋"/>
          <w:sz w:val="32"/>
          <w:szCs w:val="32"/>
        </w:rPr>
        <w:t>要包括</w:t>
      </w:r>
      <w:r w:rsidRPr="003A1BDB">
        <w:rPr>
          <w:rFonts w:eastAsia="仿宋_GB2312" w:cs="仿宋" w:hint="eastAsia"/>
          <w:sz w:val="32"/>
          <w:szCs w:val="32"/>
        </w:rPr>
        <w:t>：基础设施建设</w:t>
      </w:r>
      <w:r w:rsidRPr="003A1BDB">
        <w:rPr>
          <w:rFonts w:eastAsia="仿宋_GB2312" w:cs="仿宋" w:hint="eastAsia"/>
          <w:sz w:val="32"/>
          <w:szCs w:val="32"/>
        </w:rPr>
        <w:t>0.44</w:t>
      </w:r>
      <w:r w:rsidRPr="003A1BDB">
        <w:rPr>
          <w:rFonts w:eastAsia="仿宋_GB2312" w:cs="仿宋" w:hint="eastAsia"/>
          <w:sz w:val="32"/>
          <w:szCs w:val="32"/>
        </w:rPr>
        <w:t>万元</w:t>
      </w:r>
      <w:r w:rsidRPr="003A1BDB">
        <w:rPr>
          <w:rFonts w:eastAsia="仿宋_GB2312" w:cs="仿宋"/>
          <w:sz w:val="32"/>
          <w:szCs w:val="32"/>
        </w:rPr>
        <w:t>、</w:t>
      </w:r>
      <w:r w:rsidRPr="003A1BDB">
        <w:rPr>
          <w:rFonts w:eastAsia="仿宋_GB2312" w:cs="仿宋" w:hint="eastAsia"/>
          <w:sz w:val="32"/>
          <w:szCs w:val="32"/>
        </w:rPr>
        <w:t xml:space="preserve"> </w:t>
      </w:r>
      <w:r w:rsidRPr="003A1BDB">
        <w:rPr>
          <w:rFonts w:eastAsia="仿宋_GB2312" w:cs="仿宋" w:hint="eastAsia"/>
          <w:sz w:val="32"/>
          <w:szCs w:val="32"/>
        </w:rPr>
        <w:t>大型修缮</w:t>
      </w:r>
      <w:r w:rsidRPr="003A1BDB">
        <w:rPr>
          <w:rFonts w:eastAsia="仿宋_GB2312" w:cs="仿宋" w:hint="eastAsia"/>
          <w:sz w:val="32"/>
          <w:szCs w:val="32"/>
        </w:rPr>
        <w:t>14.07</w:t>
      </w:r>
      <w:r w:rsidRPr="003A1BDB">
        <w:rPr>
          <w:rFonts w:eastAsia="仿宋_GB2312" w:cs="仿宋" w:hint="eastAsia"/>
          <w:sz w:val="32"/>
          <w:szCs w:val="32"/>
        </w:rPr>
        <w:t>万元。</w:t>
      </w:r>
      <w:r>
        <w:rPr>
          <w:rFonts w:eastAsia="仿宋_GB2312" w:cs="仿宋"/>
          <w:sz w:val="32"/>
          <w:szCs w:val="32"/>
        </w:rPr>
        <w:t> </w:t>
      </w:r>
    </w:p>
    <w:p w:rsidR="00526582" w:rsidRDefault="008C7253">
      <w:pPr>
        <w:spacing w:line="600" w:lineRule="exact"/>
        <w:ind w:firstLineChars="200" w:firstLine="643"/>
        <w:outlineLvl w:val="2"/>
        <w:rPr>
          <w:rFonts w:eastAsia="黑体" w:cs="黑体"/>
          <w:b/>
          <w:bCs/>
          <w:sz w:val="32"/>
          <w:szCs w:val="36"/>
        </w:rPr>
      </w:pPr>
      <w:r>
        <w:rPr>
          <w:rFonts w:eastAsia="黑体" w:cs="黑体" w:hint="eastAsia"/>
          <w:b/>
          <w:bCs/>
          <w:sz w:val="32"/>
          <w:szCs w:val="36"/>
        </w:rPr>
        <w:t>八</w:t>
      </w:r>
      <w:r w:rsidR="00355308">
        <w:rPr>
          <w:rFonts w:eastAsia="黑体" w:cs="黑体" w:hint="eastAsia"/>
          <w:b/>
          <w:bCs/>
          <w:sz w:val="32"/>
          <w:szCs w:val="36"/>
        </w:rPr>
        <w:t>、财政拨款“三公”经费支出决算情况说明</w:t>
      </w:r>
    </w:p>
    <w:p w:rsidR="00526582" w:rsidRDefault="00355308" w:rsidP="00D3795A">
      <w:pPr>
        <w:keepNext/>
        <w:keepLines/>
        <w:adjustRightInd w:val="0"/>
        <w:snapToGrid w:val="0"/>
        <w:spacing w:line="560" w:lineRule="exact"/>
        <w:rPr>
          <w:rFonts w:eastAsia="楷体"/>
          <w:b/>
          <w:bCs/>
          <w:sz w:val="32"/>
          <w:szCs w:val="32"/>
        </w:rPr>
      </w:pPr>
      <w:r>
        <w:rPr>
          <w:rFonts w:eastAsia="楷体" w:hint="eastAsia"/>
          <w:b/>
          <w:bCs/>
          <w:sz w:val="32"/>
          <w:szCs w:val="32"/>
        </w:rPr>
        <w:t>（一）财政拨款“三公”经费支出总体情况说明。</w:t>
      </w:r>
    </w:p>
    <w:p w:rsidR="00CE591C" w:rsidRPr="00905ADE" w:rsidRDefault="00CE591C" w:rsidP="00CE591C">
      <w:pPr>
        <w:pStyle w:val="a5"/>
        <w:spacing w:after="0" w:line="560" w:lineRule="exact"/>
        <w:ind w:firstLineChars="200" w:firstLine="640"/>
        <w:rPr>
          <w:rFonts w:eastAsia="仿宋_GB2312" w:cs="仿宋"/>
          <w:sz w:val="32"/>
          <w:szCs w:val="32"/>
        </w:rPr>
      </w:pPr>
      <w:r w:rsidRPr="00905ADE">
        <w:rPr>
          <w:rFonts w:eastAsia="仿宋_GB2312" w:cs="仿宋"/>
          <w:sz w:val="32"/>
          <w:szCs w:val="32"/>
        </w:rPr>
        <w:t>通辽经济技术开发区新城街道办事处（</w:t>
      </w:r>
      <w:r>
        <w:rPr>
          <w:rFonts w:eastAsia="仿宋_GB2312" w:cs="仿宋" w:hint="eastAsia"/>
          <w:sz w:val="32"/>
          <w:szCs w:val="32"/>
        </w:rPr>
        <w:t>部门</w:t>
      </w:r>
      <w:r w:rsidRPr="00905ADE">
        <w:rPr>
          <w:rFonts w:eastAsia="仿宋_GB2312" w:cs="仿宋"/>
          <w:sz w:val="32"/>
          <w:szCs w:val="32"/>
        </w:rPr>
        <w:t>）</w:t>
      </w:r>
      <w:r w:rsidRPr="00905ADE">
        <w:rPr>
          <w:rFonts w:eastAsia="仿宋_GB2312" w:cs="仿宋"/>
          <w:sz w:val="32"/>
          <w:szCs w:val="32"/>
        </w:rPr>
        <w:t xml:space="preserve"> 2023</w:t>
      </w:r>
      <w:r w:rsidRPr="00905ADE">
        <w:rPr>
          <w:rFonts w:eastAsia="仿宋_GB2312" w:cs="仿宋"/>
          <w:sz w:val="32"/>
          <w:szCs w:val="32"/>
        </w:rPr>
        <w:t>年度财政拨款</w:t>
      </w:r>
      <w:r w:rsidRPr="00905ADE">
        <w:rPr>
          <w:rFonts w:eastAsia="仿宋_GB2312" w:cs="仿宋"/>
          <w:sz w:val="32"/>
          <w:szCs w:val="32"/>
        </w:rPr>
        <w:t>“</w:t>
      </w:r>
      <w:r w:rsidRPr="00905ADE">
        <w:rPr>
          <w:rFonts w:eastAsia="仿宋_GB2312" w:cs="仿宋"/>
          <w:sz w:val="32"/>
          <w:szCs w:val="32"/>
        </w:rPr>
        <w:t>三公</w:t>
      </w:r>
      <w:r w:rsidRPr="00905ADE">
        <w:rPr>
          <w:rFonts w:eastAsia="仿宋_GB2312" w:cs="仿宋"/>
          <w:sz w:val="32"/>
          <w:szCs w:val="32"/>
        </w:rPr>
        <w:t>”</w:t>
      </w:r>
      <w:r w:rsidRPr="00905ADE">
        <w:rPr>
          <w:rFonts w:eastAsia="仿宋_GB2312" w:cs="仿宋"/>
          <w:sz w:val="32"/>
          <w:szCs w:val="32"/>
        </w:rPr>
        <w:t>经费全年预算</w:t>
      </w:r>
      <w:r w:rsidRPr="00905ADE">
        <w:rPr>
          <w:rFonts w:eastAsia="仿宋_GB2312" w:cs="仿宋"/>
          <w:sz w:val="32"/>
          <w:szCs w:val="32"/>
        </w:rPr>
        <w:t xml:space="preserve"> 5.30</w:t>
      </w:r>
      <w:r w:rsidRPr="00905ADE">
        <w:rPr>
          <w:rFonts w:eastAsia="仿宋_GB2312" w:cs="仿宋"/>
          <w:sz w:val="32"/>
          <w:szCs w:val="32"/>
        </w:rPr>
        <w:t>万元，支出决算</w:t>
      </w:r>
      <w:r w:rsidRPr="00905ADE">
        <w:rPr>
          <w:rFonts w:eastAsia="仿宋_GB2312" w:cs="仿宋"/>
          <w:sz w:val="32"/>
          <w:szCs w:val="32"/>
        </w:rPr>
        <w:t xml:space="preserve"> 2.90</w:t>
      </w:r>
      <w:r w:rsidRPr="00905ADE">
        <w:rPr>
          <w:rFonts w:eastAsia="仿宋_GB2312" w:cs="仿宋"/>
          <w:sz w:val="32"/>
          <w:szCs w:val="32"/>
        </w:rPr>
        <w:t>万元，完成预算的</w:t>
      </w:r>
      <w:r w:rsidRPr="00905ADE">
        <w:rPr>
          <w:rFonts w:eastAsia="仿宋_GB2312" w:cs="仿宋"/>
          <w:sz w:val="32"/>
          <w:szCs w:val="32"/>
        </w:rPr>
        <w:t xml:space="preserve"> 54.74%</w:t>
      </w:r>
      <w:r w:rsidRPr="00905ADE">
        <w:rPr>
          <w:rFonts w:eastAsia="仿宋_GB2312" w:cs="仿宋"/>
          <w:sz w:val="32"/>
          <w:szCs w:val="32"/>
        </w:rPr>
        <w:t>。其中：因公出国（境）费全年预算</w:t>
      </w:r>
      <w:r w:rsidRPr="00905ADE">
        <w:rPr>
          <w:rFonts w:eastAsia="仿宋_GB2312" w:cs="仿宋"/>
          <w:sz w:val="32"/>
          <w:szCs w:val="32"/>
        </w:rPr>
        <w:t xml:space="preserve"> 0.00</w:t>
      </w:r>
      <w:r w:rsidRPr="00905ADE">
        <w:rPr>
          <w:rFonts w:eastAsia="仿宋_GB2312" w:cs="仿宋"/>
          <w:sz w:val="32"/>
          <w:szCs w:val="32"/>
        </w:rPr>
        <w:t>万元，支出决算</w:t>
      </w:r>
      <w:r w:rsidRPr="00905ADE">
        <w:rPr>
          <w:rFonts w:eastAsia="仿宋_GB2312" w:cs="仿宋"/>
          <w:sz w:val="32"/>
          <w:szCs w:val="32"/>
        </w:rPr>
        <w:t xml:space="preserve"> 0.00</w:t>
      </w:r>
      <w:r w:rsidRPr="00905ADE">
        <w:rPr>
          <w:rFonts w:eastAsia="仿宋_GB2312" w:cs="仿宋"/>
          <w:sz w:val="32"/>
          <w:szCs w:val="32"/>
        </w:rPr>
        <w:t>万元，完成预算的</w:t>
      </w:r>
      <w:r w:rsidRPr="00905ADE">
        <w:rPr>
          <w:rFonts w:eastAsia="仿宋_GB2312" w:cs="仿宋"/>
          <w:sz w:val="32"/>
          <w:szCs w:val="32"/>
        </w:rPr>
        <w:t xml:space="preserve"> </w:t>
      </w:r>
      <w:r w:rsidRPr="00905ADE">
        <w:rPr>
          <w:rFonts w:eastAsia="仿宋_GB2312" w:cs="仿宋" w:hint="eastAsia"/>
          <w:sz w:val="32"/>
          <w:szCs w:val="32"/>
        </w:rPr>
        <w:t>0</w:t>
      </w:r>
      <w:r w:rsidRPr="00905ADE">
        <w:rPr>
          <w:rFonts w:eastAsia="仿宋_GB2312" w:cs="仿宋"/>
          <w:sz w:val="32"/>
          <w:szCs w:val="32"/>
        </w:rPr>
        <w:t>%</w:t>
      </w:r>
      <w:r w:rsidRPr="00905ADE">
        <w:rPr>
          <w:rFonts w:eastAsia="仿宋_GB2312" w:cs="仿宋"/>
          <w:sz w:val="32"/>
          <w:szCs w:val="32"/>
        </w:rPr>
        <w:t>；公务用车购置及运行维护费全年预算</w:t>
      </w:r>
      <w:r w:rsidRPr="00905ADE">
        <w:rPr>
          <w:rFonts w:eastAsia="仿宋_GB2312" w:cs="仿宋"/>
          <w:sz w:val="32"/>
          <w:szCs w:val="32"/>
        </w:rPr>
        <w:t xml:space="preserve"> 5.30</w:t>
      </w:r>
      <w:r w:rsidRPr="00905ADE">
        <w:rPr>
          <w:rFonts w:eastAsia="仿宋_GB2312" w:cs="仿宋"/>
          <w:sz w:val="32"/>
          <w:szCs w:val="32"/>
        </w:rPr>
        <w:t>万元，支出决算</w:t>
      </w:r>
      <w:r w:rsidRPr="00905ADE">
        <w:rPr>
          <w:rFonts w:eastAsia="仿宋_GB2312" w:cs="仿宋"/>
          <w:sz w:val="32"/>
          <w:szCs w:val="32"/>
        </w:rPr>
        <w:t xml:space="preserve"> </w:t>
      </w:r>
      <w:r w:rsidRPr="00905ADE">
        <w:rPr>
          <w:rFonts w:eastAsia="仿宋_GB2312" w:cs="仿宋"/>
          <w:sz w:val="32"/>
          <w:szCs w:val="32"/>
        </w:rPr>
        <w:lastRenderedPageBreak/>
        <w:t>2.90</w:t>
      </w:r>
      <w:r w:rsidRPr="00905ADE">
        <w:rPr>
          <w:rFonts w:eastAsia="仿宋_GB2312" w:cs="仿宋"/>
          <w:sz w:val="32"/>
          <w:szCs w:val="32"/>
        </w:rPr>
        <w:t>万元，完成预算的</w:t>
      </w:r>
      <w:r w:rsidRPr="00905ADE">
        <w:rPr>
          <w:rFonts w:eastAsia="仿宋_GB2312" w:cs="仿宋"/>
          <w:sz w:val="32"/>
          <w:szCs w:val="32"/>
        </w:rPr>
        <w:t xml:space="preserve"> 54.74%</w:t>
      </w:r>
      <w:r w:rsidRPr="00905ADE">
        <w:rPr>
          <w:rFonts w:eastAsia="仿宋_GB2312" w:cs="仿宋"/>
          <w:sz w:val="32"/>
          <w:szCs w:val="32"/>
        </w:rPr>
        <w:t>；公务接待费全年预算</w:t>
      </w:r>
      <w:r w:rsidRPr="00905ADE">
        <w:rPr>
          <w:rFonts w:eastAsia="仿宋_GB2312" w:cs="仿宋"/>
          <w:sz w:val="32"/>
          <w:szCs w:val="32"/>
        </w:rPr>
        <w:t xml:space="preserve"> 0.00</w:t>
      </w:r>
      <w:r w:rsidRPr="00905ADE">
        <w:rPr>
          <w:rFonts w:eastAsia="仿宋_GB2312" w:cs="仿宋"/>
          <w:sz w:val="32"/>
          <w:szCs w:val="32"/>
        </w:rPr>
        <w:t>万元，支出决算</w:t>
      </w:r>
      <w:r w:rsidRPr="00905ADE">
        <w:rPr>
          <w:rFonts w:eastAsia="仿宋_GB2312" w:cs="仿宋"/>
          <w:sz w:val="32"/>
          <w:szCs w:val="32"/>
        </w:rPr>
        <w:t xml:space="preserve"> 0.00</w:t>
      </w:r>
      <w:r w:rsidRPr="00905ADE">
        <w:rPr>
          <w:rFonts w:eastAsia="仿宋_GB2312" w:cs="仿宋"/>
          <w:sz w:val="32"/>
          <w:szCs w:val="32"/>
        </w:rPr>
        <w:t>万元，完成预算的</w:t>
      </w:r>
      <w:r w:rsidRPr="00905ADE">
        <w:rPr>
          <w:rFonts w:eastAsia="仿宋_GB2312" w:cs="仿宋"/>
          <w:sz w:val="32"/>
          <w:szCs w:val="32"/>
        </w:rPr>
        <w:t xml:space="preserve"> </w:t>
      </w:r>
      <w:r w:rsidRPr="00905ADE">
        <w:rPr>
          <w:rFonts w:eastAsia="仿宋_GB2312" w:cs="仿宋" w:hint="eastAsia"/>
          <w:sz w:val="32"/>
          <w:szCs w:val="32"/>
        </w:rPr>
        <w:t>0</w:t>
      </w:r>
      <w:r w:rsidRPr="00905ADE">
        <w:rPr>
          <w:rFonts w:eastAsia="仿宋_GB2312" w:cs="仿宋"/>
          <w:sz w:val="32"/>
          <w:szCs w:val="32"/>
        </w:rPr>
        <w:t>%</w:t>
      </w:r>
      <w:r w:rsidRPr="00905ADE">
        <w:rPr>
          <w:rFonts w:eastAsia="仿宋_GB2312" w:cs="仿宋"/>
          <w:sz w:val="32"/>
          <w:szCs w:val="32"/>
        </w:rPr>
        <w:t>。</w:t>
      </w:r>
      <w:r w:rsidRPr="00905ADE">
        <w:rPr>
          <w:rFonts w:eastAsia="仿宋_GB2312" w:cs="仿宋"/>
          <w:sz w:val="32"/>
          <w:szCs w:val="32"/>
        </w:rPr>
        <w:t>2023</w:t>
      </w:r>
      <w:r w:rsidRPr="00905ADE">
        <w:rPr>
          <w:rFonts w:eastAsia="仿宋_GB2312" w:cs="仿宋"/>
          <w:sz w:val="32"/>
          <w:szCs w:val="32"/>
        </w:rPr>
        <w:t>年度一般公共预算财政拨款</w:t>
      </w:r>
      <w:r w:rsidRPr="00905ADE">
        <w:rPr>
          <w:rFonts w:eastAsia="仿宋_GB2312" w:cs="仿宋"/>
          <w:sz w:val="32"/>
          <w:szCs w:val="32"/>
        </w:rPr>
        <w:t>“</w:t>
      </w:r>
      <w:r w:rsidRPr="00905ADE">
        <w:rPr>
          <w:rFonts w:eastAsia="仿宋_GB2312" w:cs="仿宋"/>
          <w:sz w:val="32"/>
          <w:szCs w:val="32"/>
        </w:rPr>
        <w:t>三公</w:t>
      </w:r>
      <w:r w:rsidRPr="00905ADE">
        <w:rPr>
          <w:rFonts w:eastAsia="仿宋_GB2312" w:cs="仿宋"/>
          <w:sz w:val="32"/>
          <w:szCs w:val="32"/>
        </w:rPr>
        <w:t>”</w:t>
      </w:r>
      <w:r w:rsidRPr="00905ADE">
        <w:rPr>
          <w:rFonts w:eastAsia="仿宋_GB2312" w:cs="仿宋"/>
          <w:sz w:val="32"/>
          <w:szCs w:val="32"/>
        </w:rPr>
        <w:t>经费支出决算与预算差异原因</w:t>
      </w:r>
      <w:r w:rsidRPr="00905ADE">
        <w:rPr>
          <w:rFonts w:eastAsia="仿宋_GB2312" w:cs="仿宋" w:hint="eastAsia"/>
          <w:sz w:val="32"/>
          <w:szCs w:val="32"/>
        </w:rPr>
        <w:t>2022</w:t>
      </w:r>
      <w:r w:rsidRPr="00905ADE">
        <w:rPr>
          <w:rFonts w:eastAsia="仿宋_GB2312" w:cs="仿宋" w:hint="eastAsia"/>
          <w:sz w:val="32"/>
          <w:szCs w:val="32"/>
        </w:rPr>
        <w:t>年公务用车运行较少</w:t>
      </w:r>
      <w:r w:rsidRPr="00905ADE">
        <w:rPr>
          <w:rFonts w:eastAsia="仿宋_GB2312" w:cs="仿宋"/>
          <w:sz w:val="32"/>
          <w:szCs w:val="32"/>
        </w:rPr>
        <w:t>。</w:t>
      </w:r>
    </w:p>
    <w:p w:rsidR="00526582" w:rsidRDefault="00355308">
      <w:pPr>
        <w:keepNext/>
        <w:keepLines/>
        <w:adjustRightInd w:val="0"/>
        <w:snapToGrid w:val="0"/>
        <w:spacing w:line="560" w:lineRule="exact"/>
        <w:ind w:firstLine="643"/>
        <w:rPr>
          <w:rFonts w:eastAsia="楷体"/>
          <w:b/>
          <w:bCs/>
          <w:sz w:val="32"/>
          <w:szCs w:val="32"/>
        </w:rPr>
      </w:pPr>
      <w:r>
        <w:rPr>
          <w:rFonts w:eastAsia="楷体" w:hint="eastAsia"/>
          <w:b/>
          <w:bCs/>
          <w:sz w:val="32"/>
          <w:szCs w:val="32"/>
        </w:rPr>
        <w:t>（二）财政拨款“三公”经费支出具体情况说明。</w:t>
      </w:r>
    </w:p>
    <w:p w:rsidR="00CE591C" w:rsidRPr="00905ADE" w:rsidRDefault="00CE591C" w:rsidP="00CE591C">
      <w:pPr>
        <w:pStyle w:val="a5"/>
        <w:spacing w:after="0" w:line="560" w:lineRule="exact"/>
        <w:ind w:firstLineChars="200" w:firstLine="640"/>
        <w:rPr>
          <w:rFonts w:eastAsia="黑体" w:cs="黑体"/>
          <w:b/>
          <w:bCs/>
          <w:sz w:val="32"/>
          <w:szCs w:val="36"/>
        </w:rPr>
      </w:pPr>
      <w:r w:rsidRPr="00905ADE">
        <w:rPr>
          <w:rFonts w:eastAsia="仿宋_GB2312" w:cs="仿宋"/>
          <w:sz w:val="32"/>
          <w:szCs w:val="32"/>
        </w:rPr>
        <w:t>通辽经济技术开发区新城街道办事处（</w:t>
      </w:r>
      <w:r w:rsidR="000650A2">
        <w:rPr>
          <w:rFonts w:eastAsia="仿宋_GB2312" w:cs="仿宋" w:hint="eastAsia"/>
          <w:sz w:val="32"/>
          <w:szCs w:val="32"/>
        </w:rPr>
        <w:t>部门</w:t>
      </w:r>
      <w:r w:rsidRPr="00905ADE">
        <w:rPr>
          <w:rFonts w:eastAsia="仿宋_GB2312" w:cs="仿宋"/>
          <w:sz w:val="32"/>
          <w:szCs w:val="32"/>
        </w:rPr>
        <w:t>）</w:t>
      </w:r>
      <w:r w:rsidRPr="00905ADE">
        <w:rPr>
          <w:rFonts w:eastAsia="仿宋_GB2312" w:cs="仿宋"/>
          <w:sz w:val="32"/>
          <w:szCs w:val="32"/>
        </w:rPr>
        <w:t xml:space="preserve"> 2023</w:t>
      </w:r>
      <w:r w:rsidRPr="00905ADE">
        <w:rPr>
          <w:rFonts w:eastAsia="仿宋_GB2312" w:cs="仿宋"/>
          <w:sz w:val="32"/>
          <w:szCs w:val="32"/>
        </w:rPr>
        <w:t>年度财政拨款</w:t>
      </w:r>
      <w:r w:rsidRPr="00905ADE">
        <w:rPr>
          <w:rFonts w:eastAsia="仿宋_GB2312" w:cs="仿宋"/>
          <w:sz w:val="32"/>
          <w:szCs w:val="32"/>
        </w:rPr>
        <w:t>“</w:t>
      </w:r>
      <w:r w:rsidRPr="00905ADE">
        <w:rPr>
          <w:rFonts w:eastAsia="仿宋_GB2312" w:cs="仿宋"/>
          <w:sz w:val="32"/>
          <w:szCs w:val="32"/>
        </w:rPr>
        <w:t>三公</w:t>
      </w:r>
      <w:r w:rsidRPr="00905ADE">
        <w:rPr>
          <w:rFonts w:eastAsia="仿宋_GB2312" w:cs="仿宋"/>
          <w:sz w:val="32"/>
          <w:szCs w:val="32"/>
        </w:rPr>
        <w:t>”</w:t>
      </w:r>
      <w:r w:rsidRPr="00905ADE">
        <w:rPr>
          <w:rFonts w:eastAsia="仿宋_GB2312" w:cs="仿宋"/>
          <w:sz w:val="32"/>
          <w:szCs w:val="32"/>
        </w:rPr>
        <w:t>经费支出</w:t>
      </w:r>
      <w:r w:rsidRPr="00905ADE">
        <w:rPr>
          <w:rFonts w:eastAsia="仿宋_GB2312" w:cs="仿宋"/>
          <w:sz w:val="32"/>
          <w:szCs w:val="32"/>
        </w:rPr>
        <w:t xml:space="preserve"> 2.90</w:t>
      </w:r>
      <w:r w:rsidRPr="00905ADE">
        <w:rPr>
          <w:rFonts w:eastAsia="仿宋_GB2312" w:cs="仿宋"/>
          <w:sz w:val="32"/>
          <w:szCs w:val="32"/>
        </w:rPr>
        <w:t>万元。因公出国（境）费支出</w:t>
      </w:r>
      <w:r w:rsidRPr="00905ADE">
        <w:rPr>
          <w:rFonts w:eastAsia="仿宋_GB2312" w:cs="仿宋"/>
          <w:sz w:val="32"/>
          <w:szCs w:val="32"/>
        </w:rPr>
        <w:t xml:space="preserve"> 0.00</w:t>
      </w:r>
      <w:r w:rsidRPr="00905ADE">
        <w:rPr>
          <w:rFonts w:eastAsia="仿宋_GB2312" w:cs="仿宋"/>
          <w:sz w:val="32"/>
          <w:szCs w:val="32"/>
        </w:rPr>
        <w:t>万元，占</w:t>
      </w:r>
      <w:r w:rsidRPr="00905ADE">
        <w:rPr>
          <w:rFonts w:eastAsia="仿宋_GB2312" w:cs="仿宋"/>
          <w:sz w:val="32"/>
          <w:szCs w:val="32"/>
        </w:rPr>
        <w:t xml:space="preserve"> 0.00%</w:t>
      </w:r>
      <w:r w:rsidRPr="00905ADE">
        <w:rPr>
          <w:rFonts w:eastAsia="仿宋_GB2312" w:cs="仿宋"/>
          <w:sz w:val="32"/>
          <w:szCs w:val="32"/>
        </w:rPr>
        <w:t>；公务用车购置及运行维护费支出</w:t>
      </w:r>
      <w:r w:rsidRPr="00905ADE">
        <w:rPr>
          <w:rFonts w:eastAsia="仿宋_GB2312" w:cs="仿宋"/>
          <w:sz w:val="32"/>
          <w:szCs w:val="32"/>
        </w:rPr>
        <w:t xml:space="preserve"> 2.90</w:t>
      </w:r>
      <w:r w:rsidRPr="00905ADE">
        <w:rPr>
          <w:rFonts w:eastAsia="仿宋_GB2312" w:cs="仿宋"/>
          <w:sz w:val="32"/>
          <w:szCs w:val="32"/>
        </w:rPr>
        <w:t>万元，占</w:t>
      </w:r>
      <w:r w:rsidRPr="00905ADE">
        <w:rPr>
          <w:rFonts w:eastAsia="仿宋_GB2312" w:cs="仿宋"/>
          <w:sz w:val="32"/>
          <w:szCs w:val="32"/>
        </w:rPr>
        <w:t xml:space="preserve"> 100.00%</w:t>
      </w:r>
      <w:r w:rsidRPr="00905ADE">
        <w:rPr>
          <w:rFonts w:eastAsia="仿宋_GB2312" w:cs="仿宋"/>
          <w:sz w:val="32"/>
          <w:szCs w:val="32"/>
        </w:rPr>
        <w:t>；公务接待费支出</w:t>
      </w:r>
      <w:r w:rsidRPr="00905ADE">
        <w:rPr>
          <w:rFonts w:eastAsia="仿宋_GB2312" w:cs="仿宋"/>
          <w:sz w:val="32"/>
          <w:szCs w:val="32"/>
        </w:rPr>
        <w:t xml:space="preserve"> 0.00</w:t>
      </w:r>
      <w:r w:rsidRPr="00905ADE">
        <w:rPr>
          <w:rFonts w:eastAsia="仿宋_GB2312" w:cs="仿宋"/>
          <w:sz w:val="32"/>
          <w:szCs w:val="32"/>
        </w:rPr>
        <w:t>万元，占</w:t>
      </w:r>
      <w:r w:rsidRPr="00905ADE">
        <w:rPr>
          <w:rFonts w:eastAsia="仿宋_GB2312" w:cs="仿宋"/>
          <w:sz w:val="32"/>
          <w:szCs w:val="32"/>
        </w:rPr>
        <w:t xml:space="preserve"> 0.00%</w:t>
      </w:r>
      <w:r>
        <w:rPr>
          <w:rFonts w:eastAsia="仿宋_GB2312" w:cs="仿宋"/>
          <w:sz w:val="32"/>
          <w:szCs w:val="32"/>
        </w:rPr>
        <w:t>。</w:t>
      </w:r>
      <w:r>
        <w:rPr>
          <w:rFonts w:eastAsia="仿宋_GB2312" w:cs="仿宋" w:hint="eastAsia"/>
          <w:sz w:val="32"/>
          <w:szCs w:val="32"/>
        </w:rPr>
        <w:t>其中：</w:t>
      </w:r>
    </w:p>
    <w:p w:rsidR="00CE591C" w:rsidRPr="00D0497A" w:rsidRDefault="00CE591C" w:rsidP="00CE591C">
      <w:pPr>
        <w:pStyle w:val="a5"/>
        <w:spacing w:after="0" w:line="560" w:lineRule="exact"/>
        <w:ind w:firstLineChars="200" w:firstLine="640"/>
        <w:rPr>
          <w:rFonts w:eastAsia="仿宋_GB2312" w:cs="仿宋"/>
          <w:sz w:val="32"/>
          <w:szCs w:val="32"/>
        </w:rPr>
      </w:pPr>
      <w:r>
        <w:rPr>
          <w:rFonts w:eastAsia="仿宋_GB2312" w:cs="仿宋" w:hint="eastAsia"/>
          <w:sz w:val="32"/>
          <w:szCs w:val="32"/>
        </w:rPr>
        <w:t>1.</w:t>
      </w:r>
      <w:r>
        <w:rPr>
          <w:rFonts w:eastAsia="仿宋_GB2312" w:cs="仿宋" w:hint="eastAsia"/>
          <w:sz w:val="32"/>
          <w:szCs w:val="32"/>
        </w:rPr>
        <w:t>因公出国（境）费支出</w:t>
      </w:r>
      <w:r w:rsidRPr="00D0497A">
        <w:rPr>
          <w:rFonts w:eastAsia="仿宋_GB2312" w:cs="仿宋" w:hint="eastAsia"/>
          <w:sz w:val="32"/>
          <w:szCs w:val="32"/>
        </w:rPr>
        <w:t>0</w:t>
      </w:r>
      <w:r w:rsidRPr="00D0497A">
        <w:rPr>
          <w:rFonts w:eastAsia="仿宋_GB2312" w:cs="仿宋" w:hint="eastAsia"/>
          <w:sz w:val="32"/>
          <w:szCs w:val="32"/>
        </w:rPr>
        <w:t>万元，全年出国（境）团组</w:t>
      </w:r>
      <w:r w:rsidRPr="00D0497A">
        <w:rPr>
          <w:rFonts w:eastAsia="仿宋_GB2312" w:cs="仿宋" w:hint="eastAsia"/>
          <w:sz w:val="32"/>
          <w:szCs w:val="32"/>
        </w:rPr>
        <w:t xml:space="preserve">    </w:t>
      </w:r>
      <w:proofErr w:type="gramStart"/>
      <w:r w:rsidRPr="00D0497A">
        <w:rPr>
          <w:rFonts w:eastAsia="仿宋_GB2312" w:cs="仿宋" w:hint="eastAsia"/>
          <w:sz w:val="32"/>
          <w:szCs w:val="32"/>
        </w:rPr>
        <w:t>个</w:t>
      </w:r>
      <w:proofErr w:type="gramEnd"/>
      <w:r w:rsidRPr="00D0497A">
        <w:rPr>
          <w:rFonts w:eastAsia="仿宋_GB2312" w:cs="仿宋" w:hint="eastAsia"/>
          <w:sz w:val="32"/>
          <w:szCs w:val="32"/>
        </w:rPr>
        <w:t>，累计</w:t>
      </w:r>
      <w:r w:rsidRPr="00D0497A">
        <w:rPr>
          <w:rFonts w:eastAsia="仿宋_GB2312" w:cs="仿宋" w:hint="eastAsia"/>
          <w:sz w:val="32"/>
          <w:szCs w:val="32"/>
        </w:rPr>
        <w:t>0</w:t>
      </w:r>
      <w:r w:rsidRPr="00D0497A">
        <w:rPr>
          <w:rFonts w:eastAsia="仿宋_GB2312" w:cs="仿宋" w:hint="eastAsia"/>
          <w:sz w:val="32"/>
          <w:szCs w:val="32"/>
        </w:rPr>
        <w:t>人次。与上年决算相比，增加</w:t>
      </w:r>
      <w:r w:rsidRPr="00D0497A">
        <w:rPr>
          <w:rFonts w:eastAsia="仿宋_GB2312" w:cs="仿宋" w:hint="eastAsia"/>
          <w:sz w:val="32"/>
          <w:szCs w:val="32"/>
        </w:rPr>
        <w:t>0</w:t>
      </w:r>
      <w:r w:rsidRPr="00D0497A">
        <w:rPr>
          <w:rFonts w:eastAsia="仿宋_GB2312" w:cs="仿宋" w:hint="eastAsia"/>
          <w:sz w:val="32"/>
          <w:szCs w:val="32"/>
        </w:rPr>
        <w:t>万元，增长</w:t>
      </w:r>
      <w:r w:rsidRPr="00D0497A">
        <w:rPr>
          <w:rFonts w:eastAsia="仿宋_GB2312" w:cs="仿宋" w:hint="eastAsia"/>
          <w:sz w:val="32"/>
          <w:szCs w:val="32"/>
        </w:rPr>
        <w:t>0</w:t>
      </w:r>
      <w:r w:rsidRPr="00D0497A">
        <w:rPr>
          <w:rFonts w:ascii="仿宋_GB2312" w:eastAsia="仿宋_GB2312" w:hAnsi="仿宋_GB2312" w:cs="仿宋" w:hint="eastAsia"/>
          <w:sz w:val="32"/>
          <w:szCs w:val="32"/>
        </w:rPr>
        <w:t>%</w:t>
      </w:r>
      <w:r w:rsidRPr="00D0497A">
        <w:rPr>
          <w:rFonts w:eastAsia="仿宋_GB2312" w:cs="仿宋" w:hint="eastAsia"/>
          <w:sz w:val="32"/>
          <w:szCs w:val="32"/>
        </w:rPr>
        <w:t>，变动原因：</w:t>
      </w:r>
      <w:r w:rsidRPr="00D0497A">
        <w:rPr>
          <w:rFonts w:eastAsia="仿宋_GB2312" w:cs="仿宋" w:hint="eastAsia"/>
          <w:sz w:val="32"/>
          <w:szCs w:val="32"/>
        </w:rPr>
        <w:t>2023</w:t>
      </w:r>
      <w:r w:rsidRPr="00D0497A">
        <w:rPr>
          <w:rFonts w:eastAsia="仿宋_GB2312" w:cs="仿宋" w:hint="eastAsia"/>
          <w:sz w:val="32"/>
          <w:szCs w:val="32"/>
        </w:rPr>
        <w:t>年我单位无因公出国（境）事项。</w:t>
      </w:r>
    </w:p>
    <w:p w:rsidR="00CE591C" w:rsidRDefault="00CE591C" w:rsidP="00CE591C">
      <w:pPr>
        <w:pStyle w:val="a5"/>
        <w:spacing w:after="0" w:line="560" w:lineRule="exact"/>
        <w:ind w:firstLineChars="200" w:firstLine="640"/>
        <w:rPr>
          <w:rFonts w:eastAsia="仿宋_GB2312" w:cs="仿宋"/>
          <w:sz w:val="32"/>
          <w:szCs w:val="32"/>
        </w:rPr>
      </w:pPr>
      <w:r w:rsidRPr="00D0497A">
        <w:rPr>
          <w:rFonts w:eastAsia="仿宋_GB2312" w:cs="仿宋" w:hint="eastAsia"/>
          <w:sz w:val="32"/>
          <w:szCs w:val="32"/>
        </w:rPr>
        <w:t>2.</w:t>
      </w:r>
      <w:r w:rsidRPr="00D0497A">
        <w:rPr>
          <w:rFonts w:eastAsia="仿宋_GB2312" w:cs="仿宋" w:hint="eastAsia"/>
          <w:sz w:val="32"/>
          <w:szCs w:val="32"/>
        </w:rPr>
        <w:t>公务用车购置及运行维护费支出</w:t>
      </w:r>
      <w:r w:rsidRPr="00D0497A">
        <w:rPr>
          <w:rFonts w:eastAsia="仿宋_GB2312" w:cs="仿宋"/>
          <w:sz w:val="32"/>
          <w:szCs w:val="32"/>
        </w:rPr>
        <w:t>2.90</w:t>
      </w:r>
      <w:r w:rsidRPr="00D0497A">
        <w:rPr>
          <w:rFonts w:eastAsia="仿宋_GB2312" w:cs="仿宋" w:hint="eastAsia"/>
          <w:sz w:val="32"/>
          <w:szCs w:val="32"/>
        </w:rPr>
        <w:t>万</w:t>
      </w:r>
      <w:r>
        <w:rPr>
          <w:rFonts w:eastAsia="仿宋_GB2312" w:cs="仿宋" w:hint="eastAsia"/>
          <w:sz w:val="32"/>
          <w:szCs w:val="32"/>
        </w:rPr>
        <w:t>元。其中：</w:t>
      </w:r>
    </w:p>
    <w:p w:rsidR="00CE591C" w:rsidRDefault="00CE591C" w:rsidP="00CE591C">
      <w:pPr>
        <w:pStyle w:val="a5"/>
        <w:spacing w:after="0" w:line="560" w:lineRule="exact"/>
        <w:ind w:firstLineChars="200" w:firstLine="640"/>
        <w:rPr>
          <w:rFonts w:eastAsia="仿宋_GB2312" w:cs="仿宋"/>
          <w:sz w:val="32"/>
          <w:szCs w:val="32"/>
        </w:rPr>
      </w:pPr>
      <w:r>
        <w:rPr>
          <w:rFonts w:eastAsia="仿宋_GB2312" w:cs="仿宋" w:hint="eastAsia"/>
          <w:sz w:val="32"/>
          <w:szCs w:val="32"/>
        </w:rPr>
        <w:t>（</w:t>
      </w:r>
      <w:r>
        <w:rPr>
          <w:rFonts w:eastAsia="仿宋_GB2312" w:cs="仿宋" w:hint="eastAsia"/>
          <w:sz w:val="32"/>
          <w:szCs w:val="32"/>
        </w:rPr>
        <w:t>1</w:t>
      </w:r>
      <w:r>
        <w:rPr>
          <w:rFonts w:eastAsia="仿宋_GB2312" w:cs="仿宋" w:hint="eastAsia"/>
          <w:sz w:val="32"/>
          <w:szCs w:val="32"/>
        </w:rPr>
        <w:t>）</w:t>
      </w:r>
      <w:r w:rsidRPr="00905ADE">
        <w:rPr>
          <w:rFonts w:eastAsia="仿宋_GB2312" w:cs="仿宋"/>
          <w:sz w:val="32"/>
          <w:szCs w:val="32"/>
        </w:rPr>
        <w:t>公务用车购置支出</w:t>
      </w:r>
      <w:r w:rsidRPr="00905ADE">
        <w:rPr>
          <w:rFonts w:eastAsia="仿宋_GB2312" w:cs="仿宋"/>
          <w:sz w:val="32"/>
          <w:szCs w:val="32"/>
        </w:rPr>
        <w:t xml:space="preserve"> 0.00</w:t>
      </w:r>
      <w:r w:rsidRPr="00905ADE">
        <w:rPr>
          <w:rFonts w:eastAsia="仿宋_GB2312" w:cs="仿宋"/>
          <w:sz w:val="32"/>
          <w:szCs w:val="32"/>
        </w:rPr>
        <w:t>万元。本年度使用财政拨款购置公务用车</w:t>
      </w:r>
      <w:r w:rsidRPr="00905ADE">
        <w:rPr>
          <w:rFonts w:eastAsia="仿宋_GB2312" w:cs="仿宋"/>
          <w:sz w:val="32"/>
          <w:szCs w:val="32"/>
        </w:rPr>
        <w:t xml:space="preserve">0 </w:t>
      </w:r>
      <w:r w:rsidRPr="00905ADE">
        <w:rPr>
          <w:rFonts w:eastAsia="仿宋_GB2312" w:cs="仿宋"/>
          <w:sz w:val="32"/>
          <w:szCs w:val="32"/>
        </w:rPr>
        <w:t>辆，开支内容：</w:t>
      </w:r>
      <w:r w:rsidRPr="00905ADE">
        <w:rPr>
          <w:rFonts w:eastAsia="仿宋_GB2312" w:cs="仿宋" w:hint="eastAsia"/>
          <w:sz w:val="32"/>
          <w:szCs w:val="32"/>
        </w:rPr>
        <w:t>无</w:t>
      </w:r>
      <w:r w:rsidRPr="00905ADE">
        <w:rPr>
          <w:rFonts w:eastAsia="仿宋_GB2312" w:cs="仿宋"/>
          <w:sz w:val="32"/>
          <w:szCs w:val="32"/>
        </w:rPr>
        <w:t>。与上年决算相比，增加</w:t>
      </w:r>
      <w:r w:rsidRPr="00905ADE">
        <w:rPr>
          <w:rFonts w:eastAsia="仿宋_GB2312" w:cs="仿宋"/>
          <w:sz w:val="32"/>
          <w:szCs w:val="32"/>
        </w:rPr>
        <w:t xml:space="preserve"> 0.00</w:t>
      </w:r>
      <w:r w:rsidRPr="00905ADE">
        <w:rPr>
          <w:rFonts w:eastAsia="仿宋_GB2312" w:cs="仿宋"/>
          <w:sz w:val="32"/>
          <w:szCs w:val="32"/>
        </w:rPr>
        <w:t>万元，增长</w:t>
      </w:r>
      <w:r w:rsidRPr="00905ADE">
        <w:rPr>
          <w:rFonts w:eastAsia="仿宋_GB2312" w:cs="仿宋"/>
          <w:sz w:val="32"/>
          <w:szCs w:val="32"/>
        </w:rPr>
        <w:t xml:space="preserve"> </w:t>
      </w:r>
      <w:r w:rsidRPr="00905ADE">
        <w:rPr>
          <w:rFonts w:eastAsia="仿宋_GB2312" w:cs="仿宋" w:hint="eastAsia"/>
          <w:sz w:val="32"/>
          <w:szCs w:val="32"/>
        </w:rPr>
        <w:t>0</w:t>
      </w:r>
      <w:r w:rsidRPr="00905ADE">
        <w:rPr>
          <w:rFonts w:eastAsia="仿宋_GB2312" w:cs="仿宋"/>
          <w:sz w:val="32"/>
          <w:szCs w:val="32"/>
        </w:rPr>
        <w:t>%</w:t>
      </w:r>
      <w:r w:rsidRPr="00905ADE">
        <w:rPr>
          <w:rFonts w:eastAsia="仿宋_GB2312" w:cs="仿宋"/>
          <w:sz w:val="32"/>
          <w:szCs w:val="32"/>
        </w:rPr>
        <w:t>，变动原因：</w:t>
      </w:r>
      <w:r w:rsidRPr="00905ADE">
        <w:rPr>
          <w:rFonts w:eastAsia="仿宋_GB2312" w:cs="仿宋" w:hint="eastAsia"/>
          <w:sz w:val="32"/>
          <w:szCs w:val="32"/>
        </w:rPr>
        <w:t>2023</w:t>
      </w:r>
      <w:r w:rsidRPr="00905ADE">
        <w:rPr>
          <w:rFonts w:eastAsia="仿宋_GB2312" w:cs="仿宋" w:hint="eastAsia"/>
          <w:sz w:val="32"/>
          <w:szCs w:val="32"/>
        </w:rPr>
        <w:t>年我单位为购置公车</w:t>
      </w:r>
      <w:r>
        <w:rPr>
          <w:rFonts w:eastAsia="仿宋_GB2312" w:cs="仿宋" w:hint="eastAsia"/>
          <w:sz w:val="32"/>
          <w:szCs w:val="32"/>
        </w:rPr>
        <w:t>。</w:t>
      </w:r>
    </w:p>
    <w:p w:rsidR="00CE591C" w:rsidRDefault="00CE591C" w:rsidP="00CE591C">
      <w:pPr>
        <w:pStyle w:val="a5"/>
        <w:spacing w:after="0" w:line="560" w:lineRule="exact"/>
        <w:ind w:firstLineChars="200" w:firstLine="640"/>
        <w:rPr>
          <w:rFonts w:eastAsia="仿宋_GB2312" w:cs="仿宋"/>
          <w:sz w:val="32"/>
          <w:szCs w:val="32"/>
        </w:rPr>
      </w:pPr>
      <w:r>
        <w:rPr>
          <w:rFonts w:eastAsia="仿宋_GB2312" w:cs="仿宋" w:hint="eastAsia"/>
          <w:sz w:val="32"/>
          <w:szCs w:val="32"/>
        </w:rPr>
        <w:t>（</w:t>
      </w:r>
      <w:r>
        <w:rPr>
          <w:rFonts w:eastAsia="仿宋_GB2312" w:cs="仿宋" w:hint="eastAsia"/>
          <w:sz w:val="32"/>
          <w:szCs w:val="32"/>
        </w:rPr>
        <w:t>2</w:t>
      </w:r>
      <w:r>
        <w:rPr>
          <w:rFonts w:eastAsia="仿宋_GB2312" w:cs="仿宋" w:hint="eastAsia"/>
          <w:sz w:val="32"/>
          <w:szCs w:val="32"/>
        </w:rPr>
        <w:t>）</w:t>
      </w:r>
      <w:r w:rsidRPr="00905ADE">
        <w:rPr>
          <w:rFonts w:eastAsia="仿宋_GB2312" w:cs="仿宋"/>
          <w:sz w:val="32"/>
          <w:szCs w:val="32"/>
        </w:rPr>
        <w:t>公务用车运行维护费支出</w:t>
      </w:r>
      <w:r w:rsidRPr="00905ADE">
        <w:rPr>
          <w:rFonts w:eastAsia="仿宋_GB2312" w:cs="仿宋"/>
          <w:sz w:val="32"/>
          <w:szCs w:val="32"/>
        </w:rPr>
        <w:t xml:space="preserve"> 2.90</w:t>
      </w:r>
      <w:r w:rsidRPr="00905ADE">
        <w:rPr>
          <w:rFonts w:eastAsia="仿宋_GB2312" w:cs="仿宋"/>
          <w:sz w:val="32"/>
          <w:szCs w:val="32"/>
        </w:rPr>
        <w:t>万元。公务用车运行维护费主要用于按规定保留的公务用车的燃料费、维修费、过桥过路费、保险费、安全奖励费用等支出。截至</w:t>
      </w:r>
      <w:r w:rsidRPr="00905ADE">
        <w:rPr>
          <w:rFonts w:eastAsia="仿宋_GB2312" w:cs="仿宋"/>
          <w:sz w:val="32"/>
          <w:szCs w:val="32"/>
        </w:rPr>
        <w:t>2023</w:t>
      </w:r>
      <w:r w:rsidRPr="00905ADE">
        <w:rPr>
          <w:rFonts w:eastAsia="仿宋_GB2312" w:cs="仿宋"/>
          <w:sz w:val="32"/>
          <w:szCs w:val="32"/>
        </w:rPr>
        <w:t>年</w:t>
      </w:r>
      <w:r w:rsidRPr="00905ADE">
        <w:rPr>
          <w:rFonts w:eastAsia="仿宋_GB2312" w:cs="仿宋"/>
          <w:sz w:val="32"/>
          <w:szCs w:val="32"/>
        </w:rPr>
        <w:t>12</w:t>
      </w:r>
      <w:r w:rsidRPr="00905ADE">
        <w:rPr>
          <w:rFonts w:eastAsia="仿宋_GB2312" w:cs="仿宋"/>
          <w:sz w:val="32"/>
          <w:szCs w:val="32"/>
        </w:rPr>
        <w:t>月</w:t>
      </w:r>
      <w:r w:rsidRPr="00905ADE">
        <w:rPr>
          <w:rFonts w:eastAsia="仿宋_GB2312" w:cs="仿宋"/>
          <w:sz w:val="32"/>
          <w:szCs w:val="32"/>
        </w:rPr>
        <w:t>31</w:t>
      </w:r>
      <w:r w:rsidRPr="00905ADE">
        <w:rPr>
          <w:rFonts w:eastAsia="仿宋_GB2312" w:cs="仿宋"/>
          <w:sz w:val="32"/>
          <w:szCs w:val="32"/>
        </w:rPr>
        <w:t>日，使用财政拨款开支的公务用车保有量为</w:t>
      </w:r>
      <w:r w:rsidRPr="00905ADE">
        <w:rPr>
          <w:rFonts w:eastAsia="仿宋_GB2312" w:cs="仿宋"/>
          <w:sz w:val="32"/>
          <w:szCs w:val="32"/>
        </w:rPr>
        <w:t xml:space="preserve">2 </w:t>
      </w:r>
      <w:r w:rsidRPr="00905ADE">
        <w:rPr>
          <w:rFonts w:eastAsia="仿宋_GB2312" w:cs="仿宋"/>
          <w:sz w:val="32"/>
          <w:szCs w:val="32"/>
        </w:rPr>
        <w:t>辆。与上年决算相比，增加</w:t>
      </w:r>
      <w:r w:rsidRPr="00905ADE">
        <w:rPr>
          <w:rFonts w:eastAsia="仿宋_GB2312" w:cs="仿宋"/>
          <w:sz w:val="32"/>
          <w:szCs w:val="32"/>
        </w:rPr>
        <w:t xml:space="preserve"> 1.18</w:t>
      </w:r>
      <w:r w:rsidRPr="00905ADE">
        <w:rPr>
          <w:rFonts w:eastAsia="仿宋_GB2312" w:cs="仿宋"/>
          <w:sz w:val="32"/>
          <w:szCs w:val="32"/>
        </w:rPr>
        <w:t>万元，增长</w:t>
      </w:r>
      <w:r w:rsidRPr="00905ADE">
        <w:rPr>
          <w:rFonts w:eastAsia="仿宋_GB2312" w:cs="仿宋"/>
          <w:sz w:val="32"/>
          <w:szCs w:val="32"/>
        </w:rPr>
        <w:t xml:space="preserve"> 68.18%</w:t>
      </w:r>
      <w:r w:rsidRPr="00905ADE">
        <w:rPr>
          <w:rFonts w:eastAsia="仿宋_GB2312" w:cs="仿宋"/>
          <w:sz w:val="32"/>
          <w:szCs w:val="32"/>
        </w:rPr>
        <w:t>，变动原因：</w:t>
      </w:r>
      <w:r w:rsidRPr="00905ADE">
        <w:rPr>
          <w:rFonts w:eastAsia="仿宋_GB2312" w:cs="仿宋" w:hint="eastAsia"/>
          <w:sz w:val="32"/>
          <w:szCs w:val="32"/>
        </w:rPr>
        <w:t>2023</w:t>
      </w:r>
      <w:r w:rsidRPr="00905ADE">
        <w:rPr>
          <w:rFonts w:eastAsia="仿宋_GB2312" w:cs="仿宋" w:hint="eastAsia"/>
          <w:sz w:val="32"/>
          <w:szCs w:val="32"/>
        </w:rPr>
        <w:t>年车辆加油及保险费有所增加</w:t>
      </w:r>
      <w:r>
        <w:rPr>
          <w:rFonts w:eastAsia="仿宋_GB2312" w:cs="仿宋" w:hint="eastAsia"/>
          <w:sz w:val="32"/>
          <w:szCs w:val="32"/>
        </w:rPr>
        <w:t>。</w:t>
      </w:r>
    </w:p>
    <w:p w:rsidR="00CE591C" w:rsidRPr="00905ADE" w:rsidRDefault="00CE591C" w:rsidP="00CE591C">
      <w:pPr>
        <w:pStyle w:val="a5"/>
        <w:spacing w:after="0" w:line="560" w:lineRule="exact"/>
        <w:ind w:firstLineChars="200" w:firstLine="640"/>
        <w:rPr>
          <w:rFonts w:eastAsia="仿宋_GB2312" w:cs="仿宋"/>
          <w:sz w:val="32"/>
          <w:szCs w:val="32"/>
        </w:rPr>
      </w:pPr>
      <w:r>
        <w:rPr>
          <w:rFonts w:eastAsia="仿宋_GB2312" w:cs="仿宋" w:hint="eastAsia"/>
          <w:sz w:val="32"/>
          <w:szCs w:val="32"/>
        </w:rPr>
        <w:lastRenderedPageBreak/>
        <w:t>（</w:t>
      </w:r>
      <w:r>
        <w:rPr>
          <w:rFonts w:eastAsia="仿宋_GB2312" w:cs="仿宋" w:hint="eastAsia"/>
          <w:sz w:val="32"/>
          <w:szCs w:val="32"/>
        </w:rPr>
        <w:t>3</w:t>
      </w:r>
      <w:r>
        <w:rPr>
          <w:rFonts w:eastAsia="仿宋_GB2312" w:cs="仿宋" w:hint="eastAsia"/>
          <w:sz w:val="32"/>
          <w:szCs w:val="32"/>
        </w:rPr>
        <w:t>）</w:t>
      </w:r>
      <w:r w:rsidRPr="00945B45">
        <w:rPr>
          <w:rFonts w:eastAsia="仿宋_GB2312" w:cs="仿宋"/>
          <w:sz w:val="32"/>
          <w:szCs w:val="32"/>
        </w:rPr>
        <w:t xml:space="preserve"> </w:t>
      </w:r>
      <w:r w:rsidRPr="00905ADE">
        <w:rPr>
          <w:rFonts w:eastAsia="仿宋_GB2312" w:cs="仿宋"/>
          <w:sz w:val="32"/>
          <w:szCs w:val="32"/>
        </w:rPr>
        <w:t>公务接待费支出</w:t>
      </w:r>
      <w:r w:rsidRPr="00905ADE">
        <w:rPr>
          <w:rFonts w:eastAsia="仿宋_GB2312" w:cs="仿宋"/>
          <w:sz w:val="32"/>
          <w:szCs w:val="32"/>
        </w:rPr>
        <w:t xml:space="preserve"> 0.00</w:t>
      </w:r>
      <w:r w:rsidRPr="00905ADE">
        <w:rPr>
          <w:rFonts w:eastAsia="仿宋_GB2312" w:cs="仿宋"/>
          <w:sz w:val="32"/>
          <w:szCs w:val="32"/>
        </w:rPr>
        <w:t>万元。其中：国内公务接待支出</w:t>
      </w:r>
      <w:r w:rsidRPr="00905ADE">
        <w:rPr>
          <w:rFonts w:eastAsia="仿宋_GB2312" w:cs="仿宋"/>
          <w:sz w:val="32"/>
          <w:szCs w:val="32"/>
        </w:rPr>
        <w:t xml:space="preserve"> 0.00</w:t>
      </w:r>
      <w:r w:rsidRPr="00905ADE">
        <w:rPr>
          <w:rFonts w:eastAsia="仿宋_GB2312" w:cs="仿宋"/>
          <w:sz w:val="32"/>
          <w:szCs w:val="32"/>
        </w:rPr>
        <w:t>万元，接待</w:t>
      </w:r>
      <w:r w:rsidRPr="00905ADE">
        <w:rPr>
          <w:rFonts w:eastAsia="仿宋_GB2312" w:cs="仿宋"/>
          <w:sz w:val="32"/>
          <w:szCs w:val="32"/>
        </w:rPr>
        <w:t xml:space="preserve">0 </w:t>
      </w:r>
      <w:r w:rsidRPr="00905ADE">
        <w:rPr>
          <w:rFonts w:eastAsia="仿宋_GB2312" w:cs="仿宋"/>
          <w:sz w:val="32"/>
          <w:szCs w:val="32"/>
        </w:rPr>
        <w:t>批次，</w:t>
      </w:r>
      <w:r w:rsidRPr="00905ADE">
        <w:rPr>
          <w:rFonts w:eastAsia="仿宋_GB2312" w:cs="仿宋"/>
          <w:sz w:val="32"/>
          <w:szCs w:val="32"/>
        </w:rPr>
        <w:t xml:space="preserve">0 </w:t>
      </w:r>
      <w:r w:rsidRPr="00905ADE">
        <w:rPr>
          <w:rFonts w:eastAsia="仿宋_GB2312" w:cs="仿宋"/>
          <w:sz w:val="32"/>
          <w:szCs w:val="32"/>
        </w:rPr>
        <w:t>人次，开支内容：</w:t>
      </w:r>
      <w:r w:rsidRPr="00905ADE">
        <w:rPr>
          <w:rFonts w:eastAsia="仿宋_GB2312" w:cs="仿宋" w:hint="eastAsia"/>
          <w:sz w:val="32"/>
          <w:szCs w:val="32"/>
        </w:rPr>
        <w:t>无</w:t>
      </w:r>
      <w:r w:rsidRPr="00905ADE">
        <w:rPr>
          <w:rFonts w:eastAsia="仿宋_GB2312" w:cs="仿宋"/>
          <w:sz w:val="32"/>
          <w:szCs w:val="32"/>
        </w:rPr>
        <w:t>；国（境）外公务接待支出</w:t>
      </w:r>
      <w:r w:rsidRPr="00905ADE">
        <w:rPr>
          <w:rFonts w:eastAsia="仿宋_GB2312" w:cs="仿宋"/>
          <w:sz w:val="32"/>
          <w:szCs w:val="32"/>
        </w:rPr>
        <w:t xml:space="preserve"> 0.00</w:t>
      </w:r>
      <w:r w:rsidRPr="00905ADE">
        <w:rPr>
          <w:rFonts w:eastAsia="仿宋_GB2312" w:cs="仿宋"/>
          <w:sz w:val="32"/>
          <w:szCs w:val="32"/>
        </w:rPr>
        <w:t>万元，接待</w:t>
      </w:r>
      <w:r w:rsidRPr="00905ADE">
        <w:rPr>
          <w:rFonts w:eastAsia="仿宋_GB2312" w:cs="仿宋"/>
          <w:sz w:val="32"/>
          <w:szCs w:val="32"/>
        </w:rPr>
        <w:t xml:space="preserve">0 </w:t>
      </w:r>
      <w:r w:rsidRPr="00905ADE">
        <w:rPr>
          <w:rFonts w:eastAsia="仿宋_GB2312" w:cs="仿宋"/>
          <w:sz w:val="32"/>
          <w:szCs w:val="32"/>
        </w:rPr>
        <w:t>批次，</w:t>
      </w:r>
      <w:r w:rsidRPr="00905ADE">
        <w:rPr>
          <w:rFonts w:eastAsia="仿宋_GB2312" w:cs="仿宋"/>
          <w:sz w:val="32"/>
          <w:szCs w:val="32"/>
        </w:rPr>
        <w:t xml:space="preserve">0 </w:t>
      </w:r>
      <w:r w:rsidRPr="00905ADE">
        <w:rPr>
          <w:rFonts w:eastAsia="仿宋_GB2312" w:cs="仿宋"/>
          <w:sz w:val="32"/>
          <w:szCs w:val="32"/>
        </w:rPr>
        <w:t>人次，开支内容：</w:t>
      </w:r>
      <w:r w:rsidRPr="00905ADE">
        <w:rPr>
          <w:rFonts w:eastAsia="仿宋_GB2312" w:cs="仿宋" w:hint="eastAsia"/>
          <w:sz w:val="32"/>
          <w:szCs w:val="32"/>
        </w:rPr>
        <w:t>无</w:t>
      </w:r>
      <w:r w:rsidRPr="00905ADE">
        <w:rPr>
          <w:rFonts w:eastAsia="仿宋_GB2312" w:cs="仿宋"/>
          <w:sz w:val="32"/>
          <w:szCs w:val="32"/>
        </w:rPr>
        <w:t>。与上年决算相比，增加</w:t>
      </w:r>
      <w:r w:rsidRPr="00905ADE">
        <w:rPr>
          <w:rFonts w:eastAsia="仿宋_GB2312" w:cs="仿宋"/>
          <w:sz w:val="32"/>
          <w:szCs w:val="32"/>
        </w:rPr>
        <w:t xml:space="preserve"> 0.00</w:t>
      </w:r>
      <w:r w:rsidRPr="00905ADE">
        <w:rPr>
          <w:rFonts w:eastAsia="仿宋_GB2312" w:cs="仿宋"/>
          <w:sz w:val="32"/>
          <w:szCs w:val="32"/>
        </w:rPr>
        <w:t>万元，增长</w:t>
      </w:r>
      <w:r w:rsidRPr="00905ADE">
        <w:rPr>
          <w:rFonts w:eastAsia="仿宋_GB2312" w:cs="仿宋"/>
          <w:sz w:val="32"/>
          <w:szCs w:val="32"/>
        </w:rPr>
        <w:t xml:space="preserve"> </w:t>
      </w:r>
      <w:r w:rsidRPr="00905ADE">
        <w:rPr>
          <w:rFonts w:eastAsia="仿宋_GB2312" w:cs="仿宋" w:hint="eastAsia"/>
          <w:sz w:val="32"/>
          <w:szCs w:val="32"/>
        </w:rPr>
        <w:t>0</w:t>
      </w:r>
      <w:r w:rsidRPr="00905ADE">
        <w:rPr>
          <w:rFonts w:eastAsia="仿宋_GB2312" w:cs="仿宋"/>
          <w:sz w:val="32"/>
          <w:szCs w:val="32"/>
        </w:rPr>
        <w:t>%</w:t>
      </w:r>
      <w:r w:rsidRPr="00905ADE">
        <w:rPr>
          <w:rFonts w:eastAsia="仿宋_GB2312" w:cs="仿宋"/>
          <w:sz w:val="32"/>
          <w:szCs w:val="32"/>
        </w:rPr>
        <w:t>，变动原因：</w:t>
      </w:r>
      <w:r w:rsidRPr="00905ADE">
        <w:rPr>
          <w:rFonts w:eastAsia="仿宋_GB2312" w:cs="仿宋" w:hint="eastAsia"/>
          <w:sz w:val="32"/>
          <w:szCs w:val="32"/>
        </w:rPr>
        <w:t>无</w:t>
      </w:r>
      <w:r w:rsidRPr="00905ADE">
        <w:rPr>
          <w:rFonts w:eastAsia="仿宋_GB2312" w:cs="仿宋"/>
          <w:sz w:val="32"/>
          <w:szCs w:val="32"/>
        </w:rPr>
        <w:t>。</w:t>
      </w:r>
    </w:p>
    <w:p w:rsidR="00526582" w:rsidRDefault="008C7253">
      <w:pPr>
        <w:spacing w:line="600" w:lineRule="exact"/>
        <w:ind w:firstLineChars="200" w:firstLine="643"/>
        <w:outlineLvl w:val="2"/>
        <w:rPr>
          <w:rFonts w:eastAsia="黑体" w:cs="黑体"/>
          <w:b/>
          <w:bCs/>
          <w:sz w:val="32"/>
          <w:szCs w:val="36"/>
        </w:rPr>
      </w:pPr>
      <w:r>
        <w:rPr>
          <w:rFonts w:eastAsia="黑体" w:cs="黑体" w:hint="eastAsia"/>
          <w:b/>
          <w:bCs/>
          <w:sz w:val="32"/>
          <w:szCs w:val="36"/>
        </w:rPr>
        <w:t>九</w:t>
      </w:r>
      <w:r w:rsidR="00355308">
        <w:rPr>
          <w:rFonts w:eastAsia="黑体" w:cs="黑体" w:hint="eastAsia"/>
          <w:b/>
          <w:bCs/>
          <w:sz w:val="32"/>
          <w:szCs w:val="36"/>
        </w:rPr>
        <w:t>、政府性基金预算财政拨款支出决算情况说明</w:t>
      </w:r>
    </w:p>
    <w:p w:rsidR="00F40E9A" w:rsidRDefault="00355308" w:rsidP="00F40E9A">
      <w:pPr>
        <w:pStyle w:val="a5"/>
        <w:spacing w:after="0" w:line="560" w:lineRule="exact"/>
        <w:ind w:firstLineChars="200" w:firstLine="640"/>
        <w:rPr>
          <w:rFonts w:eastAsia="仿宋_GB2312" w:cs="仿宋"/>
          <w:sz w:val="32"/>
          <w:szCs w:val="32"/>
        </w:rPr>
      </w:pPr>
      <w:r>
        <w:rPr>
          <w:rFonts w:eastAsia="仿宋_GB2312" w:cs="仿宋" w:hint="eastAsia"/>
          <w:sz w:val="32"/>
          <w:szCs w:val="32"/>
        </w:rPr>
        <w:t>（</w:t>
      </w:r>
      <w:r w:rsidR="00F40E9A" w:rsidRPr="00945B45">
        <w:rPr>
          <w:rFonts w:eastAsia="仿宋_GB2312" w:cs="仿宋"/>
          <w:sz w:val="32"/>
          <w:szCs w:val="32"/>
        </w:rPr>
        <w:t>通辽经济技术开发区新城街道办事处（</w:t>
      </w:r>
      <w:r w:rsidR="00F40E9A">
        <w:rPr>
          <w:rFonts w:eastAsia="仿宋_GB2312" w:cs="仿宋" w:hint="eastAsia"/>
          <w:sz w:val="32"/>
          <w:szCs w:val="32"/>
        </w:rPr>
        <w:t>部门</w:t>
      </w:r>
      <w:r w:rsidR="00F40E9A" w:rsidRPr="00945B45">
        <w:rPr>
          <w:rFonts w:eastAsia="仿宋_GB2312" w:cs="仿宋"/>
          <w:sz w:val="32"/>
          <w:szCs w:val="32"/>
        </w:rPr>
        <w:t>）</w:t>
      </w:r>
      <w:r w:rsidR="00F40E9A" w:rsidRPr="00945B45">
        <w:rPr>
          <w:rFonts w:eastAsia="仿宋_GB2312" w:cs="仿宋"/>
          <w:sz w:val="32"/>
          <w:szCs w:val="32"/>
        </w:rPr>
        <w:t xml:space="preserve"> 2023</w:t>
      </w:r>
      <w:r w:rsidR="00F40E9A" w:rsidRPr="00945B45">
        <w:rPr>
          <w:rFonts w:eastAsia="仿宋_GB2312" w:cs="仿宋"/>
          <w:sz w:val="32"/>
          <w:szCs w:val="32"/>
        </w:rPr>
        <w:t>年度政府性基金预算财政拨款支出决算</w:t>
      </w:r>
      <w:r w:rsidR="00F40E9A" w:rsidRPr="00945B45">
        <w:rPr>
          <w:rFonts w:eastAsia="仿宋_GB2312" w:cs="仿宋"/>
          <w:sz w:val="32"/>
          <w:szCs w:val="32"/>
        </w:rPr>
        <w:t xml:space="preserve"> 60.85</w:t>
      </w:r>
      <w:r w:rsidR="00F40E9A" w:rsidRPr="00945B45">
        <w:rPr>
          <w:rFonts w:eastAsia="仿宋_GB2312" w:cs="仿宋"/>
          <w:sz w:val="32"/>
          <w:szCs w:val="32"/>
        </w:rPr>
        <w:t>万元。与上年决算相比，减少</w:t>
      </w:r>
      <w:r w:rsidR="00F40E9A" w:rsidRPr="00945B45">
        <w:rPr>
          <w:rFonts w:eastAsia="仿宋_GB2312" w:cs="仿宋"/>
          <w:sz w:val="32"/>
          <w:szCs w:val="32"/>
        </w:rPr>
        <w:t xml:space="preserve"> 161.38</w:t>
      </w:r>
      <w:r w:rsidR="00F40E9A" w:rsidRPr="00945B45">
        <w:rPr>
          <w:rFonts w:eastAsia="仿宋_GB2312" w:cs="仿宋"/>
          <w:sz w:val="32"/>
          <w:szCs w:val="32"/>
        </w:rPr>
        <w:t>万元，减少</w:t>
      </w:r>
      <w:r w:rsidR="00F40E9A" w:rsidRPr="00945B45">
        <w:rPr>
          <w:rFonts w:eastAsia="仿宋_GB2312" w:cs="仿宋"/>
          <w:sz w:val="32"/>
          <w:szCs w:val="32"/>
        </w:rPr>
        <w:t xml:space="preserve"> 72.62%</w:t>
      </w:r>
      <w:r w:rsidR="00F40E9A" w:rsidRPr="00945B45">
        <w:rPr>
          <w:rFonts w:eastAsia="仿宋_GB2312" w:cs="仿宋"/>
          <w:sz w:val="32"/>
          <w:szCs w:val="32"/>
        </w:rPr>
        <w:t>，变动原因：</w:t>
      </w:r>
      <w:r w:rsidR="00F40E9A" w:rsidRPr="00945B45">
        <w:rPr>
          <w:rFonts w:eastAsia="仿宋_GB2312" w:cs="仿宋" w:hint="eastAsia"/>
          <w:sz w:val="32"/>
          <w:szCs w:val="32"/>
        </w:rPr>
        <w:t>2023</w:t>
      </w:r>
      <w:r w:rsidR="00F40E9A" w:rsidRPr="00945B45">
        <w:rPr>
          <w:rFonts w:eastAsia="仿宋_GB2312" w:cs="仿宋" w:hint="eastAsia"/>
          <w:sz w:val="32"/>
          <w:szCs w:val="32"/>
        </w:rPr>
        <w:t>年减少了国企债务支出</w:t>
      </w:r>
      <w:r w:rsidR="00F40E9A" w:rsidRPr="00945B45">
        <w:rPr>
          <w:rFonts w:eastAsia="仿宋_GB2312" w:cs="仿宋"/>
          <w:sz w:val="32"/>
          <w:szCs w:val="32"/>
        </w:rPr>
        <w:t>。</w:t>
      </w:r>
      <w:r w:rsidR="00F40E9A">
        <w:rPr>
          <w:rFonts w:eastAsia="仿宋_GB2312" w:cs="仿宋" w:hint="eastAsia"/>
          <w:sz w:val="32"/>
          <w:szCs w:val="32"/>
        </w:rPr>
        <w:t>其中：</w:t>
      </w:r>
    </w:p>
    <w:p w:rsidR="00F40E9A" w:rsidRDefault="00F40E9A" w:rsidP="00F40E9A">
      <w:pPr>
        <w:pStyle w:val="a5"/>
        <w:spacing w:after="0" w:line="560" w:lineRule="exact"/>
        <w:ind w:firstLineChars="200" w:firstLine="640"/>
        <w:rPr>
          <w:rFonts w:eastAsia="仿宋_GB2312" w:cs="仿宋"/>
          <w:sz w:val="32"/>
          <w:szCs w:val="32"/>
        </w:rPr>
      </w:pPr>
      <w:r>
        <w:rPr>
          <w:rFonts w:eastAsia="仿宋_GB2312" w:cs="仿宋" w:hint="eastAsia"/>
          <w:sz w:val="32"/>
          <w:szCs w:val="32"/>
        </w:rPr>
        <w:t>（一）</w:t>
      </w:r>
      <w:r w:rsidRPr="009D0D44">
        <w:rPr>
          <w:rFonts w:eastAsia="仿宋_GB2312" w:cs="仿宋"/>
          <w:sz w:val="32"/>
          <w:szCs w:val="32"/>
        </w:rPr>
        <w:t>城乡社区支出（类）</w:t>
      </w:r>
      <w:r w:rsidRPr="009D0D44">
        <w:rPr>
          <w:rFonts w:eastAsia="仿宋_GB2312" w:cs="仿宋" w:hint="eastAsia"/>
          <w:sz w:val="32"/>
          <w:szCs w:val="32"/>
        </w:rPr>
        <w:t>国有土地使用权出让收入安排的支出</w:t>
      </w:r>
      <w:r w:rsidRPr="009D0D44">
        <w:rPr>
          <w:rFonts w:eastAsia="仿宋_GB2312" w:cs="仿宋"/>
          <w:sz w:val="32"/>
          <w:szCs w:val="32"/>
        </w:rPr>
        <w:t>（款）</w:t>
      </w:r>
      <w:r w:rsidRPr="009D0D44">
        <w:rPr>
          <w:rFonts w:eastAsia="仿宋_GB2312" w:cs="仿宋" w:hint="eastAsia"/>
          <w:sz w:val="32"/>
          <w:szCs w:val="32"/>
        </w:rPr>
        <w:t>城市建设支出</w:t>
      </w:r>
      <w:r w:rsidRPr="009D0D44">
        <w:rPr>
          <w:rFonts w:eastAsia="仿宋_GB2312" w:cs="仿宋"/>
          <w:sz w:val="32"/>
          <w:szCs w:val="32"/>
        </w:rPr>
        <w:t>（项）支出</w:t>
      </w:r>
      <w:r w:rsidRPr="009D0D44">
        <w:rPr>
          <w:rFonts w:eastAsia="仿宋_GB2312" w:cs="仿宋" w:hint="eastAsia"/>
          <w:sz w:val="32"/>
          <w:szCs w:val="32"/>
        </w:rPr>
        <w:t>50</w:t>
      </w:r>
      <w:r w:rsidRPr="009D0D44">
        <w:rPr>
          <w:rFonts w:eastAsia="仿宋_GB2312" w:cs="仿宋"/>
          <w:sz w:val="32"/>
          <w:szCs w:val="32"/>
        </w:rPr>
        <w:t>万元，主要用于</w:t>
      </w:r>
      <w:r w:rsidRPr="009D0D44">
        <w:rPr>
          <w:rFonts w:eastAsia="仿宋_GB2312" w:cs="仿宋" w:hint="eastAsia"/>
          <w:sz w:val="32"/>
          <w:szCs w:val="32"/>
        </w:rPr>
        <w:t>：支付</w:t>
      </w:r>
      <w:r w:rsidRPr="009D0D44">
        <w:rPr>
          <w:rFonts w:eastAsia="仿宋_GB2312" w:cs="仿宋"/>
          <w:sz w:val="32"/>
          <w:szCs w:val="32"/>
        </w:rPr>
        <w:t>北岸小区室外污水管网改造工程及一层地面塌陷维修剩余工程款</w:t>
      </w:r>
      <w:r>
        <w:rPr>
          <w:rFonts w:eastAsia="仿宋_GB2312" w:cs="仿宋" w:hint="eastAsia"/>
          <w:sz w:val="32"/>
          <w:szCs w:val="32"/>
        </w:rPr>
        <w:t>。</w:t>
      </w:r>
    </w:p>
    <w:p w:rsidR="00F40E9A" w:rsidRDefault="00F40E9A" w:rsidP="00F40E9A">
      <w:pPr>
        <w:pStyle w:val="a5"/>
        <w:spacing w:after="0" w:line="560" w:lineRule="exact"/>
        <w:ind w:firstLineChars="200" w:firstLine="640"/>
        <w:rPr>
          <w:rFonts w:eastAsia="仿宋_GB2312" w:cs="仿宋"/>
          <w:sz w:val="32"/>
          <w:szCs w:val="32"/>
        </w:rPr>
      </w:pPr>
      <w:r>
        <w:rPr>
          <w:rFonts w:eastAsia="仿宋_GB2312" w:cs="仿宋" w:hint="eastAsia"/>
          <w:sz w:val="32"/>
          <w:szCs w:val="32"/>
        </w:rPr>
        <w:t>（二）</w:t>
      </w:r>
      <w:r w:rsidRPr="009D0D44">
        <w:rPr>
          <w:rFonts w:eastAsia="仿宋_GB2312" w:cs="仿宋"/>
          <w:sz w:val="32"/>
          <w:szCs w:val="32"/>
        </w:rPr>
        <w:t>城乡社区支出（类）</w:t>
      </w:r>
      <w:r w:rsidRPr="009D0D44">
        <w:rPr>
          <w:rFonts w:eastAsia="仿宋_GB2312" w:cs="仿宋" w:hint="eastAsia"/>
          <w:sz w:val="32"/>
          <w:szCs w:val="32"/>
        </w:rPr>
        <w:t>国有土地使用权出让收入安排的支出</w:t>
      </w:r>
      <w:r w:rsidRPr="009D0D44">
        <w:rPr>
          <w:rFonts w:eastAsia="仿宋_GB2312" w:cs="仿宋"/>
          <w:sz w:val="32"/>
          <w:szCs w:val="32"/>
        </w:rPr>
        <w:t>（款）</w:t>
      </w:r>
      <w:r w:rsidRPr="009D0D44">
        <w:rPr>
          <w:rFonts w:eastAsia="仿宋_GB2312" w:cs="仿宋" w:hint="eastAsia"/>
          <w:sz w:val="32"/>
          <w:szCs w:val="32"/>
        </w:rPr>
        <w:t>其他国有土地使用权出让收入安排的支出（项）支出</w:t>
      </w:r>
      <w:r w:rsidRPr="009D0D44">
        <w:rPr>
          <w:rFonts w:eastAsia="仿宋_GB2312" w:cs="仿宋" w:hint="eastAsia"/>
          <w:sz w:val="32"/>
          <w:szCs w:val="32"/>
        </w:rPr>
        <w:t>3.91</w:t>
      </w:r>
      <w:r w:rsidRPr="009D0D44">
        <w:rPr>
          <w:rFonts w:eastAsia="仿宋_GB2312" w:cs="仿宋" w:hint="eastAsia"/>
          <w:sz w:val="32"/>
          <w:szCs w:val="32"/>
        </w:rPr>
        <w:t>万元</w:t>
      </w:r>
      <w:r w:rsidRPr="009D0D44">
        <w:rPr>
          <w:rFonts w:eastAsia="仿宋_GB2312" w:cs="仿宋"/>
          <w:sz w:val="32"/>
          <w:szCs w:val="32"/>
        </w:rPr>
        <w:t> </w:t>
      </w:r>
      <w:r w:rsidRPr="009D0D44">
        <w:rPr>
          <w:rFonts w:eastAsia="仿宋_GB2312" w:cs="仿宋" w:hint="eastAsia"/>
          <w:sz w:val="32"/>
          <w:szCs w:val="32"/>
        </w:rPr>
        <w:t>，主要用于：</w:t>
      </w:r>
      <w:r w:rsidRPr="009D0D44">
        <w:rPr>
          <w:rFonts w:eastAsia="仿宋_GB2312" w:cs="仿宋" w:hint="eastAsia"/>
          <w:sz w:val="32"/>
          <w:szCs w:val="32"/>
        </w:rPr>
        <w:t>2023</w:t>
      </w:r>
      <w:r w:rsidRPr="009D0D44">
        <w:rPr>
          <w:rFonts w:eastAsia="仿宋_GB2312" w:cs="仿宋" w:hint="eastAsia"/>
          <w:sz w:val="32"/>
          <w:szCs w:val="32"/>
        </w:rPr>
        <w:t>年支付</w:t>
      </w:r>
      <w:proofErr w:type="gramStart"/>
      <w:r w:rsidRPr="009D0D44">
        <w:rPr>
          <w:rFonts w:eastAsia="仿宋_GB2312" w:cs="仿宋" w:hint="eastAsia"/>
          <w:sz w:val="32"/>
          <w:szCs w:val="32"/>
        </w:rPr>
        <w:t>创城人员</w:t>
      </w:r>
      <w:proofErr w:type="gramEnd"/>
      <w:r w:rsidRPr="009D0D44">
        <w:rPr>
          <w:rFonts w:eastAsia="仿宋_GB2312" w:cs="仿宋" w:hint="eastAsia"/>
          <w:sz w:val="32"/>
          <w:szCs w:val="32"/>
        </w:rPr>
        <w:t>工资</w:t>
      </w:r>
      <w:r>
        <w:rPr>
          <w:rFonts w:eastAsia="仿宋_GB2312" w:cs="仿宋" w:hint="eastAsia"/>
          <w:sz w:val="32"/>
          <w:szCs w:val="32"/>
        </w:rPr>
        <w:t>。</w:t>
      </w:r>
    </w:p>
    <w:p w:rsidR="00F40E9A" w:rsidRDefault="00F40E9A" w:rsidP="00F40E9A">
      <w:pPr>
        <w:pStyle w:val="a5"/>
        <w:spacing w:after="0" w:line="560" w:lineRule="exact"/>
        <w:ind w:firstLineChars="200" w:firstLine="640"/>
        <w:rPr>
          <w:rFonts w:eastAsia="仿宋_GB2312" w:cs="仿宋"/>
          <w:sz w:val="32"/>
          <w:szCs w:val="32"/>
        </w:rPr>
      </w:pPr>
      <w:r>
        <w:rPr>
          <w:rFonts w:eastAsia="仿宋_GB2312" w:cs="仿宋" w:hint="eastAsia"/>
          <w:sz w:val="32"/>
          <w:szCs w:val="32"/>
        </w:rPr>
        <w:t>（三）</w:t>
      </w:r>
      <w:r w:rsidRPr="009D0D44">
        <w:rPr>
          <w:rFonts w:eastAsia="仿宋_GB2312" w:cs="仿宋" w:hint="eastAsia"/>
          <w:sz w:val="32"/>
          <w:szCs w:val="32"/>
        </w:rPr>
        <w:t>其他支出（类）彩票公益金安排的支出（款）用于体育事业的彩票公益金支出（项）支出</w:t>
      </w:r>
      <w:r w:rsidRPr="009D0D44">
        <w:rPr>
          <w:rFonts w:eastAsia="仿宋_GB2312" w:cs="仿宋" w:hint="eastAsia"/>
          <w:sz w:val="32"/>
          <w:szCs w:val="32"/>
        </w:rPr>
        <w:t>6.94</w:t>
      </w:r>
      <w:r w:rsidRPr="009D0D44">
        <w:rPr>
          <w:rFonts w:eastAsia="仿宋_GB2312" w:cs="仿宋" w:hint="eastAsia"/>
          <w:sz w:val="32"/>
          <w:szCs w:val="32"/>
        </w:rPr>
        <w:t>万元，主要用于：</w:t>
      </w:r>
      <w:r w:rsidRPr="009D0D44">
        <w:rPr>
          <w:rFonts w:eastAsia="仿宋_GB2312" w:cs="仿宋" w:hint="eastAsia"/>
          <w:sz w:val="32"/>
          <w:szCs w:val="32"/>
        </w:rPr>
        <w:t>2023</w:t>
      </w:r>
      <w:r w:rsidRPr="009D0D44">
        <w:rPr>
          <w:rFonts w:eastAsia="仿宋_GB2312" w:cs="仿宋" w:hint="eastAsia"/>
          <w:sz w:val="32"/>
          <w:szCs w:val="32"/>
        </w:rPr>
        <w:t>年专项款，支付</w:t>
      </w:r>
      <w:proofErr w:type="gramStart"/>
      <w:r w:rsidRPr="009D0D44">
        <w:rPr>
          <w:rFonts w:eastAsia="仿宋_GB2312" w:cs="仿宋" w:hint="eastAsia"/>
          <w:sz w:val="32"/>
          <w:szCs w:val="32"/>
        </w:rPr>
        <w:t>水域蓝湾小区</w:t>
      </w:r>
      <w:proofErr w:type="gramEnd"/>
      <w:r w:rsidRPr="009D0D44">
        <w:rPr>
          <w:rFonts w:eastAsia="仿宋_GB2312" w:cs="仿宋" w:hint="eastAsia"/>
          <w:sz w:val="32"/>
          <w:szCs w:val="32"/>
        </w:rPr>
        <w:t>健身器材款。</w:t>
      </w:r>
    </w:p>
    <w:p w:rsidR="00526582" w:rsidRDefault="008C7253" w:rsidP="00F40E9A">
      <w:pPr>
        <w:pStyle w:val="a5"/>
        <w:spacing w:after="0" w:line="560" w:lineRule="exact"/>
        <w:ind w:firstLineChars="200" w:firstLine="643"/>
        <w:rPr>
          <w:rFonts w:eastAsia="黑体" w:cs="黑体"/>
          <w:b/>
          <w:bCs/>
          <w:sz w:val="32"/>
          <w:szCs w:val="36"/>
        </w:rPr>
      </w:pPr>
      <w:r>
        <w:rPr>
          <w:rFonts w:eastAsia="黑体" w:cs="黑体" w:hint="eastAsia"/>
          <w:b/>
          <w:bCs/>
          <w:sz w:val="32"/>
          <w:szCs w:val="36"/>
        </w:rPr>
        <w:t>十</w:t>
      </w:r>
      <w:r w:rsidR="00355308">
        <w:rPr>
          <w:rFonts w:eastAsia="黑体" w:cs="黑体" w:hint="eastAsia"/>
          <w:b/>
          <w:bCs/>
          <w:sz w:val="32"/>
          <w:szCs w:val="36"/>
        </w:rPr>
        <w:t>、国有资本经营预算财政拨款支出决算情况说明</w:t>
      </w:r>
    </w:p>
    <w:p w:rsidR="004F3487" w:rsidRDefault="004F3487" w:rsidP="004F3487">
      <w:pPr>
        <w:keepNext/>
        <w:spacing w:line="600" w:lineRule="exact"/>
        <w:ind w:firstLineChars="200" w:firstLine="640"/>
        <w:outlineLvl w:val="2"/>
        <w:rPr>
          <w:rFonts w:ascii="fang_song_gb2312" w:eastAsiaTheme="minorEastAsia" w:hAnsi="fang_song_gb2312" w:cs="fang_song_gb2312" w:hint="eastAsia"/>
          <w:kern w:val="0"/>
          <w:sz w:val="27"/>
          <w:szCs w:val="27"/>
        </w:rPr>
      </w:pPr>
      <w:r w:rsidRPr="009D0D44">
        <w:rPr>
          <w:rFonts w:eastAsia="仿宋_GB2312" w:cs="仿宋"/>
          <w:sz w:val="32"/>
          <w:szCs w:val="32"/>
        </w:rPr>
        <w:t>通辽经济技术开发区新城街道办事处（</w:t>
      </w:r>
      <w:r>
        <w:rPr>
          <w:rFonts w:eastAsia="仿宋_GB2312" w:cs="仿宋" w:hint="eastAsia"/>
          <w:sz w:val="32"/>
          <w:szCs w:val="32"/>
        </w:rPr>
        <w:t>部门</w:t>
      </w:r>
      <w:r w:rsidRPr="009D0D44">
        <w:rPr>
          <w:rFonts w:eastAsia="仿宋_GB2312" w:cs="仿宋"/>
          <w:sz w:val="32"/>
          <w:szCs w:val="32"/>
        </w:rPr>
        <w:t>）</w:t>
      </w:r>
      <w:r w:rsidRPr="009D0D44">
        <w:rPr>
          <w:rFonts w:eastAsia="仿宋_GB2312" w:cs="仿宋"/>
          <w:sz w:val="32"/>
          <w:szCs w:val="32"/>
        </w:rPr>
        <w:t xml:space="preserve"> 2023</w:t>
      </w:r>
      <w:r w:rsidRPr="009D0D44">
        <w:rPr>
          <w:rFonts w:eastAsia="仿宋_GB2312" w:cs="仿宋"/>
          <w:sz w:val="32"/>
          <w:szCs w:val="32"/>
        </w:rPr>
        <w:t>年度国有资本经营预算财政拨款支出决算</w:t>
      </w:r>
      <w:r w:rsidRPr="009D0D44">
        <w:rPr>
          <w:rFonts w:eastAsia="仿宋_GB2312" w:cs="仿宋"/>
          <w:sz w:val="32"/>
          <w:szCs w:val="32"/>
        </w:rPr>
        <w:t xml:space="preserve"> 0.00</w:t>
      </w:r>
      <w:r w:rsidRPr="009D0D44">
        <w:rPr>
          <w:rFonts w:eastAsia="仿宋_GB2312" w:cs="仿宋"/>
          <w:sz w:val="32"/>
          <w:szCs w:val="32"/>
        </w:rPr>
        <w:t>万元。与上年决算相比，增加</w:t>
      </w:r>
      <w:r w:rsidRPr="009D0D44">
        <w:rPr>
          <w:rFonts w:eastAsia="仿宋_GB2312" w:cs="仿宋"/>
          <w:sz w:val="32"/>
          <w:szCs w:val="32"/>
        </w:rPr>
        <w:t xml:space="preserve"> 0.00</w:t>
      </w:r>
      <w:r w:rsidRPr="009D0D44">
        <w:rPr>
          <w:rFonts w:eastAsia="仿宋_GB2312" w:cs="仿宋"/>
          <w:sz w:val="32"/>
          <w:szCs w:val="32"/>
        </w:rPr>
        <w:t>万元，增长</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，变动原因：</w:t>
      </w:r>
      <w:r w:rsidRPr="009D0D44">
        <w:rPr>
          <w:rFonts w:eastAsia="仿宋_GB2312" w:cs="仿宋" w:hint="eastAsia"/>
          <w:sz w:val="32"/>
          <w:szCs w:val="32"/>
        </w:rPr>
        <w:t>2023</w:t>
      </w:r>
      <w:r w:rsidRPr="009D0D44">
        <w:rPr>
          <w:rFonts w:eastAsia="仿宋_GB2312" w:cs="仿宋"/>
          <w:sz w:val="32"/>
          <w:szCs w:val="32"/>
        </w:rPr>
        <w:t>年无</w:t>
      </w:r>
      <w:r w:rsidRPr="009D0D44">
        <w:rPr>
          <w:rFonts w:eastAsia="仿宋_GB2312" w:cs="仿宋"/>
          <w:sz w:val="32"/>
          <w:szCs w:val="32"/>
        </w:rPr>
        <w:lastRenderedPageBreak/>
        <w:t>国有资本经营预算财政拨款收、支、余</w:t>
      </w:r>
      <w:r>
        <w:rPr>
          <w:rFonts w:ascii="fang_song_gb2312" w:eastAsia="fang_song_gb2312" w:hAnsi="fang_song_gb2312" w:cs="fang_song_gb2312"/>
          <w:kern w:val="0"/>
          <w:sz w:val="27"/>
          <w:szCs w:val="27"/>
        </w:rPr>
        <w:t>。</w:t>
      </w:r>
    </w:p>
    <w:p w:rsidR="00526582" w:rsidRDefault="00355308">
      <w:pPr>
        <w:keepNext/>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8C7253">
        <w:rPr>
          <w:rFonts w:eastAsia="黑体" w:cs="黑体" w:hint="eastAsia"/>
          <w:b/>
          <w:bCs/>
          <w:sz w:val="32"/>
          <w:szCs w:val="36"/>
        </w:rPr>
        <w:t>一</w:t>
      </w:r>
      <w:r>
        <w:rPr>
          <w:rFonts w:eastAsia="黑体" w:cs="黑体" w:hint="eastAsia"/>
          <w:b/>
          <w:bCs/>
          <w:sz w:val="32"/>
          <w:szCs w:val="36"/>
        </w:rPr>
        <w:t>、项目支出决算情况说明</w:t>
      </w:r>
    </w:p>
    <w:p w:rsidR="004F3487" w:rsidRPr="003A0450" w:rsidRDefault="004F3487" w:rsidP="004F3487">
      <w:pPr>
        <w:spacing w:line="560" w:lineRule="exact"/>
        <w:ind w:firstLineChars="200" w:firstLine="640"/>
        <w:rPr>
          <w:rFonts w:eastAsia="仿宋_GB2312" w:cs="仿宋"/>
          <w:sz w:val="32"/>
          <w:szCs w:val="32"/>
        </w:rPr>
      </w:pPr>
      <w:r w:rsidRPr="003A0450">
        <w:rPr>
          <w:rFonts w:eastAsia="仿宋_GB2312" w:cs="仿宋"/>
          <w:sz w:val="32"/>
          <w:szCs w:val="32"/>
        </w:rPr>
        <w:t>通辽经济技术开发区新城街道办事处（</w:t>
      </w:r>
      <w:r>
        <w:rPr>
          <w:rFonts w:eastAsia="仿宋_GB2312" w:cs="仿宋" w:hint="eastAsia"/>
          <w:sz w:val="32"/>
          <w:szCs w:val="32"/>
        </w:rPr>
        <w:t>部门</w:t>
      </w:r>
      <w:r w:rsidRPr="003A0450">
        <w:rPr>
          <w:rFonts w:eastAsia="仿宋_GB2312" w:cs="仿宋"/>
          <w:sz w:val="32"/>
          <w:szCs w:val="32"/>
        </w:rPr>
        <w:t>）</w:t>
      </w:r>
      <w:r w:rsidRPr="003A0450">
        <w:rPr>
          <w:rFonts w:eastAsia="仿宋_GB2312" w:cs="仿宋" w:hint="eastAsia"/>
          <w:sz w:val="32"/>
          <w:szCs w:val="32"/>
        </w:rPr>
        <w:t>2023</w:t>
      </w:r>
      <w:r>
        <w:rPr>
          <w:rFonts w:eastAsia="仿宋_GB2312" w:cs="仿宋" w:hint="eastAsia"/>
          <w:sz w:val="32"/>
          <w:szCs w:val="32"/>
        </w:rPr>
        <w:t>年度</w:t>
      </w:r>
      <w:r w:rsidRPr="003A0450">
        <w:rPr>
          <w:rFonts w:eastAsia="仿宋_GB2312" w:cs="仿宋" w:hint="eastAsia"/>
          <w:sz w:val="32"/>
          <w:szCs w:val="32"/>
        </w:rPr>
        <w:t>预算安排项目</w:t>
      </w:r>
      <w:r w:rsidRPr="003A0450">
        <w:rPr>
          <w:rFonts w:eastAsia="仿宋_GB2312" w:cs="仿宋" w:hint="eastAsia"/>
          <w:sz w:val="32"/>
          <w:szCs w:val="32"/>
        </w:rPr>
        <w:t>26</w:t>
      </w:r>
      <w:r w:rsidRPr="003A0450">
        <w:rPr>
          <w:rFonts w:eastAsia="仿宋_GB2312" w:cs="仿宋" w:hint="eastAsia"/>
          <w:sz w:val="32"/>
          <w:szCs w:val="32"/>
        </w:rPr>
        <w:t>个，实施项目</w:t>
      </w:r>
      <w:r w:rsidRPr="003A0450">
        <w:rPr>
          <w:rFonts w:eastAsia="仿宋_GB2312" w:cs="仿宋" w:hint="eastAsia"/>
          <w:sz w:val="32"/>
          <w:szCs w:val="32"/>
        </w:rPr>
        <w:t>26</w:t>
      </w:r>
      <w:r w:rsidRPr="003A0450">
        <w:rPr>
          <w:rFonts w:eastAsia="仿宋_GB2312" w:cs="仿宋" w:hint="eastAsia"/>
          <w:sz w:val="32"/>
          <w:szCs w:val="32"/>
        </w:rPr>
        <w:t>个，完成项目</w:t>
      </w:r>
      <w:r w:rsidRPr="003A0450">
        <w:rPr>
          <w:rFonts w:eastAsia="仿宋_GB2312" w:cs="仿宋" w:hint="eastAsia"/>
          <w:sz w:val="32"/>
          <w:szCs w:val="32"/>
        </w:rPr>
        <w:t>26</w:t>
      </w:r>
      <w:r w:rsidRPr="003A0450">
        <w:rPr>
          <w:rFonts w:eastAsia="仿宋_GB2312" w:cs="仿宋" w:hint="eastAsia"/>
          <w:sz w:val="32"/>
          <w:szCs w:val="32"/>
        </w:rPr>
        <w:t>个，项目支出总金额</w:t>
      </w:r>
      <w:r w:rsidRPr="003A0450">
        <w:rPr>
          <w:rFonts w:eastAsia="仿宋_GB2312" w:cs="仿宋" w:hint="eastAsia"/>
          <w:sz w:val="32"/>
          <w:szCs w:val="32"/>
        </w:rPr>
        <w:t>253.02</w:t>
      </w:r>
      <w:r w:rsidRPr="003A0450">
        <w:rPr>
          <w:rFonts w:eastAsia="仿宋_GB2312" w:cs="仿宋" w:hint="eastAsia"/>
          <w:sz w:val="32"/>
          <w:szCs w:val="32"/>
        </w:rPr>
        <w:t>万元。资金来源包括年初结转结余</w:t>
      </w:r>
      <w:r w:rsidRPr="003A0450">
        <w:rPr>
          <w:rFonts w:eastAsia="仿宋_GB2312" w:cs="仿宋" w:hint="eastAsia"/>
          <w:sz w:val="32"/>
          <w:szCs w:val="32"/>
        </w:rPr>
        <w:t>0</w:t>
      </w:r>
      <w:r w:rsidRPr="003A0450">
        <w:rPr>
          <w:rFonts w:eastAsia="仿宋_GB2312" w:cs="仿宋" w:hint="eastAsia"/>
          <w:sz w:val="32"/>
          <w:szCs w:val="32"/>
        </w:rPr>
        <w:t>万元，本年财政拨款金额</w:t>
      </w:r>
      <w:r w:rsidRPr="003A0450">
        <w:rPr>
          <w:rFonts w:eastAsia="仿宋_GB2312" w:cs="仿宋" w:hint="eastAsia"/>
          <w:sz w:val="32"/>
          <w:szCs w:val="32"/>
        </w:rPr>
        <w:t>253.02</w:t>
      </w:r>
      <w:r w:rsidRPr="003A0450">
        <w:rPr>
          <w:rFonts w:eastAsia="仿宋_GB2312" w:cs="仿宋" w:hint="eastAsia"/>
          <w:sz w:val="32"/>
          <w:szCs w:val="32"/>
        </w:rPr>
        <w:t>万元，本年其他资金</w:t>
      </w:r>
      <w:r w:rsidRPr="003A0450">
        <w:rPr>
          <w:rFonts w:eastAsia="仿宋_GB2312" w:cs="仿宋" w:hint="eastAsia"/>
          <w:sz w:val="32"/>
          <w:szCs w:val="32"/>
        </w:rPr>
        <w:t>0</w:t>
      </w:r>
      <w:r w:rsidRPr="003A0450">
        <w:rPr>
          <w:rFonts w:eastAsia="仿宋_GB2312" w:cs="仿宋" w:hint="eastAsia"/>
          <w:sz w:val="32"/>
          <w:szCs w:val="32"/>
        </w:rPr>
        <w:t>万元。</w:t>
      </w:r>
    </w:p>
    <w:p w:rsidR="00526582" w:rsidRDefault="00355308" w:rsidP="007E47CF">
      <w:pPr>
        <w:keepNext/>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8C7253">
        <w:rPr>
          <w:rFonts w:eastAsia="黑体" w:cs="黑体" w:hint="eastAsia"/>
          <w:b/>
          <w:bCs/>
          <w:sz w:val="32"/>
          <w:szCs w:val="36"/>
        </w:rPr>
        <w:t>二</w:t>
      </w:r>
      <w:r>
        <w:rPr>
          <w:rFonts w:eastAsia="黑体" w:cs="黑体" w:hint="eastAsia"/>
          <w:b/>
          <w:bCs/>
          <w:sz w:val="32"/>
          <w:szCs w:val="36"/>
        </w:rPr>
        <w:t>、机构运行经费支出决算情况说明</w:t>
      </w:r>
    </w:p>
    <w:p w:rsidR="00646C5A" w:rsidRPr="009D0D44" w:rsidRDefault="00646C5A" w:rsidP="007E47CF">
      <w:pPr>
        <w:keepNext/>
        <w:spacing w:line="600" w:lineRule="exact"/>
        <w:ind w:firstLineChars="200" w:firstLine="640"/>
        <w:outlineLvl w:val="2"/>
        <w:rPr>
          <w:rFonts w:eastAsia="仿宋_GB2312" w:cs="仿宋"/>
          <w:sz w:val="32"/>
          <w:szCs w:val="32"/>
        </w:rPr>
      </w:pPr>
      <w:r w:rsidRPr="007E47CF">
        <w:rPr>
          <w:rFonts w:eastAsia="仿宋_GB2312" w:cs="仿宋"/>
          <w:sz w:val="32"/>
          <w:szCs w:val="32"/>
        </w:rPr>
        <w:t>通辽经济技术开发区新城街道办事处（</w:t>
      </w:r>
      <w:r w:rsidRPr="007E47CF">
        <w:rPr>
          <w:rFonts w:eastAsia="仿宋_GB2312" w:cs="仿宋" w:hint="eastAsia"/>
          <w:sz w:val="32"/>
          <w:szCs w:val="32"/>
        </w:rPr>
        <w:t>部门</w:t>
      </w:r>
      <w:r w:rsidRPr="007E47CF">
        <w:rPr>
          <w:rFonts w:eastAsia="仿宋_GB2312" w:cs="仿宋"/>
          <w:sz w:val="32"/>
          <w:szCs w:val="32"/>
        </w:rPr>
        <w:t>）</w:t>
      </w:r>
      <w:r w:rsidRPr="007E47CF">
        <w:rPr>
          <w:rFonts w:eastAsia="仿宋_GB2312" w:cs="仿宋"/>
          <w:sz w:val="32"/>
          <w:szCs w:val="32"/>
        </w:rPr>
        <w:t xml:space="preserve"> 202</w:t>
      </w:r>
      <w:r w:rsidRPr="009D0D44">
        <w:rPr>
          <w:rFonts w:eastAsia="仿宋_GB2312" w:cs="仿宋"/>
          <w:sz w:val="32"/>
          <w:szCs w:val="32"/>
        </w:rPr>
        <w:t>3</w:t>
      </w:r>
      <w:r w:rsidRPr="009D0D44">
        <w:rPr>
          <w:rFonts w:eastAsia="仿宋_GB2312" w:cs="仿宋"/>
          <w:sz w:val="32"/>
          <w:szCs w:val="32"/>
        </w:rPr>
        <w:t>年度机构运行经费支出决算</w:t>
      </w:r>
      <w:r w:rsidRPr="009D0D44">
        <w:rPr>
          <w:rFonts w:eastAsia="仿宋_GB2312" w:cs="仿宋"/>
          <w:sz w:val="32"/>
          <w:szCs w:val="32"/>
        </w:rPr>
        <w:t xml:space="preserve"> 325.14</w:t>
      </w:r>
      <w:r w:rsidRPr="009D0D44">
        <w:rPr>
          <w:rFonts w:eastAsia="仿宋_GB2312" w:cs="仿宋"/>
          <w:sz w:val="32"/>
          <w:szCs w:val="32"/>
        </w:rPr>
        <w:t>万元。比上年决算相比，增加</w:t>
      </w:r>
      <w:r w:rsidRPr="009D0D44">
        <w:rPr>
          <w:rFonts w:eastAsia="仿宋_GB2312" w:cs="仿宋"/>
          <w:sz w:val="32"/>
          <w:szCs w:val="32"/>
        </w:rPr>
        <w:t xml:space="preserve"> 22.92</w:t>
      </w:r>
      <w:r w:rsidRPr="009D0D44">
        <w:rPr>
          <w:rFonts w:eastAsia="仿宋_GB2312" w:cs="仿宋"/>
          <w:sz w:val="32"/>
          <w:szCs w:val="32"/>
        </w:rPr>
        <w:t>万元，增长</w:t>
      </w:r>
      <w:r w:rsidRPr="009D0D44">
        <w:rPr>
          <w:rFonts w:eastAsia="仿宋_GB2312" w:cs="仿宋"/>
          <w:sz w:val="32"/>
          <w:szCs w:val="32"/>
        </w:rPr>
        <w:t xml:space="preserve"> 7.59%</w:t>
      </w:r>
      <w:r w:rsidRPr="009D0D44">
        <w:rPr>
          <w:rFonts w:eastAsia="仿宋_GB2312" w:cs="仿宋"/>
          <w:sz w:val="32"/>
          <w:szCs w:val="32"/>
        </w:rPr>
        <w:t>，变动原因：</w:t>
      </w:r>
      <w:r w:rsidRPr="009D0D44">
        <w:rPr>
          <w:rFonts w:eastAsia="仿宋_GB2312" w:cs="仿宋"/>
          <w:sz w:val="32"/>
          <w:szCs w:val="32"/>
        </w:rPr>
        <w:t>2023</w:t>
      </w:r>
      <w:r w:rsidRPr="009D0D44">
        <w:rPr>
          <w:rFonts w:eastAsia="仿宋_GB2312" w:cs="仿宋"/>
          <w:sz w:val="32"/>
          <w:szCs w:val="32"/>
        </w:rPr>
        <w:t>年社区招聘人员有变动；卫生健康支出预决算产生差异的原因为</w:t>
      </w:r>
      <w:r w:rsidRPr="009D0D44">
        <w:rPr>
          <w:rFonts w:eastAsia="仿宋_GB2312" w:cs="仿宋"/>
          <w:sz w:val="32"/>
          <w:szCs w:val="32"/>
        </w:rPr>
        <w:t>2023</w:t>
      </w:r>
      <w:r w:rsidRPr="009D0D44">
        <w:rPr>
          <w:rFonts w:eastAsia="仿宋_GB2312" w:cs="仿宋"/>
          <w:sz w:val="32"/>
          <w:szCs w:val="32"/>
        </w:rPr>
        <w:t>年支付了抗击疫情产生的重大公共卫生服务支出；城乡社区支出预决算产生差异的原因有：北岸小区室外污水管网改造工程及一层地面塌陷维修剩余工程款；其他支出预决算产生差异的原因为</w:t>
      </w:r>
      <w:r w:rsidRPr="009D0D44">
        <w:rPr>
          <w:rFonts w:eastAsia="仿宋_GB2312" w:cs="仿宋"/>
          <w:sz w:val="32"/>
          <w:szCs w:val="32"/>
        </w:rPr>
        <w:t>2023</w:t>
      </w:r>
      <w:r w:rsidRPr="009D0D44">
        <w:rPr>
          <w:rFonts w:eastAsia="仿宋_GB2312" w:cs="仿宋"/>
          <w:sz w:val="32"/>
          <w:szCs w:val="32"/>
        </w:rPr>
        <w:t>年根据通财综</w:t>
      </w:r>
      <w:r w:rsidRPr="009D0D44">
        <w:rPr>
          <w:rFonts w:eastAsia="仿宋_GB2312" w:cs="仿宋"/>
          <w:sz w:val="32"/>
          <w:szCs w:val="32"/>
        </w:rPr>
        <w:t>[2023]57</w:t>
      </w:r>
      <w:r w:rsidRPr="009D0D44">
        <w:rPr>
          <w:rFonts w:eastAsia="仿宋_GB2312" w:cs="仿宋"/>
          <w:sz w:val="32"/>
          <w:szCs w:val="32"/>
        </w:rPr>
        <w:t>号《关于下达超收体彩公益金的通知》申请了新城街道辖区内体育设施购置项目资金。</w:t>
      </w:r>
    </w:p>
    <w:p w:rsidR="00526582" w:rsidRDefault="00355308">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8C7253">
        <w:rPr>
          <w:rFonts w:eastAsia="黑体" w:cs="黑体" w:hint="eastAsia"/>
          <w:b/>
          <w:bCs/>
          <w:sz w:val="32"/>
          <w:szCs w:val="36"/>
        </w:rPr>
        <w:t>三</w:t>
      </w:r>
      <w:r>
        <w:rPr>
          <w:rFonts w:eastAsia="黑体" w:cs="黑体" w:hint="eastAsia"/>
          <w:b/>
          <w:bCs/>
          <w:sz w:val="32"/>
          <w:szCs w:val="36"/>
        </w:rPr>
        <w:t>、政府采购支出决算情况说明</w:t>
      </w:r>
    </w:p>
    <w:p w:rsidR="00646C5A" w:rsidRDefault="00646C5A" w:rsidP="00646C5A">
      <w:pPr>
        <w:spacing w:line="600" w:lineRule="exact"/>
        <w:ind w:firstLineChars="200" w:firstLine="640"/>
        <w:outlineLvl w:val="2"/>
        <w:rPr>
          <w:rFonts w:eastAsia="仿宋_GB2312" w:cs="仿宋"/>
          <w:sz w:val="32"/>
          <w:szCs w:val="32"/>
        </w:rPr>
      </w:pPr>
      <w:r w:rsidRPr="009D0D44">
        <w:rPr>
          <w:rFonts w:eastAsia="仿宋_GB2312" w:cs="仿宋"/>
          <w:sz w:val="32"/>
          <w:szCs w:val="32"/>
        </w:rPr>
        <w:t>通辽经济技术开发区新城街道办事处（</w:t>
      </w:r>
      <w:r w:rsidR="007E47CF">
        <w:rPr>
          <w:rFonts w:eastAsia="仿宋_GB2312" w:cs="仿宋" w:hint="eastAsia"/>
          <w:sz w:val="32"/>
          <w:szCs w:val="32"/>
        </w:rPr>
        <w:t>部门</w:t>
      </w:r>
      <w:r w:rsidRPr="009D0D44">
        <w:rPr>
          <w:rFonts w:eastAsia="仿宋_GB2312" w:cs="仿宋"/>
          <w:sz w:val="32"/>
          <w:szCs w:val="32"/>
        </w:rPr>
        <w:t>）</w:t>
      </w:r>
      <w:r w:rsidRPr="009D0D44">
        <w:rPr>
          <w:rFonts w:eastAsia="仿宋_GB2312" w:cs="仿宋"/>
          <w:sz w:val="32"/>
          <w:szCs w:val="32"/>
        </w:rPr>
        <w:t xml:space="preserve"> 2023</w:t>
      </w:r>
      <w:r w:rsidRPr="009D0D44">
        <w:rPr>
          <w:rFonts w:eastAsia="仿宋_GB2312" w:cs="仿宋"/>
          <w:sz w:val="32"/>
          <w:szCs w:val="32"/>
        </w:rPr>
        <w:t>年度政府采购支出总额</w:t>
      </w:r>
      <w:r w:rsidRPr="009D0D44">
        <w:rPr>
          <w:rFonts w:eastAsia="仿宋_GB2312" w:cs="仿宋"/>
          <w:sz w:val="32"/>
          <w:szCs w:val="32"/>
        </w:rPr>
        <w:t xml:space="preserve"> 0.00</w:t>
      </w:r>
      <w:r w:rsidRPr="009D0D44">
        <w:rPr>
          <w:rFonts w:eastAsia="仿宋_GB2312" w:cs="仿宋"/>
          <w:sz w:val="32"/>
          <w:szCs w:val="32"/>
        </w:rPr>
        <w:t>万元，其中：政府采购货物支出</w:t>
      </w:r>
      <w:r w:rsidRPr="009D0D44">
        <w:rPr>
          <w:rFonts w:eastAsia="仿宋_GB2312" w:cs="仿宋"/>
          <w:sz w:val="32"/>
          <w:szCs w:val="32"/>
        </w:rPr>
        <w:t xml:space="preserve"> 0.00</w:t>
      </w:r>
      <w:r w:rsidRPr="009D0D44">
        <w:rPr>
          <w:rFonts w:eastAsia="仿宋_GB2312" w:cs="仿宋"/>
          <w:sz w:val="32"/>
          <w:szCs w:val="32"/>
        </w:rPr>
        <w:t>万元、政府采购工程支出</w:t>
      </w:r>
      <w:r w:rsidRPr="009D0D44">
        <w:rPr>
          <w:rFonts w:eastAsia="仿宋_GB2312" w:cs="仿宋"/>
          <w:sz w:val="32"/>
          <w:szCs w:val="32"/>
        </w:rPr>
        <w:t xml:space="preserve"> 0.00</w:t>
      </w:r>
      <w:r w:rsidRPr="009D0D44">
        <w:rPr>
          <w:rFonts w:eastAsia="仿宋_GB2312" w:cs="仿宋"/>
          <w:sz w:val="32"/>
          <w:szCs w:val="32"/>
        </w:rPr>
        <w:t>万元、政府采购服务支出</w:t>
      </w:r>
      <w:r w:rsidRPr="009D0D44">
        <w:rPr>
          <w:rFonts w:eastAsia="仿宋_GB2312" w:cs="仿宋"/>
          <w:sz w:val="32"/>
          <w:szCs w:val="32"/>
        </w:rPr>
        <w:t xml:space="preserve"> 0.00</w:t>
      </w:r>
      <w:r w:rsidRPr="009D0D44">
        <w:rPr>
          <w:rFonts w:eastAsia="仿宋_GB2312" w:cs="仿宋"/>
          <w:sz w:val="32"/>
          <w:szCs w:val="32"/>
        </w:rPr>
        <w:t>万元。政府采购授予中小企业合同金额</w:t>
      </w:r>
      <w:r w:rsidRPr="009D0D44">
        <w:rPr>
          <w:rFonts w:eastAsia="仿宋_GB2312" w:cs="仿宋"/>
          <w:sz w:val="32"/>
          <w:szCs w:val="32"/>
        </w:rPr>
        <w:t xml:space="preserve"> 0.00</w:t>
      </w:r>
      <w:r w:rsidRPr="009D0D44">
        <w:rPr>
          <w:rFonts w:eastAsia="仿宋_GB2312" w:cs="仿宋"/>
          <w:sz w:val="32"/>
          <w:szCs w:val="32"/>
        </w:rPr>
        <w:t>万元，占政府采购支出总额的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，其中：授予小</w:t>
      </w:r>
      <w:proofErr w:type="gramStart"/>
      <w:r w:rsidRPr="009D0D44">
        <w:rPr>
          <w:rFonts w:eastAsia="仿宋_GB2312" w:cs="仿宋"/>
          <w:sz w:val="32"/>
          <w:szCs w:val="32"/>
        </w:rPr>
        <w:t>微企业</w:t>
      </w:r>
      <w:proofErr w:type="gramEnd"/>
      <w:r w:rsidRPr="009D0D44">
        <w:rPr>
          <w:rFonts w:eastAsia="仿宋_GB2312" w:cs="仿宋"/>
          <w:sz w:val="32"/>
          <w:szCs w:val="32"/>
        </w:rPr>
        <w:t>合同金</w:t>
      </w:r>
      <w:r w:rsidRPr="009D0D44">
        <w:rPr>
          <w:rFonts w:eastAsia="仿宋_GB2312" w:cs="仿宋"/>
          <w:sz w:val="32"/>
          <w:szCs w:val="32"/>
        </w:rPr>
        <w:lastRenderedPageBreak/>
        <w:t>额</w:t>
      </w:r>
      <w:r w:rsidRPr="009D0D44">
        <w:rPr>
          <w:rFonts w:eastAsia="仿宋_GB2312" w:cs="仿宋"/>
          <w:sz w:val="32"/>
          <w:szCs w:val="32"/>
        </w:rPr>
        <w:t>  0.00</w:t>
      </w:r>
      <w:r w:rsidRPr="009D0D44">
        <w:rPr>
          <w:rFonts w:eastAsia="仿宋_GB2312" w:cs="仿宋"/>
          <w:sz w:val="32"/>
          <w:szCs w:val="32"/>
        </w:rPr>
        <w:t>万元，占政府采购支出总额的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；货物采购授予中小企业合同金额占货物支出金额的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，工程采购授予中小企业合同金额占工程支出金额的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，服务采购授予中小企业合同金额占服务支出金额的</w:t>
      </w:r>
      <w:r w:rsidRPr="009D0D44">
        <w:rPr>
          <w:rFonts w:eastAsia="仿宋_GB2312" w:cs="仿宋" w:hint="eastAsia"/>
          <w:sz w:val="32"/>
          <w:szCs w:val="32"/>
        </w:rPr>
        <w:t>0</w:t>
      </w:r>
      <w:r w:rsidRPr="009D0D44">
        <w:rPr>
          <w:rFonts w:eastAsia="仿宋_GB2312" w:cs="仿宋"/>
          <w:sz w:val="32"/>
          <w:szCs w:val="32"/>
        </w:rPr>
        <w:t>%</w:t>
      </w:r>
      <w:r w:rsidRPr="009D0D44">
        <w:rPr>
          <w:rFonts w:eastAsia="仿宋_GB2312" w:cs="仿宋"/>
          <w:sz w:val="32"/>
          <w:szCs w:val="32"/>
        </w:rPr>
        <w:t>。</w:t>
      </w:r>
    </w:p>
    <w:p w:rsidR="00526582" w:rsidRDefault="00355308">
      <w:pPr>
        <w:keepNext/>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8C7253">
        <w:rPr>
          <w:rFonts w:eastAsia="黑体" w:cs="黑体" w:hint="eastAsia"/>
          <w:b/>
          <w:bCs/>
          <w:sz w:val="32"/>
          <w:szCs w:val="36"/>
        </w:rPr>
        <w:t>四</w:t>
      </w:r>
      <w:r>
        <w:rPr>
          <w:rFonts w:eastAsia="黑体" w:cs="黑体" w:hint="eastAsia"/>
          <w:b/>
          <w:bCs/>
          <w:sz w:val="32"/>
          <w:szCs w:val="36"/>
        </w:rPr>
        <w:t>、国有资产占用情况说明</w:t>
      </w:r>
    </w:p>
    <w:p w:rsidR="00646C5A" w:rsidRPr="00142E32" w:rsidRDefault="00646C5A" w:rsidP="00646C5A">
      <w:pPr>
        <w:spacing w:line="600" w:lineRule="exact"/>
        <w:ind w:firstLineChars="200" w:firstLine="640"/>
        <w:outlineLvl w:val="2"/>
        <w:rPr>
          <w:rFonts w:eastAsia="仿宋_GB2312" w:cs="仿宋"/>
          <w:sz w:val="32"/>
          <w:szCs w:val="32"/>
        </w:rPr>
      </w:pPr>
      <w:r w:rsidRPr="00142E32">
        <w:rPr>
          <w:rFonts w:eastAsia="仿宋_GB2312" w:cs="仿宋"/>
          <w:sz w:val="32"/>
          <w:szCs w:val="32"/>
        </w:rPr>
        <w:t>通辽经济技术开发区新城街道办事处（</w:t>
      </w:r>
      <w:r w:rsidR="007E47CF">
        <w:rPr>
          <w:rFonts w:eastAsia="仿宋_GB2312" w:cs="仿宋" w:hint="eastAsia"/>
          <w:sz w:val="32"/>
          <w:szCs w:val="32"/>
        </w:rPr>
        <w:t>部门</w:t>
      </w:r>
      <w:r w:rsidRPr="00142E32">
        <w:rPr>
          <w:rFonts w:eastAsia="仿宋_GB2312" w:cs="仿宋"/>
          <w:sz w:val="32"/>
          <w:szCs w:val="32"/>
        </w:rPr>
        <w:t>）</w:t>
      </w:r>
      <w:r w:rsidRPr="00142E32">
        <w:rPr>
          <w:rFonts w:eastAsia="仿宋_GB2312" w:cs="仿宋"/>
          <w:sz w:val="32"/>
          <w:szCs w:val="32"/>
        </w:rPr>
        <w:t xml:space="preserve"> </w:t>
      </w:r>
      <w:r w:rsidRPr="00142E32">
        <w:rPr>
          <w:rFonts w:eastAsia="仿宋_GB2312" w:cs="仿宋"/>
          <w:sz w:val="32"/>
          <w:szCs w:val="32"/>
        </w:rPr>
        <w:t>截至</w:t>
      </w:r>
      <w:r w:rsidRPr="00142E32">
        <w:rPr>
          <w:rFonts w:eastAsia="仿宋_GB2312" w:cs="仿宋"/>
          <w:sz w:val="32"/>
          <w:szCs w:val="32"/>
        </w:rPr>
        <w:t>2023</w:t>
      </w:r>
      <w:r w:rsidRPr="00142E32">
        <w:rPr>
          <w:rFonts w:eastAsia="仿宋_GB2312" w:cs="仿宋"/>
          <w:sz w:val="32"/>
          <w:szCs w:val="32"/>
        </w:rPr>
        <w:t>年</w:t>
      </w:r>
      <w:r w:rsidRPr="00142E32">
        <w:rPr>
          <w:rFonts w:eastAsia="仿宋_GB2312" w:cs="仿宋"/>
          <w:sz w:val="32"/>
          <w:szCs w:val="32"/>
        </w:rPr>
        <w:t>12</w:t>
      </w:r>
      <w:r w:rsidRPr="00142E32">
        <w:rPr>
          <w:rFonts w:eastAsia="仿宋_GB2312" w:cs="仿宋"/>
          <w:sz w:val="32"/>
          <w:szCs w:val="32"/>
        </w:rPr>
        <w:t>月</w:t>
      </w:r>
      <w:r w:rsidRPr="00142E32">
        <w:rPr>
          <w:rFonts w:eastAsia="仿宋_GB2312" w:cs="仿宋"/>
          <w:sz w:val="32"/>
          <w:szCs w:val="32"/>
        </w:rPr>
        <w:t>31</w:t>
      </w:r>
      <w:r w:rsidRPr="00142E32">
        <w:rPr>
          <w:rFonts w:eastAsia="仿宋_GB2312" w:cs="仿宋"/>
          <w:sz w:val="32"/>
          <w:szCs w:val="32"/>
        </w:rPr>
        <w:t>日，本部门（单位）共有车辆</w:t>
      </w:r>
      <w:r w:rsidRPr="00142E32">
        <w:rPr>
          <w:rFonts w:eastAsia="仿宋_GB2312" w:cs="仿宋"/>
          <w:sz w:val="32"/>
          <w:szCs w:val="32"/>
        </w:rPr>
        <w:t xml:space="preserve"> 2</w:t>
      </w:r>
      <w:r w:rsidRPr="00142E32">
        <w:rPr>
          <w:rFonts w:eastAsia="仿宋_GB2312" w:cs="仿宋"/>
          <w:sz w:val="32"/>
          <w:szCs w:val="32"/>
        </w:rPr>
        <w:t>辆，其中：副部（省）级及以上领导用车</w:t>
      </w:r>
      <w:r w:rsidRPr="00142E32">
        <w:rPr>
          <w:rFonts w:eastAsia="仿宋_GB2312" w:cs="仿宋"/>
          <w:sz w:val="32"/>
          <w:szCs w:val="32"/>
        </w:rPr>
        <w:t xml:space="preserve">0 </w:t>
      </w:r>
      <w:r w:rsidRPr="00142E32">
        <w:rPr>
          <w:rFonts w:eastAsia="仿宋_GB2312" w:cs="仿宋"/>
          <w:sz w:val="32"/>
          <w:szCs w:val="32"/>
        </w:rPr>
        <w:t>辆、主要负责人用车</w:t>
      </w:r>
      <w:r w:rsidRPr="00142E32">
        <w:rPr>
          <w:rFonts w:eastAsia="仿宋_GB2312" w:cs="仿宋"/>
          <w:sz w:val="32"/>
          <w:szCs w:val="32"/>
        </w:rPr>
        <w:t xml:space="preserve"> 0</w:t>
      </w:r>
      <w:r w:rsidRPr="00142E32">
        <w:rPr>
          <w:rFonts w:eastAsia="仿宋_GB2312" w:cs="仿宋"/>
          <w:sz w:val="32"/>
          <w:szCs w:val="32"/>
        </w:rPr>
        <w:t>辆、机要通信用车</w:t>
      </w:r>
      <w:r w:rsidRPr="00142E32">
        <w:rPr>
          <w:rFonts w:eastAsia="仿宋_GB2312" w:cs="仿宋"/>
          <w:sz w:val="32"/>
          <w:szCs w:val="32"/>
        </w:rPr>
        <w:t xml:space="preserve"> 1</w:t>
      </w:r>
      <w:r w:rsidRPr="00142E32">
        <w:rPr>
          <w:rFonts w:eastAsia="仿宋_GB2312" w:cs="仿宋"/>
          <w:sz w:val="32"/>
          <w:szCs w:val="32"/>
        </w:rPr>
        <w:t>辆、应急保障用车</w:t>
      </w:r>
      <w:r w:rsidRPr="00142E32">
        <w:rPr>
          <w:rFonts w:eastAsia="仿宋_GB2312" w:cs="仿宋"/>
          <w:sz w:val="32"/>
          <w:szCs w:val="32"/>
        </w:rPr>
        <w:t xml:space="preserve"> 0</w:t>
      </w:r>
      <w:r w:rsidRPr="00142E32">
        <w:rPr>
          <w:rFonts w:eastAsia="仿宋_GB2312" w:cs="仿宋"/>
          <w:sz w:val="32"/>
          <w:szCs w:val="32"/>
        </w:rPr>
        <w:t>辆、执法执勤用车</w:t>
      </w:r>
      <w:r w:rsidRPr="00142E32">
        <w:rPr>
          <w:rFonts w:eastAsia="仿宋_GB2312" w:cs="仿宋"/>
          <w:sz w:val="32"/>
          <w:szCs w:val="32"/>
        </w:rPr>
        <w:t xml:space="preserve"> 0</w:t>
      </w:r>
      <w:r w:rsidRPr="00142E32">
        <w:rPr>
          <w:rFonts w:eastAsia="仿宋_GB2312" w:cs="仿宋"/>
          <w:sz w:val="32"/>
          <w:szCs w:val="32"/>
        </w:rPr>
        <w:t>辆、特种专业技术用车</w:t>
      </w:r>
      <w:r w:rsidRPr="00142E32">
        <w:rPr>
          <w:rFonts w:eastAsia="仿宋_GB2312" w:cs="仿宋"/>
          <w:sz w:val="32"/>
          <w:szCs w:val="32"/>
        </w:rPr>
        <w:t xml:space="preserve"> 0</w:t>
      </w:r>
      <w:r w:rsidRPr="00142E32">
        <w:rPr>
          <w:rFonts w:eastAsia="仿宋_GB2312" w:cs="仿宋"/>
          <w:sz w:val="32"/>
          <w:szCs w:val="32"/>
        </w:rPr>
        <w:t>辆、离退休干部服务用车</w:t>
      </w:r>
      <w:r w:rsidRPr="00142E32">
        <w:rPr>
          <w:rFonts w:eastAsia="仿宋_GB2312" w:cs="仿宋"/>
          <w:sz w:val="32"/>
          <w:szCs w:val="32"/>
        </w:rPr>
        <w:t xml:space="preserve"> 0</w:t>
      </w:r>
      <w:r w:rsidRPr="00142E32">
        <w:rPr>
          <w:rFonts w:eastAsia="仿宋_GB2312" w:cs="仿宋"/>
          <w:sz w:val="32"/>
          <w:szCs w:val="32"/>
        </w:rPr>
        <w:t>辆，其他用车</w:t>
      </w:r>
      <w:r w:rsidRPr="00142E32">
        <w:rPr>
          <w:rFonts w:eastAsia="仿宋_GB2312" w:cs="仿宋"/>
          <w:sz w:val="32"/>
          <w:szCs w:val="32"/>
        </w:rPr>
        <w:t xml:space="preserve"> 1</w:t>
      </w:r>
      <w:r w:rsidRPr="00142E32">
        <w:rPr>
          <w:rFonts w:eastAsia="仿宋_GB2312" w:cs="仿宋"/>
          <w:sz w:val="32"/>
          <w:szCs w:val="32"/>
        </w:rPr>
        <w:t>辆；单价</w:t>
      </w:r>
      <w:r w:rsidRPr="00142E32">
        <w:rPr>
          <w:rFonts w:eastAsia="仿宋_GB2312" w:cs="仿宋"/>
          <w:sz w:val="32"/>
          <w:szCs w:val="32"/>
        </w:rPr>
        <w:t>100</w:t>
      </w:r>
      <w:r w:rsidRPr="00142E32">
        <w:rPr>
          <w:rFonts w:eastAsia="仿宋_GB2312" w:cs="仿宋"/>
          <w:sz w:val="32"/>
          <w:szCs w:val="32"/>
        </w:rPr>
        <w:t>万元（含）以上的设备（不含车辆）</w:t>
      </w:r>
      <w:r w:rsidRPr="00142E32">
        <w:rPr>
          <w:rFonts w:eastAsia="仿宋_GB2312" w:cs="仿宋"/>
          <w:sz w:val="32"/>
          <w:szCs w:val="32"/>
        </w:rPr>
        <w:t xml:space="preserve"> 0</w:t>
      </w:r>
      <w:r w:rsidRPr="00142E32">
        <w:rPr>
          <w:rFonts w:eastAsia="仿宋_GB2312" w:cs="仿宋"/>
          <w:sz w:val="32"/>
          <w:szCs w:val="32"/>
        </w:rPr>
        <w:t>台（套）。</w:t>
      </w:r>
    </w:p>
    <w:p w:rsidR="00526582" w:rsidRDefault="00355308">
      <w:pPr>
        <w:spacing w:line="600" w:lineRule="exact"/>
        <w:ind w:firstLineChars="200" w:firstLine="643"/>
        <w:outlineLvl w:val="2"/>
        <w:rPr>
          <w:rFonts w:eastAsia="黑体" w:cs="黑体"/>
          <w:b/>
          <w:bCs/>
          <w:sz w:val="32"/>
          <w:szCs w:val="36"/>
        </w:rPr>
      </w:pPr>
      <w:r>
        <w:rPr>
          <w:rFonts w:eastAsia="黑体" w:cs="黑体" w:hint="eastAsia"/>
          <w:b/>
          <w:bCs/>
          <w:sz w:val="32"/>
          <w:szCs w:val="36"/>
        </w:rPr>
        <w:t>十</w:t>
      </w:r>
      <w:r w:rsidR="008C7253">
        <w:rPr>
          <w:rFonts w:eastAsia="黑体" w:cs="黑体" w:hint="eastAsia"/>
          <w:b/>
          <w:bCs/>
          <w:sz w:val="32"/>
          <w:szCs w:val="36"/>
        </w:rPr>
        <w:t>五</w:t>
      </w:r>
      <w:r>
        <w:rPr>
          <w:rFonts w:eastAsia="黑体" w:cs="黑体" w:hint="eastAsia"/>
          <w:b/>
          <w:bCs/>
          <w:sz w:val="32"/>
          <w:szCs w:val="36"/>
        </w:rPr>
        <w:t>、预算绩效情况说明</w:t>
      </w:r>
    </w:p>
    <w:p w:rsidR="00526582" w:rsidRDefault="00355308">
      <w:pPr>
        <w:ind w:firstLineChars="200" w:firstLine="643"/>
        <w:rPr>
          <w:rFonts w:ascii="楷体" w:eastAsia="楷体" w:hAnsi="楷体" w:cs="楷体"/>
          <w:b/>
          <w:bCs/>
          <w:sz w:val="32"/>
          <w:szCs w:val="32"/>
        </w:rPr>
      </w:pPr>
      <w:r>
        <w:rPr>
          <w:rFonts w:ascii="楷体" w:eastAsia="楷体" w:hAnsi="楷体" w:cs="楷体" w:hint="eastAsia"/>
          <w:b/>
          <w:bCs/>
          <w:sz w:val="32"/>
          <w:szCs w:val="32"/>
        </w:rPr>
        <w:t>（一）预算绩效管理工作开展情况。</w:t>
      </w:r>
    </w:p>
    <w:p w:rsidR="00646C5A" w:rsidRDefault="00646C5A" w:rsidP="00646C5A">
      <w:pPr>
        <w:pStyle w:val="a5"/>
        <w:spacing w:after="0" w:line="560" w:lineRule="exact"/>
        <w:ind w:firstLineChars="200" w:firstLine="640"/>
        <w:rPr>
          <w:rFonts w:eastAsia="仿宋_GB2312" w:cs="仿宋"/>
          <w:sz w:val="32"/>
          <w:szCs w:val="32"/>
        </w:rPr>
      </w:pPr>
      <w:r w:rsidRPr="00142E32">
        <w:rPr>
          <w:rFonts w:eastAsia="仿宋_GB2312" w:cs="仿宋"/>
          <w:sz w:val="32"/>
          <w:szCs w:val="32"/>
        </w:rPr>
        <w:t>通辽经济技术开发区新城街道办事处（</w:t>
      </w:r>
      <w:r>
        <w:rPr>
          <w:rFonts w:eastAsia="仿宋_GB2312" w:cs="仿宋" w:hint="eastAsia"/>
          <w:sz w:val="32"/>
          <w:szCs w:val="32"/>
        </w:rPr>
        <w:t>部门</w:t>
      </w:r>
      <w:r w:rsidRPr="00142E32">
        <w:rPr>
          <w:rFonts w:eastAsia="仿宋_GB2312" w:cs="仿宋"/>
          <w:sz w:val="32"/>
          <w:szCs w:val="32"/>
        </w:rPr>
        <w:t>）</w:t>
      </w:r>
      <w:r>
        <w:rPr>
          <w:rFonts w:eastAsia="仿宋_GB2312" w:cs="仿宋" w:hint="eastAsia"/>
          <w:sz w:val="32"/>
          <w:szCs w:val="32"/>
        </w:rPr>
        <w:t>根据预算绩效管理要求组织对</w:t>
      </w:r>
      <w:r w:rsidRPr="00C3471B">
        <w:rPr>
          <w:rFonts w:eastAsia="仿宋_GB2312" w:cs="仿宋" w:hint="eastAsia"/>
          <w:sz w:val="32"/>
          <w:szCs w:val="32"/>
        </w:rPr>
        <w:t>2023</w:t>
      </w:r>
      <w:r>
        <w:rPr>
          <w:rFonts w:eastAsia="仿宋_GB2312" w:cs="仿宋" w:hint="eastAsia"/>
          <w:sz w:val="32"/>
          <w:szCs w:val="32"/>
        </w:rPr>
        <w:t>年一般公共预算项目支出全面开展绩效自评，其中</w:t>
      </w:r>
      <w:proofErr w:type="gramStart"/>
      <w:r>
        <w:rPr>
          <w:rFonts w:eastAsia="仿宋_GB2312" w:cs="仿宋" w:hint="eastAsia"/>
          <w:sz w:val="32"/>
          <w:szCs w:val="32"/>
        </w:rPr>
        <w:t>一级项目</w:t>
      </w:r>
      <w:proofErr w:type="gramEnd"/>
      <w:r w:rsidRPr="00C3471B">
        <w:rPr>
          <w:rFonts w:eastAsia="仿宋_GB2312" w:cs="仿宋" w:hint="eastAsia"/>
          <w:sz w:val="32"/>
          <w:szCs w:val="32"/>
        </w:rPr>
        <w:t>23</w:t>
      </w:r>
      <w:r>
        <w:rPr>
          <w:rFonts w:eastAsia="仿宋_GB2312" w:cs="仿宋" w:hint="eastAsia"/>
          <w:sz w:val="32"/>
          <w:szCs w:val="32"/>
        </w:rPr>
        <w:t>个，二级项目</w:t>
      </w:r>
      <w:r w:rsidRPr="00C3471B">
        <w:rPr>
          <w:rFonts w:eastAsia="仿宋_GB2312" w:cs="仿宋" w:hint="eastAsia"/>
          <w:sz w:val="32"/>
          <w:szCs w:val="32"/>
        </w:rPr>
        <w:t>0</w:t>
      </w:r>
      <w:r>
        <w:rPr>
          <w:rFonts w:eastAsia="仿宋_GB2312" w:cs="仿宋" w:hint="eastAsia"/>
          <w:sz w:val="32"/>
          <w:szCs w:val="32"/>
        </w:rPr>
        <w:t>个，共涉及资金</w:t>
      </w:r>
      <w:r>
        <w:rPr>
          <w:rFonts w:eastAsia="仿宋_GB2312" w:cs="仿宋" w:hint="eastAsia"/>
          <w:sz w:val="32"/>
          <w:szCs w:val="32"/>
        </w:rPr>
        <w:t>192.12</w:t>
      </w:r>
      <w:r>
        <w:rPr>
          <w:rFonts w:eastAsia="仿宋_GB2312" w:cs="仿宋" w:hint="eastAsia"/>
          <w:sz w:val="32"/>
          <w:szCs w:val="32"/>
        </w:rPr>
        <w:t>万元，占一般公共预算项目支出总额的</w:t>
      </w:r>
      <w:r>
        <w:rPr>
          <w:rFonts w:eastAsia="仿宋_GB2312" w:cs="仿宋" w:hint="eastAsia"/>
          <w:sz w:val="32"/>
          <w:szCs w:val="32"/>
        </w:rPr>
        <w:t>100</w:t>
      </w:r>
      <w:r w:rsidRPr="00C3471B">
        <w:rPr>
          <w:rFonts w:eastAsia="仿宋_GB2312" w:cs="仿宋" w:hint="eastAsia"/>
          <w:sz w:val="32"/>
          <w:szCs w:val="32"/>
        </w:rPr>
        <w:t>%</w:t>
      </w:r>
      <w:r>
        <w:rPr>
          <w:rFonts w:eastAsia="仿宋_GB2312" w:cs="仿宋" w:hint="eastAsia"/>
          <w:sz w:val="32"/>
          <w:szCs w:val="32"/>
        </w:rPr>
        <w:t>；政府性基金预算项目</w:t>
      </w:r>
      <w:r w:rsidRPr="00C3471B">
        <w:rPr>
          <w:rFonts w:eastAsia="仿宋_GB2312" w:cs="仿宋" w:hint="eastAsia"/>
          <w:sz w:val="32"/>
          <w:szCs w:val="32"/>
        </w:rPr>
        <w:t>3</w:t>
      </w:r>
      <w:r>
        <w:rPr>
          <w:rFonts w:eastAsia="仿宋_GB2312" w:cs="仿宋" w:hint="eastAsia"/>
          <w:sz w:val="32"/>
          <w:szCs w:val="32"/>
        </w:rPr>
        <w:t>个，其中，</w:t>
      </w:r>
      <w:proofErr w:type="gramStart"/>
      <w:r>
        <w:rPr>
          <w:rFonts w:eastAsia="仿宋_GB2312" w:cs="仿宋" w:hint="eastAsia"/>
          <w:sz w:val="32"/>
          <w:szCs w:val="32"/>
        </w:rPr>
        <w:t>一级项目</w:t>
      </w:r>
      <w:proofErr w:type="gramEnd"/>
      <w:r w:rsidRPr="00C3471B">
        <w:rPr>
          <w:rFonts w:eastAsia="仿宋_GB2312" w:cs="仿宋" w:hint="eastAsia"/>
          <w:sz w:val="32"/>
          <w:szCs w:val="32"/>
        </w:rPr>
        <w:t>3</w:t>
      </w:r>
      <w:r>
        <w:rPr>
          <w:rFonts w:eastAsia="仿宋_GB2312" w:cs="仿宋" w:hint="eastAsia"/>
          <w:sz w:val="32"/>
          <w:szCs w:val="32"/>
        </w:rPr>
        <w:t>个，二级项目</w:t>
      </w:r>
      <w:r w:rsidRPr="00C3471B">
        <w:rPr>
          <w:rFonts w:eastAsia="仿宋_GB2312" w:cs="仿宋" w:hint="eastAsia"/>
          <w:sz w:val="32"/>
          <w:szCs w:val="32"/>
        </w:rPr>
        <w:t>0</w:t>
      </w:r>
      <w:r>
        <w:rPr>
          <w:rFonts w:eastAsia="仿宋_GB2312" w:cs="仿宋" w:hint="eastAsia"/>
          <w:sz w:val="32"/>
          <w:szCs w:val="32"/>
        </w:rPr>
        <w:t>个，共涉及资金</w:t>
      </w:r>
      <w:r w:rsidRPr="00C3471B">
        <w:rPr>
          <w:rFonts w:eastAsia="仿宋_GB2312" w:cs="仿宋" w:hint="eastAsia"/>
          <w:sz w:val="32"/>
          <w:szCs w:val="32"/>
        </w:rPr>
        <w:t>60.9</w:t>
      </w:r>
      <w:r>
        <w:rPr>
          <w:rFonts w:eastAsia="仿宋_GB2312" w:cs="仿宋" w:hint="eastAsia"/>
          <w:sz w:val="32"/>
          <w:szCs w:val="32"/>
        </w:rPr>
        <w:t>万元，占应纳入绩效自评的政府性基金预算项目支出总额的</w:t>
      </w:r>
      <w:r>
        <w:rPr>
          <w:rFonts w:eastAsia="仿宋_GB2312" w:cs="仿宋" w:hint="eastAsia"/>
          <w:sz w:val="32"/>
          <w:szCs w:val="32"/>
        </w:rPr>
        <w:t>100</w:t>
      </w:r>
      <w:r w:rsidRPr="00C3471B">
        <w:rPr>
          <w:rFonts w:eastAsia="仿宋_GB2312" w:cs="仿宋" w:hint="eastAsia"/>
          <w:sz w:val="32"/>
          <w:szCs w:val="32"/>
        </w:rPr>
        <w:t>%</w:t>
      </w:r>
      <w:r>
        <w:rPr>
          <w:rFonts w:eastAsia="仿宋_GB2312" w:cs="仿宋" w:hint="eastAsia"/>
          <w:sz w:val="32"/>
          <w:szCs w:val="32"/>
        </w:rPr>
        <w:t>。</w:t>
      </w:r>
    </w:p>
    <w:p w:rsidR="00646C5A" w:rsidRPr="00917A64" w:rsidRDefault="00646C5A" w:rsidP="00646C5A">
      <w:pPr>
        <w:spacing w:line="560" w:lineRule="exact"/>
        <w:ind w:firstLine="640"/>
        <w:rPr>
          <w:rFonts w:eastAsia="仿宋_GB2312" w:cs="仿宋"/>
          <w:sz w:val="32"/>
          <w:szCs w:val="32"/>
        </w:rPr>
      </w:pPr>
      <w:r w:rsidRPr="00917A64">
        <w:rPr>
          <w:rFonts w:eastAsia="仿宋_GB2312" w:cs="仿宋" w:hint="eastAsia"/>
          <w:sz w:val="32"/>
          <w:szCs w:val="32"/>
        </w:rPr>
        <w:t>组织对</w:t>
      </w:r>
      <w:r w:rsidRPr="00917A64">
        <w:rPr>
          <w:rFonts w:eastAsia="仿宋_GB2312" w:cs="仿宋"/>
          <w:sz w:val="32"/>
          <w:szCs w:val="32"/>
        </w:rPr>
        <w:t>0</w:t>
      </w:r>
      <w:r w:rsidRPr="00917A64">
        <w:rPr>
          <w:rFonts w:eastAsia="仿宋_GB2312" w:cs="仿宋" w:hint="eastAsia"/>
          <w:sz w:val="32"/>
          <w:szCs w:val="32"/>
        </w:rPr>
        <w:t>个项目开展了单位评价。涉及一般公共预算支出</w:t>
      </w:r>
      <w:r w:rsidRPr="00917A64">
        <w:rPr>
          <w:rFonts w:eastAsia="仿宋_GB2312" w:cs="仿宋"/>
          <w:sz w:val="32"/>
          <w:szCs w:val="32"/>
        </w:rPr>
        <w:t>0</w:t>
      </w:r>
      <w:r w:rsidRPr="00917A64">
        <w:rPr>
          <w:rFonts w:eastAsia="仿宋_GB2312" w:cs="仿宋" w:hint="eastAsia"/>
          <w:sz w:val="32"/>
          <w:szCs w:val="32"/>
        </w:rPr>
        <w:t>万元，政府性基金支出</w:t>
      </w:r>
      <w:r w:rsidRPr="00917A64">
        <w:rPr>
          <w:rFonts w:eastAsia="仿宋_GB2312" w:cs="仿宋"/>
          <w:sz w:val="32"/>
          <w:szCs w:val="32"/>
        </w:rPr>
        <w:t>0</w:t>
      </w:r>
      <w:r w:rsidRPr="00917A64">
        <w:rPr>
          <w:rFonts w:eastAsia="仿宋_GB2312" w:cs="仿宋" w:hint="eastAsia"/>
          <w:sz w:val="32"/>
          <w:szCs w:val="32"/>
        </w:rPr>
        <w:t>万元。我单位未委托相关第三</w:t>
      </w:r>
      <w:r w:rsidRPr="00917A64">
        <w:rPr>
          <w:rFonts w:eastAsia="仿宋_GB2312" w:cs="仿宋" w:hint="eastAsia"/>
          <w:sz w:val="32"/>
          <w:szCs w:val="32"/>
        </w:rPr>
        <w:lastRenderedPageBreak/>
        <w:t>方开展重点项目评价。</w:t>
      </w:r>
    </w:p>
    <w:p w:rsidR="00526582" w:rsidRDefault="00355308">
      <w:pPr>
        <w:ind w:firstLineChars="200" w:firstLine="643"/>
        <w:rPr>
          <w:rFonts w:ascii="楷体" w:eastAsia="楷体" w:hAnsi="楷体" w:cs="楷体"/>
          <w:b/>
          <w:bCs/>
          <w:sz w:val="32"/>
          <w:szCs w:val="32"/>
        </w:rPr>
      </w:pPr>
      <w:r>
        <w:rPr>
          <w:rFonts w:ascii="楷体" w:eastAsia="楷体" w:hAnsi="楷体" w:cs="楷体" w:hint="eastAsia"/>
          <w:b/>
          <w:bCs/>
          <w:sz w:val="32"/>
          <w:szCs w:val="32"/>
        </w:rPr>
        <w:t>（二）部门决算</w:t>
      </w:r>
      <w:proofErr w:type="gramStart"/>
      <w:r>
        <w:rPr>
          <w:rFonts w:ascii="楷体" w:eastAsia="楷体" w:hAnsi="楷体" w:cs="楷体" w:hint="eastAsia"/>
          <w:b/>
          <w:bCs/>
          <w:sz w:val="32"/>
          <w:szCs w:val="32"/>
        </w:rPr>
        <w:t>中项目</w:t>
      </w:r>
      <w:proofErr w:type="gramEnd"/>
      <w:r>
        <w:rPr>
          <w:rFonts w:ascii="楷体" w:eastAsia="楷体" w:hAnsi="楷体" w:cs="楷体" w:hint="eastAsia"/>
          <w:b/>
          <w:bCs/>
          <w:sz w:val="32"/>
          <w:szCs w:val="32"/>
        </w:rPr>
        <w:t>绩效自评结果。</w:t>
      </w:r>
    </w:p>
    <w:p w:rsidR="00646C5A" w:rsidRPr="00917A64" w:rsidRDefault="00646C5A" w:rsidP="00646C5A">
      <w:pPr>
        <w:spacing w:line="560" w:lineRule="exact"/>
        <w:ind w:firstLine="640"/>
        <w:rPr>
          <w:rFonts w:eastAsia="仿宋_GB2312" w:cs="仿宋"/>
          <w:sz w:val="32"/>
          <w:szCs w:val="32"/>
        </w:rPr>
      </w:pPr>
      <w:r w:rsidRPr="00917A64">
        <w:rPr>
          <w:rFonts w:eastAsia="仿宋_GB2312" w:cs="仿宋" w:hint="eastAsia"/>
          <w:sz w:val="32"/>
          <w:szCs w:val="32"/>
        </w:rPr>
        <w:t>通辽经济技术开发区新城街道办事处（</w:t>
      </w:r>
      <w:r w:rsidR="007E47CF">
        <w:rPr>
          <w:rFonts w:eastAsia="仿宋_GB2312" w:cs="仿宋" w:hint="eastAsia"/>
          <w:sz w:val="32"/>
          <w:szCs w:val="32"/>
        </w:rPr>
        <w:t>部门</w:t>
      </w:r>
      <w:r w:rsidRPr="00917A64">
        <w:rPr>
          <w:rFonts w:eastAsia="仿宋_GB2312" w:cs="仿宋" w:hint="eastAsia"/>
          <w:sz w:val="32"/>
          <w:szCs w:val="32"/>
        </w:rPr>
        <w:t>）单位</w:t>
      </w:r>
      <w:r w:rsidRPr="00917A64">
        <w:rPr>
          <w:rFonts w:eastAsia="仿宋_GB2312" w:cs="仿宋"/>
          <w:sz w:val="32"/>
          <w:szCs w:val="32"/>
        </w:rPr>
        <w:t>2022</w:t>
      </w:r>
      <w:r w:rsidRPr="00917A64">
        <w:rPr>
          <w:rFonts w:eastAsia="仿宋_GB2312" w:cs="仿宋" w:hint="eastAsia"/>
          <w:sz w:val="32"/>
          <w:szCs w:val="32"/>
        </w:rPr>
        <w:t>年度在决算中反映</w:t>
      </w:r>
      <w:r w:rsidRPr="00917A64">
        <w:rPr>
          <w:rFonts w:eastAsia="仿宋_GB2312" w:cs="仿宋"/>
          <w:sz w:val="32"/>
          <w:szCs w:val="32"/>
        </w:rPr>
        <w:t>3</w:t>
      </w:r>
      <w:r w:rsidRPr="00917A64">
        <w:rPr>
          <w:rFonts w:eastAsia="仿宋_GB2312" w:cs="仿宋" w:hint="eastAsia"/>
          <w:sz w:val="32"/>
          <w:szCs w:val="32"/>
        </w:rPr>
        <w:t>个一般公共预算项目，以及</w:t>
      </w:r>
      <w:r w:rsidRPr="00917A64">
        <w:rPr>
          <w:rFonts w:eastAsia="仿宋_GB2312" w:cs="仿宋"/>
          <w:sz w:val="32"/>
          <w:szCs w:val="32"/>
        </w:rPr>
        <w:t>2</w:t>
      </w:r>
      <w:r w:rsidRPr="00917A64">
        <w:rPr>
          <w:rFonts w:eastAsia="仿宋_GB2312" w:cs="仿宋" w:hint="eastAsia"/>
          <w:sz w:val="32"/>
          <w:szCs w:val="32"/>
        </w:rPr>
        <w:t>个政府性基金项目，共</w:t>
      </w:r>
      <w:r w:rsidRPr="00917A64">
        <w:rPr>
          <w:rFonts w:eastAsia="仿宋_GB2312" w:cs="仿宋"/>
          <w:sz w:val="32"/>
          <w:szCs w:val="32"/>
        </w:rPr>
        <w:t>5</w:t>
      </w:r>
      <w:r w:rsidRPr="00917A64">
        <w:rPr>
          <w:rFonts w:eastAsia="仿宋_GB2312" w:cs="仿宋" w:hint="eastAsia"/>
          <w:sz w:val="32"/>
          <w:szCs w:val="32"/>
        </w:rPr>
        <w:t>个项目的绩效自评结果。</w:t>
      </w:r>
    </w:p>
    <w:p w:rsidR="00646C5A" w:rsidRPr="002E2EE3" w:rsidRDefault="00646C5A" w:rsidP="00646C5A">
      <w:pPr>
        <w:spacing w:line="640" w:lineRule="exact"/>
        <w:ind w:firstLine="645"/>
        <w:rPr>
          <w:rFonts w:ascii="仿宋_GB2312" w:eastAsia="仿宋_GB2312" w:hAnsi="仿宋_GB2312" w:cs="仿宋_GB2312"/>
          <w:sz w:val="32"/>
          <w:szCs w:val="32"/>
        </w:rPr>
      </w:pPr>
      <w:r>
        <w:rPr>
          <w:rFonts w:eastAsia="仿宋_GB2312" w:cs="仿宋" w:hint="eastAsia"/>
          <w:sz w:val="32"/>
          <w:szCs w:val="32"/>
        </w:rPr>
        <w:t>1.</w:t>
      </w:r>
      <w:r w:rsidRPr="00A878AD">
        <w:rPr>
          <w:rFonts w:ascii="仿宋_GB2312" w:eastAsia="仿宋_GB2312" w:hAnsi="仿宋_GB2312" w:cs="仿宋_GB2312" w:hint="eastAsia"/>
          <w:sz w:val="32"/>
          <w:szCs w:val="32"/>
        </w:rPr>
        <w:t xml:space="preserve"> </w:t>
      </w:r>
      <w:proofErr w:type="gramStart"/>
      <w:r w:rsidRPr="00683D34">
        <w:rPr>
          <w:rFonts w:eastAsia="仿宋_GB2312" w:cs="仿宋" w:hint="eastAsia"/>
          <w:sz w:val="32"/>
          <w:szCs w:val="32"/>
        </w:rPr>
        <w:t>创城氛围</w:t>
      </w:r>
      <w:proofErr w:type="gramEnd"/>
      <w:r w:rsidRPr="00683D34">
        <w:rPr>
          <w:rFonts w:eastAsia="仿宋_GB2312" w:cs="仿宋" w:hint="eastAsia"/>
          <w:sz w:val="32"/>
          <w:szCs w:val="32"/>
        </w:rPr>
        <w:t>营造项目自评综述：根据年初设定的绩效目标，项目自评得分</w:t>
      </w:r>
      <w:r w:rsidRPr="00683D34">
        <w:rPr>
          <w:rFonts w:eastAsia="仿宋_GB2312" w:cs="仿宋"/>
          <w:sz w:val="32"/>
          <w:szCs w:val="32"/>
        </w:rPr>
        <w:t>98</w:t>
      </w:r>
      <w:r w:rsidRPr="00683D34">
        <w:rPr>
          <w:rFonts w:eastAsia="仿宋_GB2312" w:cs="仿宋" w:hint="eastAsia"/>
          <w:sz w:val="32"/>
          <w:szCs w:val="32"/>
        </w:rPr>
        <w:t>分。全年预算数为</w:t>
      </w:r>
      <w:r w:rsidRPr="00683D34">
        <w:rPr>
          <w:rFonts w:eastAsia="仿宋_GB2312" w:cs="仿宋" w:hint="eastAsia"/>
          <w:sz w:val="32"/>
          <w:szCs w:val="32"/>
        </w:rPr>
        <w:t>10</w:t>
      </w:r>
      <w:r w:rsidRPr="00683D34">
        <w:rPr>
          <w:rFonts w:eastAsia="仿宋_GB2312" w:cs="仿宋" w:hint="eastAsia"/>
          <w:sz w:val="32"/>
          <w:szCs w:val="32"/>
        </w:rPr>
        <w:t>万元，执行数为</w:t>
      </w:r>
      <w:r w:rsidRPr="00683D34">
        <w:rPr>
          <w:rFonts w:eastAsia="仿宋_GB2312" w:cs="仿宋"/>
          <w:sz w:val="32"/>
          <w:szCs w:val="32"/>
        </w:rPr>
        <w:t>1</w:t>
      </w:r>
      <w:r w:rsidRPr="00683D34">
        <w:rPr>
          <w:rFonts w:eastAsia="仿宋_GB2312" w:cs="仿宋" w:hint="eastAsia"/>
          <w:sz w:val="32"/>
          <w:szCs w:val="32"/>
        </w:rPr>
        <w:t>0</w:t>
      </w:r>
      <w:r w:rsidRPr="00683D34">
        <w:rPr>
          <w:rFonts w:eastAsia="仿宋_GB2312" w:cs="仿宋" w:hint="eastAsia"/>
          <w:sz w:val="32"/>
          <w:szCs w:val="32"/>
        </w:rPr>
        <w:t>万元，完成预算的</w:t>
      </w:r>
      <w:r w:rsidRPr="00683D34">
        <w:rPr>
          <w:rFonts w:eastAsia="仿宋_GB2312" w:cs="仿宋"/>
          <w:sz w:val="32"/>
          <w:szCs w:val="32"/>
        </w:rPr>
        <w:t>100%</w:t>
      </w:r>
      <w:r w:rsidRPr="00683D34">
        <w:rPr>
          <w:rFonts w:eastAsia="仿宋_GB2312" w:cs="仿宋" w:hint="eastAsia"/>
          <w:sz w:val="32"/>
          <w:szCs w:val="32"/>
        </w:rPr>
        <w:t>。项目绩效目标完成情况：营造氛围，加大宣传力度，维持环境卫生，优化城市管理。发现的主要问题及原因：预算编制缺乏前瞻性、全面性，部门预算编制的科学化、精细化、精准化还有待提高。下一步改进措施：配备专门的预算人员加入到预算管理部门，严格按照管理要求开展预算编制工作</w:t>
      </w:r>
      <w:r>
        <w:rPr>
          <w:rFonts w:ascii="仿宋_GB2312" w:eastAsia="仿宋_GB2312" w:hAnsi="仿宋_GB2312" w:cs="仿宋_GB2312" w:hint="eastAsia"/>
          <w:sz w:val="32"/>
          <w:szCs w:val="32"/>
        </w:rPr>
        <w:t>。</w:t>
      </w:r>
    </w:p>
    <w:p w:rsidR="00646C5A" w:rsidRPr="002E2EE3" w:rsidRDefault="00646C5A" w:rsidP="00646C5A">
      <w:pPr>
        <w:spacing w:line="640" w:lineRule="exact"/>
        <w:ind w:firstLine="645"/>
        <w:rPr>
          <w:rFonts w:ascii="仿宋_GB2312" w:eastAsia="仿宋_GB2312" w:hAnsi="仿宋_GB2312" w:cs="仿宋_GB2312"/>
          <w:sz w:val="32"/>
          <w:szCs w:val="32"/>
        </w:rPr>
      </w:pPr>
      <w:r>
        <w:rPr>
          <w:rFonts w:eastAsia="仿宋_GB2312" w:cs="仿宋" w:hint="eastAsia"/>
          <w:sz w:val="32"/>
          <w:szCs w:val="32"/>
        </w:rPr>
        <w:t>2</w:t>
      </w:r>
      <w:r>
        <w:rPr>
          <w:rFonts w:ascii="仿宋" w:eastAsia="仿宋" w:hAnsi="仿宋" w:cs="仿宋" w:hint="eastAsia"/>
          <w:spacing w:val="1"/>
          <w:sz w:val="30"/>
          <w:szCs w:val="30"/>
        </w:rPr>
        <w:t>龙兴社区创建老年友好型示范性社区</w:t>
      </w:r>
      <w:r>
        <w:rPr>
          <w:rFonts w:eastAsia="仿宋_GB2312" w:cs="仿宋" w:hint="eastAsia"/>
          <w:sz w:val="32"/>
          <w:szCs w:val="32"/>
        </w:rPr>
        <w:t>项目自评综述：</w:t>
      </w:r>
      <w:r w:rsidRPr="00683D34">
        <w:rPr>
          <w:rFonts w:eastAsia="仿宋_GB2312" w:cs="仿宋" w:hint="eastAsia"/>
          <w:sz w:val="32"/>
          <w:szCs w:val="32"/>
        </w:rPr>
        <w:t>根据年初设定的绩效目标，项目自评得分</w:t>
      </w:r>
      <w:r w:rsidRPr="00683D34">
        <w:rPr>
          <w:rFonts w:eastAsia="仿宋_GB2312" w:cs="仿宋"/>
          <w:sz w:val="32"/>
          <w:szCs w:val="32"/>
        </w:rPr>
        <w:t>9</w:t>
      </w:r>
      <w:r>
        <w:rPr>
          <w:rFonts w:eastAsia="仿宋_GB2312" w:cs="仿宋" w:hint="eastAsia"/>
          <w:sz w:val="32"/>
          <w:szCs w:val="32"/>
        </w:rPr>
        <w:t>7.96</w:t>
      </w:r>
      <w:r w:rsidRPr="00683D34">
        <w:rPr>
          <w:rFonts w:eastAsia="仿宋_GB2312" w:cs="仿宋" w:hint="eastAsia"/>
          <w:sz w:val="32"/>
          <w:szCs w:val="32"/>
        </w:rPr>
        <w:t>分。全年预算数为</w:t>
      </w:r>
      <w:r>
        <w:rPr>
          <w:rFonts w:eastAsia="仿宋_GB2312" w:cs="仿宋" w:hint="eastAsia"/>
          <w:sz w:val="32"/>
          <w:szCs w:val="32"/>
        </w:rPr>
        <w:t>9.7</w:t>
      </w:r>
      <w:r w:rsidRPr="00683D34">
        <w:rPr>
          <w:rFonts w:eastAsia="仿宋_GB2312" w:cs="仿宋" w:hint="eastAsia"/>
          <w:sz w:val="32"/>
          <w:szCs w:val="32"/>
        </w:rPr>
        <w:t>万元，执行数为</w:t>
      </w:r>
      <w:r>
        <w:rPr>
          <w:rFonts w:eastAsia="仿宋_GB2312" w:cs="仿宋" w:hint="eastAsia"/>
          <w:sz w:val="32"/>
          <w:szCs w:val="32"/>
        </w:rPr>
        <w:t>9.7</w:t>
      </w:r>
      <w:r w:rsidRPr="00683D34">
        <w:rPr>
          <w:rFonts w:eastAsia="仿宋_GB2312" w:cs="仿宋" w:hint="eastAsia"/>
          <w:sz w:val="32"/>
          <w:szCs w:val="32"/>
        </w:rPr>
        <w:t>万元，完成预算的</w:t>
      </w:r>
      <w:r w:rsidRPr="00683D34">
        <w:rPr>
          <w:rFonts w:eastAsia="仿宋_GB2312" w:cs="仿宋"/>
          <w:sz w:val="32"/>
          <w:szCs w:val="32"/>
        </w:rPr>
        <w:t>100%</w:t>
      </w:r>
      <w:r w:rsidRPr="00683D34">
        <w:rPr>
          <w:rFonts w:eastAsia="仿宋_GB2312" w:cs="仿宋" w:hint="eastAsia"/>
          <w:sz w:val="32"/>
          <w:szCs w:val="32"/>
        </w:rPr>
        <w:t>。项目绩效目标完成情况：</w:t>
      </w:r>
      <w:r w:rsidRPr="00EF5690">
        <w:rPr>
          <w:rFonts w:eastAsia="仿宋_GB2312" w:cs="仿宋" w:hint="eastAsia"/>
          <w:sz w:val="32"/>
          <w:szCs w:val="32"/>
        </w:rPr>
        <w:t>开展</w:t>
      </w:r>
      <w:proofErr w:type="gramStart"/>
      <w:r w:rsidRPr="00EF5690">
        <w:rPr>
          <w:rFonts w:eastAsia="仿宋_GB2312" w:cs="仿宋" w:hint="eastAsia"/>
          <w:sz w:val="32"/>
          <w:szCs w:val="32"/>
        </w:rPr>
        <w:t>一些列</w:t>
      </w:r>
      <w:proofErr w:type="gramEnd"/>
      <w:r w:rsidRPr="00EF5690">
        <w:rPr>
          <w:rFonts w:eastAsia="仿宋_GB2312" w:cs="仿宋" w:hint="eastAsia"/>
          <w:sz w:val="32"/>
          <w:szCs w:val="32"/>
        </w:rPr>
        <w:t>喜闻乐见的老龄活动以及建设为</w:t>
      </w:r>
      <w:proofErr w:type="gramStart"/>
      <w:r w:rsidRPr="00EF5690">
        <w:rPr>
          <w:rFonts w:eastAsia="仿宋_GB2312" w:cs="仿宋" w:hint="eastAsia"/>
          <w:sz w:val="32"/>
          <w:szCs w:val="32"/>
        </w:rPr>
        <w:t>老基础</w:t>
      </w:r>
      <w:proofErr w:type="gramEnd"/>
      <w:r w:rsidRPr="00EF5690">
        <w:rPr>
          <w:rFonts w:eastAsia="仿宋_GB2312" w:cs="仿宋" w:hint="eastAsia"/>
          <w:sz w:val="32"/>
          <w:szCs w:val="32"/>
        </w:rPr>
        <w:t>设施，推动本社区老龄事业发展。让老年人真切感受到老有所依、老有所乐、老有所为。</w:t>
      </w:r>
      <w:r w:rsidRPr="00683D34">
        <w:rPr>
          <w:rFonts w:eastAsia="仿宋_GB2312" w:cs="仿宋" w:hint="eastAsia"/>
          <w:sz w:val="32"/>
          <w:szCs w:val="32"/>
        </w:rPr>
        <w:t>发现的主要问题及原因：</w:t>
      </w:r>
      <w:r w:rsidRPr="00EF5690">
        <w:rPr>
          <w:rFonts w:eastAsia="仿宋_GB2312" w:cs="仿宋" w:hint="eastAsia"/>
          <w:sz w:val="32"/>
          <w:szCs w:val="32"/>
        </w:rPr>
        <w:t>始终秉承</w:t>
      </w:r>
      <w:r w:rsidRPr="00EF5690">
        <w:rPr>
          <w:rFonts w:eastAsia="仿宋_GB2312" w:cs="仿宋"/>
          <w:sz w:val="32"/>
          <w:szCs w:val="32"/>
        </w:rPr>
        <w:t>“</w:t>
      </w:r>
      <w:r w:rsidRPr="00EF5690">
        <w:rPr>
          <w:rFonts w:eastAsia="仿宋_GB2312" w:cs="仿宋" w:hint="eastAsia"/>
          <w:sz w:val="32"/>
          <w:szCs w:val="32"/>
        </w:rPr>
        <w:t>管好、用好、效益最大化</w:t>
      </w:r>
      <w:r w:rsidRPr="00EF5690">
        <w:rPr>
          <w:rFonts w:eastAsia="仿宋_GB2312" w:cs="仿宋"/>
          <w:sz w:val="32"/>
          <w:szCs w:val="32"/>
        </w:rPr>
        <w:t>”</w:t>
      </w:r>
      <w:r w:rsidRPr="00EF5690">
        <w:rPr>
          <w:rFonts w:eastAsia="仿宋_GB2312" w:cs="仿宋" w:hint="eastAsia"/>
          <w:sz w:val="32"/>
          <w:szCs w:val="32"/>
        </w:rPr>
        <w:t>的原则，严格执行街道的相关财务管理规定，严格执行年度公之于世，根据实际工作情况开资，资金支付严格审批程序，使用规范，会</w:t>
      </w:r>
      <w:r w:rsidRPr="00EF5690">
        <w:rPr>
          <w:rFonts w:eastAsia="仿宋_GB2312" w:cs="仿宋" w:hint="eastAsia"/>
          <w:sz w:val="32"/>
          <w:szCs w:val="32"/>
        </w:rPr>
        <w:lastRenderedPageBreak/>
        <w:t>计核算结果真实、准确。同时强化资金使用的监督。</w:t>
      </w:r>
    </w:p>
    <w:p w:rsidR="00646C5A" w:rsidRDefault="00646C5A" w:rsidP="00646C5A">
      <w:pPr>
        <w:spacing w:line="640" w:lineRule="exact"/>
        <w:ind w:firstLine="645"/>
        <w:rPr>
          <w:rFonts w:ascii="仿宋_GB2312" w:eastAsia="仿宋_GB2312" w:hAnsi="仿宋_GB2312" w:cs="仿宋_GB2312"/>
          <w:sz w:val="32"/>
          <w:szCs w:val="32"/>
        </w:rPr>
      </w:pPr>
      <w:r>
        <w:rPr>
          <w:rFonts w:eastAsia="仿宋_GB2312" w:cs="仿宋" w:hint="eastAsia"/>
          <w:sz w:val="32"/>
          <w:szCs w:val="32"/>
        </w:rPr>
        <w:t>3.</w:t>
      </w:r>
      <w:r w:rsidRPr="00EF5690">
        <w:rPr>
          <w:rFonts w:eastAsia="仿宋_GB2312" w:cs="仿宋" w:hint="eastAsia"/>
          <w:sz w:val="32"/>
          <w:szCs w:val="32"/>
        </w:rPr>
        <w:t xml:space="preserve"> </w:t>
      </w:r>
      <w:r>
        <w:rPr>
          <w:rFonts w:ascii="仿宋_GB2312" w:eastAsia="仿宋_GB2312" w:hAnsi="仿宋_GB2312" w:cs="仿宋_GB2312" w:hint="eastAsia"/>
          <w:sz w:val="32"/>
          <w:szCs w:val="32"/>
        </w:rPr>
        <w:t>施化停车线项目自评综述：根据年初设定的绩效目标，项目自评得分</w:t>
      </w:r>
      <w:r>
        <w:rPr>
          <w:rFonts w:cs="宋体"/>
          <w:sz w:val="32"/>
          <w:szCs w:val="32"/>
        </w:rPr>
        <w:t>98</w:t>
      </w:r>
      <w:r>
        <w:rPr>
          <w:rFonts w:ascii="仿宋_GB2312" w:eastAsia="仿宋_GB2312" w:hAnsi="仿宋_GB2312" w:cs="仿宋_GB2312" w:hint="eastAsia"/>
          <w:sz w:val="32"/>
          <w:szCs w:val="32"/>
        </w:rPr>
        <w:t>分，全年预算数为</w:t>
      </w:r>
      <w:r>
        <w:rPr>
          <w:rFonts w:eastAsiaTheme="minorEastAsia" w:cs="宋体" w:hint="eastAsia"/>
          <w:sz w:val="32"/>
          <w:szCs w:val="32"/>
        </w:rPr>
        <w:t>30.53</w:t>
      </w:r>
      <w:r>
        <w:rPr>
          <w:rFonts w:ascii="仿宋_GB2312" w:eastAsia="仿宋_GB2312" w:hAnsi="仿宋_GB2312" w:cs="仿宋_GB2312" w:hint="eastAsia"/>
          <w:sz w:val="32"/>
          <w:szCs w:val="32"/>
        </w:rPr>
        <w:t>万元，执行数为</w:t>
      </w:r>
      <w:r>
        <w:rPr>
          <w:rFonts w:eastAsiaTheme="minorEastAsia" w:cs="宋体" w:hint="eastAsia"/>
          <w:sz w:val="32"/>
          <w:szCs w:val="32"/>
        </w:rPr>
        <w:t>30.53</w:t>
      </w:r>
      <w:r>
        <w:rPr>
          <w:rFonts w:ascii="仿宋_GB2312" w:eastAsia="仿宋_GB2312" w:hAnsi="仿宋_GB2312" w:cs="仿宋_GB2312" w:hint="eastAsia"/>
          <w:sz w:val="32"/>
          <w:szCs w:val="32"/>
        </w:rPr>
        <w:t>万元，完成预算的</w:t>
      </w:r>
      <w:r>
        <w:rPr>
          <w:rFonts w:cs="宋体"/>
          <w:sz w:val="32"/>
          <w:szCs w:val="32"/>
        </w:rPr>
        <w:t>100</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增加了辖区内停车泊位，美化了市容市貌，给居民提供了更多的停车泊位，提高了居民幸福感。发现的主要问题及原因：预算编制缺乏前瞻性、全面性。下一步改进措施：加强预算编制管理，统筹安排预算编制工作，严格按照管理要求开展预算编制工作。</w:t>
      </w:r>
    </w:p>
    <w:p w:rsidR="00646C5A" w:rsidRDefault="00646C5A" w:rsidP="007E47CF">
      <w:pPr>
        <w:spacing w:before="188" w:line="204"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sidRPr="00667F26">
        <w:rPr>
          <w:rFonts w:ascii="仿宋_GB2312" w:eastAsia="仿宋_GB2312" w:hAnsi="仿宋_GB2312" w:cs="仿宋_GB2312" w:hint="eastAsia"/>
          <w:sz w:val="32"/>
          <w:szCs w:val="32"/>
        </w:rPr>
        <w:t xml:space="preserve"> </w:t>
      </w:r>
      <w:r w:rsidRPr="002F6334">
        <w:rPr>
          <w:rFonts w:ascii="仿宋_GB2312" w:eastAsia="仿宋_GB2312" w:hAnsi="仿宋_GB2312" w:cs="仿宋_GB2312" w:hint="eastAsia"/>
          <w:sz w:val="32"/>
          <w:szCs w:val="32"/>
        </w:rPr>
        <w:t>新城街道辖区内体育设施购置</w:t>
      </w:r>
      <w:r>
        <w:rPr>
          <w:rFonts w:ascii="仿宋_GB2312" w:eastAsia="仿宋_GB2312" w:hAnsi="仿宋_GB2312" w:cs="仿宋_GB2312" w:hint="eastAsia"/>
          <w:sz w:val="32"/>
          <w:szCs w:val="32"/>
        </w:rPr>
        <w:t>项目自评综述：根据年初设定的绩效目标，项目自评得分</w:t>
      </w:r>
      <w:r w:rsidRPr="002F6334">
        <w:rPr>
          <w:rFonts w:ascii="仿宋_GB2312" w:eastAsia="仿宋_GB2312" w:hAnsi="仿宋_GB2312" w:cs="仿宋_GB2312" w:hint="eastAsia"/>
          <w:sz w:val="32"/>
          <w:szCs w:val="32"/>
        </w:rPr>
        <w:t>82.41</w:t>
      </w:r>
      <w:r>
        <w:rPr>
          <w:rFonts w:ascii="仿宋_GB2312" w:eastAsia="仿宋_GB2312" w:hAnsi="仿宋_GB2312" w:cs="仿宋_GB2312" w:hint="eastAsia"/>
          <w:sz w:val="32"/>
          <w:szCs w:val="32"/>
        </w:rPr>
        <w:t>分，全年预算数为</w:t>
      </w:r>
      <w:r w:rsidRPr="002F6334">
        <w:rPr>
          <w:rFonts w:ascii="仿宋_GB2312" w:eastAsia="仿宋_GB2312" w:hAnsi="仿宋_GB2312" w:cs="仿宋_GB2312" w:hint="eastAsia"/>
          <w:sz w:val="32"/>
          <w:szCs w:val="32"/>
        </w:rPr>
        <w:t>10</w:t>
      </w:r>
      <w:r>
        <w:rPr>
          <w:rFonts w:ascii="仿宋_GB2312" w:eastAsia="仿宋_GB2312" w:hAnsi="仿宋_GB2312" w:cs="仿宋_GB2312" w:hint="eastAsia"/>
          <w:sz w:val="32"/>
          <w:szCs w:val="32"/>
        </w:rPr>
        <w:t>万元，执行数为</w:t>
      </w:r>
      <w:r w:rsidRPr="002F6334">
        <w:rPr>
          <w:rFonts w:ascii="仿宋_GB2312" w:eastAsia="仿宋_GB2312" w:hAnsi="仿宋_GB2312" w:cs="仿宋_GB2312" w:hint="eastAsia"/>
          <w:sz w:val="32"/>
          <w:szCs w:val="32"/>
        </w:rPr>
        <w:t>6.94</w:t>
      </w:r>
      <w:r>
        <w:rPr>
          <w:rFonts w:ascii="仿宋_GB2312" w:eastAsia="仿宋_GB2312" w:hAnsi="仿宋_GB2312" w:cs="仿宋_GB2312" w:hint="eastAsia"/>
          <w:sz w:val="32"/>
          <w:szCs w:val="32"/>
        </w:rPr>
        <w:t>万元，完成预算的</w:t>
      </w:r>
      <w:r w:rsidRPr="002F6334">
        <w:rPr>
          <w:rFonts w:ascii="仿宋_GB2312" w:eastAsia="仿宋_GB2312" w:hAnsi="仿宋_GB2312" w:cs="仿宋_GB2312" w:hint="eastAsia"/>
          <w:sz w:val="32"/>
          <w:szCs w:val="32"/>
        </w:rPr>
        <w:t>69.4</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。项目绩效目标完成情况：</w:t>
      </w:r>
      <w:r w:rsidRPr="002F6334">
        <w:rPr>
          <w:rFonts w:ascii="仿宋_GB2312" w:eastAsia="仿宋_GB2312" w:hAnsi="仿宋_GB2312" w:cs="仿宋_GB2312" w:hint="eastAsia"/>
          <w:sz w:val="32"/>
          <w:szCs w:val="32"/>
        </w:rPr>
        <w:t>以弘扬社区文化为基础，以普及社区文化体育活动为重点，以提升辖区居民综合素质为目标，充分发挥基层文化体育阵地作用，落实全民健身计划，促进全民健身运动，满足居民健身活动需求，拟为无体育设施小区购置体育健身器材，以便营造更健康和谐的社区环境</w:t>
      </w:r>
      <w:r>
        <w:rPr>
          <w:rFonts w:ascii="仿宋_GB2312" w:eastAsia="仿宋_GB2312" w:hAnsi="仿宋_GB2312" w:cs="仿宋_GB2312" w:hint="eastAsia"/>
          <w:sz w:val="32"/>
          <w:szCs w:val="32"/>
        </w:rPr>
        <w:t>。发现的主要问题及原因：预算编制缺乏前瞻性、全面性。下一步改进措施：加强预算编制管理，统筹安排预算编制工作，严格按照管理要求开展预算编制工作。</w:t>
      </w:r>
    </w:p>
    <w:p w:rsidR="00646C5A" w:rsidRPr="002F6334" w:rsidRDefault="00646C5A" w:rsidP="007E47CF">
      <w:pPr>
        <w:pStyle w:val="2"/>
        <w:ind w:leftChars="0" w:left="0" w:firstLineChars="200" w:firstLine="640"/>
        <w:rPr>
          <w:rFonts w:ascii="仿宋_GB2312" w:eastAsia="仿宋_GB2312" w:hAnsi="仿宋_GB2312" w:cs="仿宋_GB2312" w:hint="default"/>
          <w:kern w:val="2"/>
          <w:sz w:val="32"/>
          <w:szCs w:val="32"/>
        </w:rPr>
      </w:pPr>
      <w:r w:rsidRPr="002F6334">
        <w:rPr>
          <w:rFonts w:ascii="仿宋_GB2312" w:eastAsia="仿宋_GB2312" w:hAnsi="仿宋_GB2312" w:cs="仿宋_GB2312"/>
          <w:kern w:val="2"/>
          <w:sz w:val="32"/>
          <w:szCs w:val="32"/>
        </w:rPr>
        <w:t>5. 北岸华庭小区室外污水管网改造工程及一层地面塌</w:t>
      </w:r>
      <w:r w:rsidRPr="002F6334">
        <w:rPr>
          <w:rFonts w:ascii="仿宋_GB2312" w:eastAsia="仿宋_GB2312" w:hAnsi="仿宋_GB2312" w:cs="仿宋_GB2312"/>
          <w:kern w:val="2"/>
          <w:sz w:val="32"/>
          <w:szCs w:val="32"/>
        </w:rPr>
        <w:lastRenderedPageBreak/>
        <w:t>陷维修工程</w:t>
      </w:r>
      <w:r>
        <w:rPr>
          <w:rFonts w:ascii="仿宋_GB2312" w:eastAsia="仿宋_GB2312" w:hAnsi="仿宋_GB2312" w:cs="仿宋_GB2312"/>
          <w:kern w:val="2"/>
          <w:sz w:val="32"/>
          <w:szCs w:val="32"/>
        </w:rPr>
        <w:t>项目自评综述：根据年初设定的绩效目标，项目自评得分</w:t>
      </w:r>
      <w:r w:rsidRPr="002F6334">
        <w:rPr>
          <w:rFonts w:ascii="仿宋_GB2312" w:eastAsia="仿宋_GB2312" w:hAnsi="仿宋_GB2312" w:cs="仿宋_GB2312"/>
          <w:kern w:val="2"/>
          <w:sz w:val="32"/>
          <w:szCs w:val="32"/>
        </w:rPr>
        <w:t>98</w:t>
      </w:r>
      <w:r>
        <w:rPr>
          <w:rFonts w:ascii="仿宋_GB2312" w:eastAsia="仿宋_GB2312" w:hAnsi="仿宋_GB2312" w:cs="仿宋_GB2312"/>
          <w:kern w:val="2"/>
          <w:sz w:val="32"/>
          <w:szCs w:val="32"/>
        </w:rPr>
        <w:t>分，全年预算数为</w:t>
      </w:r>
      <w:r w:rsidRPr="002F6334">
        <w:rPr>
          <w:rFonts w:ascii="仿宋_GB2312" w:eastAsia="仿宋_GB2312" w:hAnsi="仿宋_GB2312" w:cs="仿宋_GB2312"/>
          <w:kern w:val="2"/>
          <w:sz w:val="32"/>
          <w:szCs w:val="32"/>
        </w:rPr>
        <w:t>73.65</w:t>
      </w:r>
      <w:r>
        <w:rPr>
          <w:rFonts w:ascii="仿宋_GB2312" w:eastAsia="仿宋_GB2312" w:hAnsi="仿宋_GB2312" w:cs="仿宋_GB2312"/>
          <w:kern w:val="2"/>
          <w:sz w:val="32"/>
          <w:szCs w:val="32"/>
        </w:rPr>
        <w:t>万元，执行数为</w:t>
      </w:r>
      <w:r w:rsidRPr="002F6334">
        <w:rPr>
          <w:rFonts w:ascii="仿宋_GB2312" w:eastAsia="仿宋_GB2312" w:hAnsi="仿宋_GB2312" w:cs="仿宋_GB2312"/>
          <w:kern w:val="2"/>
          <w:sz w:val="32"/>
          <w:szCs w:val="32"/>
        </w:rPr>
        <w:t>65.98</w:t>
      </w:r>
      <w:r>
        <w:rPr>
          <w:rFonts w:ascii="仿宋_GB2312" w:eastAsia="仿宋_GB2312" w:hAnsi="仿宋_GB2312" w:cs="仿宋_GB2312"/>
          <w:kern w:val="2"/>
          <w:sz w:val="32"/>
          <w:szCs w:val="32"/>
        </w:rPr>
        <w:t>万元，完成预算的</w:t>
      </w:r>
      <w:r w:rsidRPr="002F6334">
        <w:rPr>
          <w:rFonts w:ascii="仿宋_GB2312" w:eastAsia="仿宋_GB2312" w:hAnsi="仿宋_GB2312" w:cs="仿宋_GB2312"/>
          <w:kern w:val="2"/>
          <w:sz w:val="32"/>
          <w:szCs w:val="32"/>
        </w:rPr>
        <w:t>89.56</w:t>
      </w:r>
      <w:r>
        <w:rPr>
          <w:rFonts w:ascii="仿宋_GB2312" w:eastAsia="仿宋_GB2312" w:hAnsi="仿宋_GB2312" w:cs="仿宋_GB2312"/>
          <w:kern w:val="2"/>
          <w:sz w:val="32"/>
          <w:szCs w:val="32"/>
        </w:rPr>
        <w:t>%。项目绩效目标完成情况：</w:t>
      </w:r>
      <w:r w:rsidRPr="002F6334">
        <w:rPr>
          <w:rFonts w:ascii="仿宋_GB2312" w:eastAsia="仿宋_GB2312" w:hAnsi="仿宋_GB2312" w:cs="仿宋_GB2312"/>
          <w:kern w:val="2"/>
          <w:sz w:val="32"/>
          <w:szCs w:val="32"/>
        </w:rPr>
        <w:t>由通辽经济技术开发建设有限公司作为实施主体完成北岸华庭小区室外污水管网改造、清掏及一层地面塌陷维修改造工程于，尽快恢复居民基本居住条件，彻底解决该小区地面塌陷问题</w:t>
      </w:r>
      <w:r>
        <w:rPr>
          <w:rFonts w:ascii="仿宋_GB2312" w:eastAsia="仿宋_GB2312" w:hAnsi="仿宋_GB2312" w:cs="仿宋_GB2312"/>
          <w:kern w:val="2"/>
          <w:sz w:val="32"/>
          <w:szCs w:val="32"/>
        </w:rPr>
        <w:t>。发现的主要问题及原因：预算编制缺乏前瞻性、全面性。下一步改进措施：加强预算编制管理，统筹安排预算编制工作，严格按照管理要求开展预算编制工作。</w:t>
      </w:r>
    </w:p>
    <w:tbl>
      <w:tblPr>
        <w:tblW w:w="8740" w:type="dxa"/>
        <w:tblInd w:w="93" w:type="dxa"/>
        <w:tblLook w:val="04A0" w:firstRow="1" w:lastRow="0" w:firstColumn="1" w:lastColumn="0" w:noHBand="0" w:noVBand="1"/>
      </w:tblPr>
      <w:tblGrid>
        <w:gridCol w:w="478"/>
        <w:gridCol w:w="543"/>
        <w:gridCol w:w="853"/>
        <w:gridCol w:w="903"/>
        <w:gridCol w:w="445"/>
        <w:gridCol w:w="772"/>
        <w:gridCol w:w="936"/>
        <w:gridCol w:w="936"/>
        <w:gridCol w:w="616"/>
        <w:gridCol w:w="560"/>
        <w:gridCol w:w="495"/>
        <w:gridCol w:w="1203"/>
      </w:tblGrid>
      <w:tr w:rsidR="00646C5A" w:rsidRPr="00683D34" w:rsidTr="0054461B">
        <w:trPr>
          <w:trHeight w:val="960"/>
        </w:trPr>
        <w:tc>
          <w:tcPr>
            <w:tcW w:w="874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b/>
                <w:bCs/>
                <w:color w:val="000000"/>
                <w:kern w:val="0"/>
                <w:sz w:val="40"/>
                <w:szCs w:val="40"/>
              </w:rPr>
            </w:pPr>
            <w:r w:rsidRPr="00683D34">
              <w:rPr>
                <w:rFonts w:ascii="宋体" w:eastAsia="宋体" w:hAnsi="宋体" w:cs="宋体" w:hint="eastAsia"/>
                <w:b/>
                <w:bCs/>
                <w:color w:val="000000"/>
                <w:kern w:val="0"/>
                <w:sz w:val="40"/>
                <w:szCs w:val="40"/>
              </w:rPr>
              <w:t>项目支出绩效自评表</w:t>
            </w:r>
            <w:r w:rsidRPr="00683D34">
              <w:rPr>
                <w:rFonts w:ascii="宋体" w:eastAsia="宋体" w:hAnsi="宋体" w:cs="宋体" w:hint="eastAsia"/>
                <w:b/>
                <w:bCs/>
                <w:color w:val="000000"/>
                <w:kern w:val="0"/>
                <w:sz w:val="40"/>
                <w:szCs w:val="40"/>
              </w:rPr>
              <w:br/>
              <w:t>(2023年度）</w:t>
            </w:r>
          </w:p>
        </w:tc>
      </w:tr>
      <w:tr w:rsidR="00646C5A" w:rsidRPr="00683D34" w:rsidTr="0054461B">
        <w:trPr>
          <w:trHeight w:val="379"/>
        </w:trPr>
        <w:tc>
          <w:tcPr>
            <w:tcW w:w="1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683D34" w:rsidRDefault="00646C5A" w:rsidP="0054461B">
            <w:pPr>
              <w:widowControl/>
              <w:jc w:val="righ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项目名称</w:t>
            </w:r>
          </w:p>
        </w:tc>
        <w:tc>
          <w:tcPr>
            <w:tcW w:w="7675" w:type="dxa"/>
            <w:gridSpan w:val="10"/>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proofErr w:type="gramStart"/>
            <w:r w:rsidRPr="00683D34">
              <w:rPr>
                <w:rFonts w:ascii="宋体" w:eastAsia="宋体" w:hAnsi="宋体" w:cs="宋体" w:hint="eastAsia"/>
                <w:color w:val="000000"/>
                <w:kern w:val="0"/>
                <w:sz w:val="18"/>
                <w:szCs w:val="18"/>
              </w:rPr>
              <w:t>创城氛围</w:t>
            </w:r>
            <w:proofErr w:type="gramEnd"/>
            <w:r w:rsidRPr="00683D34">
              <w:rPr>
                <w:rFonts w:ascii="宋体" w:eastAsia="宋体" w:hAnsi="宋体" w:cs="宋体" w:hint="eastAsia"/>
                <w:color w:val="000000"/>
                <w:kern w:val="0"/>
                <w:sz w:val="18"/>
                <w:szCs w:val="18"/>
              </w:rPr>
              <w:t>营造</w:t>
            </w:r>
          </w:p>
        </w:tc>
      </w:tr>
      <w:tr w:rsidR="00646C5A" w:rsidRPr="00683D34" w:rsidTr="0054461B">
        <w:trPr>
          <w:trHeight w:val="465"/>
        </w:trPr>
        <w:tc>
          <w:tcPr>
            <w:tcW w:w="10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683D34" w:rsidRDefault="00646C5A" w:rsidP="0054461B">
            <w:pPr>
              <w:widowControl/>
              <w:jc w:val="righ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主管部门</w:t>
            </w:r>
          </w:p>
        </w:tc>
        <w:tc>
          <w:tcPr>
            <w:tcW w:w="3159"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通辽经济技术开发区新城街道办事处（</w:t>
            </w:r>
            <w:r w:rsidR="007E47CF">
              <w:rPr>
                <w:rFonts w:ascii="宋体" w:eastAsia="宋体" w:hAnsi="宋体" w:cs="宋体" w:hint="eastAsia"/>
                <w:color w:val="000000"/>
                <w:kern w:val="0"/>
                <w:sz w:val="18"/>
                <w:szCs w:val="18"/>
              </w:rPr>
              <w:t>部门</w:t>
            </w:r>
            <w:r w:rsidRPr="00683D34">
              <w:rPr>
                <w:rFonts w:ascii="宋体" w:eastAsia="宋体" w:hAnsi="宋体" w:cs="宋体" w:hint="eastAsia"/>
                <w:color w:val="000000"/>
                <w:kern w:val="0"/>
                <w:sz w:val="18"/>
                <w:szCs w:val="18"/>
              </w:rPr>
              <w:t>）</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righ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实施单位</w:t>
            </w:r>
          </w:p>
        </w:tc>
        <w:tc>
          <w:tcPr>
            <w:tcW w:w="2908"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通辽经济技术开发区新城街道办事处</w:t>
            </w:r>
          </w:p>
        </w:tc>
      </w:tr>
      <w:tr w:rsidR="00646C5A" w:rsidRPr="00683D34" w:rsidTr="0054461B">
        <w:trPr>
          <w:trHeight w:val="379"/>
        </w:trPr>
        <w:tc>
          <w:tcPr>
            <w:tcW w:w="1065"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项目资金</w:t>
            </w:r>
            <w:r w:rsidRPr="00683D34">
              <w:rPr>
                <w:rFonts w:ascii="宋体" w:eastAsia="宋体" w:hAnsi="宋体" w:cs="宋体" w:hint="eastAsia"/>
                <w:color w:val="000000"/>
                <w:kern w:val="0"/>
                <w:sz w:val="18"/>
                <w:szCs w:val="18"/>
              </w:rPr>
              <w:br/>
              <w:t>（万元）</w:t>
            </w:r>
          </w:p>
        </w:tc>
        <w:tc>
          <w:tcPr>
            <w:tcW w:w="908"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950"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年初预算数</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全年预算数</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全年执行数</w:t>
            </w:r>
          </w:p>
        </w:tc>
        <w:tc>
          <w:tcPr>
            <w:tcW w:w="616"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分值</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执行率（%）</w:t>
            </w:r>
          </w:p>
        </w:tc>
        <w:tc>
          <w:tcPr>
            <w:tcW w:w="1203"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得分</w:t>
            </w:r>
          </w:p>
        </w:tc>
      </w:tr>
      <w:tr w:rsidR="00646C5A" w:rsidRPr="00683D34" w:rsidTr="0054461B">
        <w:trPr>
          <w:trHeight w:val="379"/>
        </w:trPr>
        <w:tc>
          <w:tcPr>
            <w:tcW w:w="1065"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年度资金总额</w:t>
            </w:r>
          </w:p>
        </w:tc>
        <w:tc>
          <w:tcPr>
            <w:tcW w:w="950"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616"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100.00</w:t>
            </w:r>
          </w:p>
        </w:tc>
        <w:tc>
          <w:tcPr>
            <w:tcW w:w="1203"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r>
      <w:tr w:rsidR="00646C5A" w:rsidRPr="00683D34" w:rsidTr="0054461B">
        <w:trPr>
          <w:trHeight w:val="379"/>
        </w:trPr>
        <w:tc>
          <w:tcPr>
            <w:tcW w:w="1065"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其中：财政拨款</w:t>
            </w:r>
          </w:p>
        </w:tc>
        <w:tc>
          <w:tcPr>
            <w:tcW w:w="950"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w:t>
            </w:r>
          </w:p>
        </w:tc>
        <w:tc>
          <w:tcPr>
            <w:tcW w:w="616" w:type="dxa"/>
            <w:tcBorders>
              <w:top w:val="nil"/>
              <w:left w:val="nil"/>
              <w:bottom w:val="single" w:sz="4" w:space="0" w:color="auto"/>
              <w:right w:val="single" w:sz="4" w:space="0" w:color="auto"/>
            </w:tcBorders>
            <w:shd w:val="clear" w:color="auto" w:fill="auto"/>
            <w:noWrap/>
            <w:vAlign w:val="center"/>
            <w:hideMark/>
          </w:tcPr>
          <w:p w:rsidR="00646C5A" w:rsidRPr="00683D34" w:rsidRDefault="00646C5A" w:rsidP="0054461B">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100.00</w:t>
            </w:r>
          </w:p>
        </w:tc>
        <w:tc>
          <w:tcPr>
            <w:tcW w:w="1203" w:type="dxa"/>
            <w:tcBorders>
              <w:top w:val="nil"/>
              <w:left w:val="nil"/>
              <w:bottom w:val="single" w:sz="4" w:space="0" w:color="auto"/>
              <w:right w:val="single" w:sz="4" w:space="0" w:color="auto"/>
            </w:tcBorders>
            <w:shd w:val="clear" w:color="auto" w:fill="auto"/>
            <w:noWrap/>
            <w:vAlign w:val="center"/>
            <w:hideMark/>
          </w:tcPr>
          <w:p w:rsidR="00646C5A" w:rsidRPr="00683D34" w:rsidRDefault="00646C5A" w:rsidP="0054461B">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r>
      <w:tr w:rsidR="00646C5A" w:rsidRPr="00683D34" w:rsidTr="0054461B">
        <w:trPr>
          <w:trHeight w:val="379"/>
        </w:trPr>
        <w:tc>
          <w:tcPr>
            <w:tcW w:w="1065"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上年结转资金</w:t>
            </w:r>
          </w:p>
        </w:tc>
        <w:tc>
          <w:tcPr>
            <w:tcW w:w="950"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616" w:type="dxa"/>
            <w:tcBorders>
              <w:top w:val="nil"/>
              <w:left w:val="nil"/>
              <w:bottom w:val="single" w:sz="4" w:space="0" w:color="auto"/>
              <w:right w:val="single" w:sz="4" w:space="0" w:color="auto"/>
            </w:tcBorders>
            <w:shd w:val="clear" w:color="auto" w:fill="auto"/>
            <w:noWrap/>
            <w:vAlign w:val="center"/>
            <w:hideMark/>
          </w:tcPr>
          <w:p w:rsidR="00646C5A" w:rsidRPr="00683D34" w:rsidRDefault="00646C5A" w:rsidP="0054461B">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w:t>
            </w:r>
          </w:p>
        </w:tc>
        <w:tc>
          <w:tcPr>
            <w:tcW w:w="1203" w:type="dxa"/>
            <w:tcBorders>
              <w:top w:val="nil"/>
              <w:left w:val="nil"/>
              <w:bottom w:val="single" w:sz="4" w:space="0" w:color="auto"/>
              <w:right w:val="single" w:sz="4" w:space="0" w:color="auto"/>
            </w:tcBorders>
            <w:shd w:val="clear" w:color="auto" w:fill="auto"/>
            <w:noWrap/>
            <w:vAlign w:val="center"/>
            <w:hideMark/>
          </w:tcPr>
          <w:p w:rsidR="00646C5A" w:rsidRPr="00683D34" w:rsidRDefault="00646C5A" w:rsidP="0054461B">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r>
      <w:tr w:rsidR="00646C5A" w:rsidRPr="00683D34" w:rsidTr="0054461B">
        <w:trPr>
          <w:trHeight w:val="379"/>
        </w:trPr>
        <w:tc>
          <w:tcPr>
            <w:tcW w:w="1065"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其他资金</w:t>
            </w:r>
          </w:p>
        </w:tc>
        <w:tc>
          <w:tcPr>
            <w:tcW w:w="950"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130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160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0.00</w:t>
            </w:r>
          </w:p>
        </w:tc>
        <w:tc>
          <w:tcPr>
            <w:tcW w:w="616" w:type="dxa"/>
            <w:tcBorders>
              <w:top w:val="nil"/>
              <w:left w:val="nil"/>
              <w:bottom w:val="single" w:sz="4" w:space="0" w:color="auto"/>
              <w:right w:val="single" w:sz="4" w:space="0" w:color="auto"/>
            </w:tcBorders>
            <w:shd w:val="clear" w:color="auto" w:fill="auto"/>
            <w:noWrap/>
            <w:vAlign w:val="center"/>
            <w:hideMark/>
          </w:tcPr>
          <w:p w:rsidR="00646C5A" w:rsidRPr="00683D34" w:rsidRDefault="00646C5A" w:rsidP="0054461B">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c>
          <w:tcPr>
            <w:tcW w:w="108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0</w:t>
            </w:r>
          </w:p>
        </w:tc>
        <w:tc>
          <w:tcPr>
            <w:tcW w:w="1203" w:type="dxa"/>
            <w:tcBorders>
              <w:top w:val="nil"/>
              <w:left w:val="nil"/>
              <w:bottom w:val="single" w:sz="4" w:space="0" w:color="auto"/>
              <w:right w:val="single" w:sz="4" w:space="0" w:color="auto"/>
            </w:tcBorders>
            <w:shd w:val="clear" w:color="auto" w:fill="auto"/>
            <w:noWrap/>
            <w:vAlign w:val="center"/>
            <w:hideMark/>
          </w:tcPr>
          <w:p w:rsidR="00646C5A" w:rsidRPr="00683D34" w:rsidRDefault="00646C5A" w:rsidP="0054461B">
            <w:pPr>
              <w:widowControl/>
              <w:jc w:val="center"/>
              <w:rPr>
                <w:rFonts w:ascii="Arial" w:eastAsia="宋体" w:hAnsi="Arial" w:cs="Arial"/>
                <w:color w:val="333333"/>
                <w:kern w:val="0"/>
                <w:sz w:val="20"/>
                <w:szCs w:val="20"/>
              </w:rPr>
            </w:pPr>
            <w:r w:rsidRPr="00683D34">
              <w:rPr>
                <w:rFonts w:ascii="Arial" w:eastAsia="宋体" w:hAnsi="Arial" w:cs="Arial"/>
                <w:color w:val="333333"/>
                <w:kern w:val="0"/>
                <w:sz w:val="20"/>
                <w:szCs w:val="20"/>
              </w:rPr>
              <w:t>——</w:t>
            </w:r>
          </w:p>
        </w:tc>
      </w:tr>
      <w:tr w:rsidR="00646C5A" w:rsidRPr="00683D34" w:rsidTr="0054461B">
        <w:trPr>
          <w:trHeight w:val="379"/>
        </w:trPr>
        <w:tc>
          <w:tcPr>
            <w:tcW w:w="106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年度总体目标</w:t>
            </w:r>
          </w:p>
        </w:tc>
        <w:tc>
          <w:tcPr>
            <w:tcW w:w="4017"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预期目标</w:t>
            </w:r>
          </w:p>
        </w:tc>
        <w:tc>
          <w:tcPr>
            <w:tcW w:w="3658"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实际完成情况</w:t>
            </w:r>
          </w:p>
        </w:tc>
      </w:tr>
      <w:tr w:rsidR="00646C5A" w:rsidRPr="00683D34" w:rsidTr="0054461B">
        <w:trPr>
          <w:trHeight w:val="780"/>
        </w:trPr>
        <w:tc>
          <w:tcPr>
            <w:tcW w:w="1065" w:type="dxa"/>
            <w:gridSpan w:val="2"/>
            <w:vMerge/>
            <w:tcBorders>
              <w:top w:val="single" w:sz="4" w:space="0" w:color="auto"/>
              <w:left w:val="single" w:sz="4" w:space="0" w:color="auto"/>
              <w:bottom w:val="single" w:sz="4" w:space="0" w:color="auto"/>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4017"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营造氛围，加大宣传力度，维持环境卫生，优化城市管理。</w:t>
            </w:r>
          </w:p>
        </w:tc>
        <w:tc>
          <w:tcPr>
            <w:tcW w:w="3658"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br/>
              <w:t>营造氛围，加大宣传力度，维持环境卫生，优化城市管理.</w:t>
            </w:r>
          </w:p>
        </w:tc>
      </w:tr>
      <w:tr w:rsidR="00646C5A" w:rsidRPr="00683D34" w:rsidTr="0054461B">
        <w:trPr>
          <w:trHeight w:val="435"/>
        </w:trPr>
        <w:tc>
          <w:tcPr>
            <w:tcW w:w="493" w:type="dxa"/>
            <w:tcBorders>
              <w:top w:val="nil"/>
              <w:left w:val="single" w:sz="4" w:space="0" w:color="auto"/>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绩效指标</w:t>
            </w:r>
          </w:p>
        </w:tc>
        <w:tc>
          <w:tcPr>
            <w:tcW w:w="572"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一级指标</w:t>
            </w:r>
          </w:p>
        </w:tc>
        <w:tc>
          <w:tcPr>
            <w:tcW w:w="908"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二级指标</w:t>
            </w:r>
          </w:p>
        </w:tc>
        <w:tc>
          <w:tcPr>
            <w:tcW w:w="950"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三级指标</w:t>
            </w:r>
          </w:p>
        </w:tc>
        <w:tc>
          <w:tcPr>
            <w:tcW w:w="455"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指标性质</w:t>
            </w:r>
          </w:p>
        </w:tc>
        <w:tc>
          <w:tcPr>
            <w:tcW w:w="846"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指标方向</w:t>
            </w:r>
          </w:p>
        </w:tc>
        <w:tc>
          <w:tcPr>
            <w:tcW w:w="858"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年度指标值</w:t>
            </w:r>
          </w:p>
        </w:tc>
        <w:tc>
          <w:tcPr>
            <w:tcW w:w="750"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实际完成值</w:t>
            </w:r>
          </w:p>
        </w:tc>
        <w:tc>
          <w:tcPr>
            <w:tcW w:w="616"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计量单位</w:t>
            </w:r>
          </w:p>
        </w:tc>
        <w:tc>
          <w:tcPr>
            <w:tcW w:w="575"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分值</w:t>
            </w:r>
          </w:p>
        </w:tc>
        <w:tc>
          <w:tcPr>
            <w:tcW w:w="514"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得分</w:t>
            </w:r>
          </w:p>
        </w:tc>
        <w:tc>
          <w:tcPr>
            <w:tcW w:w="1203" w:type="dxa"/>
            <w:tcBorders>
              <w:top w:val="nil"/>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left"/>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偏差原因分析及改进措施</w:t>
            </w:r>
          </w:p>
        </w:tc>
      </w:tr>
      <w:tr w:rsidR="00646C5A" w:rsidRPr="00683D34" w:rsidTr="0054461B">
        <w:trPr>
          <w:trHeight w:val="840"/>
        </w:trPr>
        <w:tc>
          <w:tcPr>
            <w:tcW w:w="493" w:type="dxa"/>
            <w:vMerge w:val="restart"/>
            <w:tcBorders>
              <w:top w:val="nil"/>
              <w:left w:val="single" w:sz="4" w:space="0" w:color="auto"/>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lastRenderedPageBreak/>
              <w:t>绩效指标</w:t>
            </w:r>
          </w:p>
        </w:tc>
        <w:tc>
          <w:tcPr>
            <w:tcW w:w="572" w:type="dxa"/>
            <w:vMerge w:val="restart"/>
            <w:tcBorders>
              <w:top w:val="nil"/>
              <w:left w:val="single" w:sz="4" w:space="0" w:color="auto"/>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产出指标</w:t>
            </w:r>
          </w:p>
        </w:tc>
        <w:tc>
          <w:tcPr>
            <w:tcW w:w="908" w:type="dxa"/>
            <w:vMerge w:val="restart"/>
            <w:tcBorders>
              <w:top w:val="nil"/>
              <w:left w:val="single" w:sz="4" w:space="0" w:color="auto"/>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数量指标</w:t>
            </w:r>
          </w:p>
        </w:tc>
        <w:tc>
          <w:tcPr>
            <w:tcW w:w="950" w:type="dxa"/>
            <w:tcBorders>
              <w:top w:val="nil"/>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社区</w:t>
            </w:r>
          </w:p>
        </w:tc>
        <w:tc>
          <w:tcPr>
            <w:tcW w:w="455" w:type="dxa"/>
            <w:tcBorders>
              <w:top w:val="nil"/>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nil"/>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nil"/>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11</w:t>
            </w:r>
          </w:p>
        </w:tc>
        <w:tc>
          <w:tcPr>
            <w:tcW w:w="750" w:type="dxa"/>
            <w:tcBorders>
              <w:top w:val="nil"/>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11</w:t>
            </w:r>
          </w:p>
        </w:tc>
        <w:tc>
          <w:tcPr>
            <w:tcW w:w="616" w:type="dxa"/>
            <w:tcBorders>
              <w:top w:val="nil"/>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proofErr w:type="gramStart"/>
            <w:r w:rsidRPr="00683D34">
              <w:rPr>
                <w:rFonts w:ascii="宋体" w:eastAsia="宋体" w:hAnsi="宋体" w:cs="宋体" w:hint="eastAsia"/>
                <w:color w:val="000000"/>
                <w:kern w:val="0"/>
                <w:sz w:val="18"/>
                <w:szCs w:val="18"/>
              </w:rPr>
              <w:t>个</w:t>
            </w:r>
            <w:proofErr w:type="gramEnd"/>
          </w:p>
        </w:tc>
        <w:tc>
          <w:tcPr>
            <w:tcW w:w="575" w:type="dxa"/>
            <w:tcBorders>
              <w:top w:val="nil"/>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7</w:t>
            </w:r>
          </w:p>
        </w:tc>
        <w:tc>
          <w:tcPr>
            <w:tcW w:w="514" w:type="dxa"/>
            <w:tcBorders>
              <w:top w:val="nil"/>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7</w:t>
            </w:r>
          </w:p>
        </w:tc>
        <w:tc>
          <w:tcPr>
            <w:tcW w:w="1203" w:type="dxa"/>
            <w:tcBorders>
              <w:top w:val="nil"/>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840"/>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proofErr w:type="gramStart"/>
            <w:r w:rsidRPr="00683D34">
              <w:rPr>
                <w:rFonts w:ascii="宋体" w:eastAsia="宋体" w:hAnsi="宋体" w:cs="宋体" w:hint="eastAsia"/>
                <w:color w:val="000000"/>
                <w:kern w:val="0"/>
                <w:sz w:val="18"/>
                <w:szCs w:val="18"/>
              </w:rPr>
              <w:t>创城氛围</w:t>
            </w:r>
            <w:proofErr w:type="gramEnd"/>
            <w:r w:rsidRPr="00683D34">
              <w:rPr>
                <w:rFonts w:ascii="宋体" w:eastAsia="宋体" w:hAnsi="宋体" w:cs="宋体" w:hint="eastAsia"/>
                <w:color w:val="000000"/>
                <w:kern w:val="0"/>
                <w:sz w:val="18"/>
                <w:szCs w:val="18"/>
              </w:rPr>
              <w:t>图版以及宣传栏</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1691</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1691</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平方米</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7</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7</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615"/>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质量指标</w:t>
            </w: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验收合格率</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660"/>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vMerge/>
            <w:tcBorders>
              <w:top w:val="single" w:sz="4" w:space="0" w:color="auto"/>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辖区居民知晓率</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690"/>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时效指标</w:t>
            </w: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目标完成时间</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20231231</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20231231</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日期</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525"/>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vMerge/>
            <w:tcBorders>
              <w:top w:val="single" w:sz="4" w:space="0" w:color="auto"/>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支付及时率</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585"/>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成本指标</w:t>
            </w: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proofErr w:type="gramStart"/>
            <w:r w:rsidRPr="00683D34">
              <w:rPr>
                <w:rFonts w:ascii="宋体" w:eastAsia="宋体" w:hAnsi="宋体" w:cs="宋体" w:hint="eastAsia"/>
                <w:color w:val="000000"/>
                <w:kern w:val="0"/>
                <w:sz w:val="18"/>
                <w:szCs w:val="18"/>
              </w:rPr>
              <w:t>创城氛围</w:t>
            </w:r>
            <w:proofErr w:type="gramEnd"/>
            <w:r w:rsidRPr="00683D34">
              <w:rPr>
                <w:rFonts w:ascii="宋体" w:eastAsia="宋体" w:hAnsi="宋体" w:cs="宋体" w:hint="eastAsia"/>
                <w:color w:val="000000"/>
                <w:kern w:val="0"/>
                <w:sz w:val="18"/>
                <w:szCs w:val="18"/>
              </w:rPr>
              <w:t>营造</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万元</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630"/>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vMerge/>
            <w:tcBorders>
              <w:top w:val="single" w:sz="4" w:space="0" w:color="auto"/>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总成本控制率</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6</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840"/>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效益指标</w:t>
            </w:r>
          </w:p>
        </w:tc>
        <w:tc>
          <w:tcPr>
            <w:tcW w:w="90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社会效益</w:t>
            </w: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保障辖区干净整洁营造良好氛围</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定性</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有效保障</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有效保障</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15</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14</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840"/>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vMerge/>
            <w:tcBorders>
              <w:top w:val="single" w:sz="4" w:space="0" w:color="auto"/>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90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可持续影响</w:t>
            </w: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提升辖区居民幸福感</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定性</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有效提升</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有效提升</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15</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14</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735"/>
        </w:trPr>
        <w:tc>
          <w:tcPr>
            <w:tcW w:w="493" w:type="dxa"/>
            <w:vMerge/>
            <w:tcBorders>
              <w:top w:val="nil"/>
              <w:left w:val="single" w:sz="4" w:space="0" w:color="auto"/>
              <w:bottom w:val="nil"/>
              <w:right w:val="single" w:sz="4" w:space="0" w:color="auto"/>
            </w:tcBorders>
            <w:vAlign w:val="center"/>
            <w:hideMark/>
          </w:tcPr>
          <w:p w:rsidR="00646C5A" w:rsidRPr="00683D34" w:rsidRDefault="00646C5A" w:rsidP="0054461B">
            <w:pPr>
              <w:widowControl/>
              <w:jc w:val="left"/>
              <w:rPr>
                <w:rFonts w:ascii="宋体" w:eastAsia="宋体" w:hAnsi="宋体" w:cs="宋体"/>
                <w:color w:val="000000"/>
                <w:kern w:val="0"/>
                <w:sz w:val="18"/>
                <w:szCs w:val="18"/>
              </w:rPr>
            </w:pPr>
          </w:p>
        </w:tc>
        <w:tc>
          <w:tcPr>
            <w:tcW w:w="572"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满意度指标</w:t>
            </w:r>
          </w:p>
        </w:tc>
        <w:tc>
          <w:tcPr>
            <w:tcW w:w="90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服务对象满意度</w:t>
            </w:r>
          </w:p>
        </w:tc>
        <w:tc>
          <w:tcPr>
            <w:tcW w:w="9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辖区居民满意度</w:t>
            </w:r>
          </w:p>
        </w:tc>
        <w:tc>
          <w:tcPr>
            <w:tcW w:w="45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正向</w:t>
            </w:r>
          </w:p>
        </w:tc>
        <w:tc>
          <w:tcPr>
            <w:tcW w:w="84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大于等于</w:t>
            </w:r>
          </w:p>
        </w:tc>
        <w:tc>
          <w:tcPr>
            <w:tcW w:w="858"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95</w:t>
            </w:r>
          </w:p>
        </w:tc>
        <w:tc>
          <w:tcPr>
            <w:tcW w:w="750"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95</w:t>
            </w:r>
          </w:p>
        </w:tc>
        <w:tc>
          <w:tcPr>
            <w:tcW w:w="616"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百分比</w:t>
            </w:r>
          </w:p>
        </w:tc>
        <w:tc>
          <w:tcPr>
            <w:tcW w:w="575"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514"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w:t>
            </w:r>
          </w:p>
        </w:tc>
        <w:tc>
          <w:tcPr>
            <w:tcW w:w="1203" w:type="dxa"/>
            <w:tcBorders>
              <w:top w:val="single" w:sz="4" w:space="0" w:color="auto"/>
              <w:left w:val="nil"/>
              <w:bottom w:val="nil"/>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r w:rsidR="00646C5A" w:rsidRPr="00683D34" w:rsidTr="0054461B">
        <w:trPr>
          <w:trHeight w:val="720"/>
        </w:trPr>
        <w:tc>
          <w:tcPr>
            <w:tcW w:w="6448"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总分</w:t>
            </w:r>
          </w:p>
        </w:tc>
        <w:tc>
          <w:tcPr>
            <w:tcW w:w="575" w:type="dxa"/>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100</w:t>
            </w:r>
          </w:p>
        </w:tc>
        <w:tc>
          <w:tcPr>
            <w:tcW w:w="514" w:type="dxa"/>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98</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rsidR="00646C5A" w:rsidRPr="00683D34" w:rsidRDefault="00646C5A" w:rsidP="0054461B">
            <w:pPr>
              <w:widowControl/>
              <w:jc w:val="center"/>
              <w:rPr>
                <w:rFonts w:ascii="宋体" w:eastAsia="宋体" w:hAnsi="宋体" w:cs="宋体"/>
                <w:color w:val="000000"/>
                <w:kern w:val="0"/>
                <w:sz w:val="18"/>
                <w:szCs w:val="18"/>
              </w:rPr>
            </w:pPr>
            <w:r w:rsidRPr="00683D34">
              <w:rPr>
                <w:rFonts w:ascii="宋体" w:eastAsia="宋体" w:hAnsi="宋体" w:cs="宋体" w:hint="eastAsia"/>
                <w:color w:val="000000"/>
                <w:kern w:val="0"/>
                <w:sz w:val="18"/>
                <w:szCs w:val="18"/>
              </w:rPr>
              <w:t xml:space="preserve">　</w:t>
            </w:r>
          </w:p>
        </w:tc>
      </w:tr>
    </w:tbl>
    <w:p w:rsidR="00646C5A" w:rsidRDefault="00646C5A" w:rsidP="00646C5A">
      <w:pPr>
        <w:pStyle w:val="a5"/>
        <w:spacing w:after="0" w:line="560" w:lineRule="exact"/>
        <w:rPr>
          <w:rFonts w:eastAsia="仿宋_GB2312" w:cs="仿宋"/>
          <w:sz w:val="32"/>
          <w:szCs w:val="32"/>
        </w:rPr>
      </w:pPr>
    </w:p>
    <w:tbl>
      <w:tblPr>
        <w:tblW w:w="8580" w:type="dxa"/>
        <w:tblInd w:w="93" w:type="dxa"/>
        <w:tblLook w:val="04A0" w:firstRow="1" w:lastRow="0" w:firstColumn="1" w:lastColumn="0" w:noHBand="0" w:noVBand="1"/>
      </w:tblPr>
      <w:tblGrid>
        <w:gridCol w:w="460"/>
        <w:gridCol w:w="470"/>
        <w:gridCol w:w="693"/>
        <w:gridCol w:w="682"/>
        <w:gridCol w:w="525"/>
        <w:gridCol w:w="524"/>
        <w:gridCol w:w="936"/>
        <w:gridCol w:w="936"/>
        <w:gridCol w:w="616"/>
        <w:gridCol w:w="533"/>
        <w:gridCol w:w="666"/>
        <w:gridCol w:w="1539"/>
      </w:tblGrid>
      <w:tr w:rsidR="00646C5A" w:rsidRPr="00EF5690" w:rsidTr="0054461B">
        <w:trPr>
          <w:trHeight w:val="885"/>
        </w:trPr>
        <w:tc>
          <w:tcPr>
            <w:tcW w:w="85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b/>
                <w:bCs/>
                <w:color w:val="000000"/>
                <w:kern w:val="0"/>
                <w:sz w:val="40"/>
                <w:szCs w:val="40"/>
              </w:rPr>
            </w:pPr>
            <w:r w:rsidRPr="00EF5690">
              <w:rPr>
                <w:rFonts w:ascii="宋体" w:eastAsia="宋体" w:hAnsi="宋体" w:cs="宋体" w:hint="eastAsia"/>
                <w:b/>
                <w:bCs/>
                <w:color w:val="000000"/>
                <w:kern w:val="0"/>
                <w:sz w:val="40"/>
                <w:szCs w:val="40"/>
              </w:rPr>
              <w:t>项目支出绩效自评表</w:t>
            </w:r>
            <w:r w:rsidRPr="00EF5690">
              <w:rPr>
                <w:rFonts w:ascii="宋体" w:eastAsia="宋体" w:hAnsi="宋体" w:cs="宋体" w:hint="eastAsia"/>
                <w:b/>
                <w:bCs/>
                <w:color w:val="000000"/>
                <w:kern w:val="0"/>
                <w:sz w:val="40"/>
                <w:szCs w:val="40"/>
              </w:rPr>
              <w:br/>
              <w:t>(2023年度）</w:t>
            </w:r>
          </w:p>
        </w:tc>
      </w:tr>
      <w:tr w:rsidR="00646C5A" w:rsidRPr="00EF5690" w:rsidTr="0054461B">
        <w:trPr>
          <w:trHeight w:val="379"/>
        </w:trPr>
        <w:tc>
          <w:tcPr>
            <w:tcW w:w="10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EF5690" w:rsidRDefault="00646C5A" w:rsidP="0054461B">
            <w:pPr>
              <w:widowControl/>
              <w:jc w:val="righ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项目名称</w:t>
            </w:r>
          </w:p>
        </w:tc>
        <w:tc>
          <w:tcPr>
            <w:tcW w:w="7543" w:type="dxa"/>
            <w:gridSpan w:val="10"/>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龙兴社区创建老年友好型示范性社区项目</w:t>
            </w:r>
          </w:p>
        </w:tc>
      </w:tr>
      <w:tr w:rsidR="00646C5A" w:rsidRPr="00EF5690" w:rsidTr="0054461B">
        <w:trPr>
          <w:trHeight w:val="480"/>
        </w:trPr>
        <w:tc>
          <w:tcPr>
            <w:tcW w:w="103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EF5690" w:rsidRDefault="00646C5A" w:rsidP="0054461B">
            <w:pPr>
              <w:widowControl/>
              <w:jc w:val="righ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lastRenderedPageBreak/>
              <w:t>主管部门</w:t>
            </w:r>
          </w:p>
        </w:tc>
        <w:tc>
          <w:tcPr>
            <w:tcW w:w="2802"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通辽经济技术开发区新城街道办事处（</w:t>
            </w:r>
            <w:r w:rsidR="007E47CF">
              <w:rPr>
                <w:rFonts w:ascii="宋体" w:eastAsia="宋体" w:hAnsi="宋体" w:cs="宋体" w:hint="eastAsia"/>
                <w:color w:val="000000"/>
                <w:kern w:val="0"/>
                <w:sz w:val="18"/>
                <w:szCs w:val="18"/>
              </w:rPr>
              <w:t>部门</w:t>
            </w:r>
            <w:r w:rsidRPr="00EF5690">
              <w:rPr>
                <w:rFonts w:ascii="宋体" w:eastAsia="宋体" w:hAnsi="宋体" w:cs="宋体" w:hint="eastAsia"/>
                <w:color w:val="000000"/>
                <w:kern w:val="0"/>
                <w:sz w:val="18"/>
                <w:szCs w:val="18"/>
              </w:rPr>
              <w:t>）</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righ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实施单位</w:t>
            </w:r>
          </w:p>
        </w:tc>
        <w:tc>
          <w:tcPr>
            <w:tcW w:w="3241"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通辽经济技术开发区新城街道办事处</w:t>
            </w:r>
          </w:p>
        </w:tc>
      </w:tr>
      <w:tr w:rsidR="00646C5A" w:rsidRPr="00EF5690" w:rsidTr="0054461B">
        <w:trPr>
          <w:trHeight w:val="405"/>
        </w:trPr>
        <w:tc>
          <w:tcPr>
            <w:tcW w:w="103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项目资金</w:t>
            </w:r>
            <w:r w:rsidRPr="00EF5690">
              <w:rPr>
                <w:rFonts w:ascii="宋体" w:eastAsia="宋体" w:hAnsi="宋体" w:cs="宋体" w:hint="eastAsia"/>
                <w:color w:val="000000"/>
                <w:kern w:val="0"/>
                <w:sz w:val="18"/>
                <w:szCs w:val="18"/>
              </w:rPr>
              <w:br/>
              <w:t>（万元）</w:t>
            </w:r>
          </w:p>
        </w:tc>
        <w:tc>
          <w:tcPr>
            <w:tcW w:w="785"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76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年初预算数</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全年预算数</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全年执行数</w:t>
            </w:r>
          </w:p>
        </w:tc>
        <w:tc>
          <w:tcPr>
            <w:tcW w:w="53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分值</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执行率（%）</w:t>
            </w:r>
          </w:p>
        </w:tc>
        <w:tc>
          <w:tcPr>
            <w:tcW w:w="1539"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得分</w:t>
            </w:r>
          </w:p>
        </w:tc>
      </w:tr>
      <w:tr w:rsidR="00646C5A" w:rsidRPr="00EF5690" w:rsidTr="0054461B">
        <w:trPr>
          <w:trHeight w:val="465"/>
        </w:trPr>
        <w:tc>
          <w:tcPr>
            <w:tcW w:w="1037"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年度资金总额</w:t>
            </w:r>
          </w:p>
        </w:tc>
        <w:tc>
          <w:tcPr>
            <w:tcW w:w="76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w:t>
            </w:r>
          </w:p>
        </w:tc>
        <w:tc>
          <w:tcPr>
            <w:tcW w:w="53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99.70</w:t>
            </w:r>
          </w:p>
        </w:tc>
        <w:tc>
          <w:tcPr>
            <w:tcW w:w="1539"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w:t>
            </w:r>
          </w:p>
        </w:tc>
      </w:tr>
      <w:tr w:rsidR="00646C5A" w:rsidRPr="00EF5690" w:rsidTr="0054461B">
        <w:trPr>
          <w:trHeight w:val="570"/>
        </w:trPr>
        <w:tc>
          <w:tcPr>
            <w:tcW w:w="1037"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其中：财政拨款</w:t>
            </w:r>
          </w:p>
        </w:tc>
        <w:tc>
          <w:tcPr>
            <w:tcW w:w="76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w:t>
            </w:r>
          </w:p>
        </w:tc>
        <w:tc>
          <w:tcPr>
            <w:tcW w:w="536" w:type="dxa"/>
            <w:tcBorders>
              <w:top w:val="nil"/>
              <w:left w:val="nil"/>
              <w:bottom w:val="single" w:sz="4" w:space="0" w:color="auto"/>
              <w:right w:val="single" w:sz="4" w:space="0" w:color="auto"/>
            </w:tcBorders>
            <w:shd w:val="clear" w:color="auto" w:fill="auto"/>
            <w:noWrap/>
            <w:vAlign w:val="center"/>
            <w:hideMark/>
          </w:tcPr>
          <w:p w:rsidR="00646C5A" w:rsidRPr="00EF5690" w:rsidRDefault="00646C5A" w:rsidP="0054461B">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99.7</w:t>
            </w:r>
          </w:p>
        </w:tc>
        <w:tc>
          <w:tcPr>
            <w:tcW w:w="1539" w:type="dxa"/>
            <w:tcBorders>
              <w:top w:val="nil"/>
              <w:left w:val="nil"/>
              <w:bottom w:val="single" w:sz="4" w:space="0" w:color="auto"/>
              <w:right w:val="single" w:sz="4" w:space="0" w:color="auto"/>
            </w:tcBorders>
            <w:shd w:val="clear" w:color="auto" w:fill="auto"/>
            <w:noWrap/>
            <w:vAlign w:val="center"/>
            <w:hideMark/>
          </w:tcPr>
          <w:p w:rsidR="00646C5A" w:rsidRPr="00EF5690" w:rsidRDefault="00646C5A" w:rsidP="0054461B">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r>
      <w:tr w:rsidR="00646C5A" w:rsidRPr="00EF5690" w:rsidTr="0054461B">
        <w:trPr>
          <w:trHeight w:val="450"/>
        </w:trPr>
        <w:tc>
          <w:tcPr>
            <w:tcW w:w="1037"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上年结转资金</w:t>
            </w:r>
          </w:p>
        </w:tc>
        <w:tc>
          <w:tcPr>
            <w:tcW w:w="76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536" w:type="dxa"/>
            <w:tcBorders>
              <w:top w:val="nil"/>
              <w:left w:val="nil"/>
              <w:bottom w:val="single" w:sz="4" w:space="0" w:color="auto"/>
              <w:right w:val="single" w:sz="4" w:space="0" w:color="auto"/>
            </w:tcBorders>
            <w:shd w:val="clear" w:color="auto" w:fill="auto"/>
            <w:noWrap/>
            <w:vAlign w:val="center"/>
            <w:hideMark/>
          </w:tcPr>
          <w:p w:rsidR="00646C5A" w:rsidRPr="00EF5690" w:rsidRDefault="00646C5A" w:rsidP="0054461B">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w:t>
            </w:r>
          </w:p>
        </w:tc>
        <w:tc>
          <w:tcPr>
            <w:tcW w:w="1539" w:type="dxa"/>
            <w:tcBorders>
              <w:top w:val="nil"/>
              <w:left w:val="nil"/>
              <w:bottom w:val="single" w:sz="4" w:space="0" w:color="auto"/>
              <w:right w:val="single" w:sz="4" w:space="0" w:color="auto"/>
            </w:tcBorders>
            <w:shd w:val="clear" w:color="auto" w:fill="auto"/>
            <w:noWrap/>
            <w:vAlign w:val="center"/>
            <w:hideMark/>
          </w:tcPr>
          <w:p w:rsidR="00646C5A" w:rsidRPr="00EF5690" w:rsidRDefault="00646C5A" w:rsidP="0054461B">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r>
      <w:tr w:rsidR="00646C5A" w:rsidRPr="00EF5690" w:rsidTr="0054461B">
        <w:trPr>
          <w:trHeight w:val="379"/>
        </w:trPr>
        <w:tc>
          <w:tcPr>
            <w:tcW w:w="1037"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其他资金</w:t>
            </w:r>
          </w:p>
        </w:tc>
        <w:tc>
          <w:tcPr>
            <w:tcW w:w="76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251"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0.00</w:t>
            </w:r>
          </w:p>
        </w:tc>
        <w:tc>
          <w:tcPr>
            <w:tcW w:w="536" w:type="dxa"/>
            <w:tcBorders>
              <w:top w:val="nil"/>
              <w:left w:val="nil"/>
              <w:bottom w:val="single" w:sz="4" w:space="0" w:color="auto"/>
              <w:right w:val="single" w:sz="4" w:space="0" w:color="auto"/>
            </w:tcBorders>
            <w:shd w:val="clear" w:color="auto" w:fill="auto"/>
            <w:noWrap/>
            <w:vAlign w:val="center"/>
            <w:hideMark/>
          </w:tcPr>
          <w:p w:rsidR="00646C5A" w:rsidRPr="00EF5690" w:rsidRDefault="00646C5A" w:rsidP="0054461B">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c>
          <w:tcPr>
            <w:tcW w:w="1166"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0</w:t>
            </w:r>
          </w:p>
        </w:tc>
        <w:tc>
          <w:tcPr>
            <w:tcW w:w="1539" w:type="dxa"/>
            <w:tcBorders>
              <w:top w:val="nil"/>
              <w:left w:val="nil"/>
              <w:bottom w:val="single" w:sz="4" w:space="0" w:color="auto"/>
              <w:right w:val="single" w:sz="4" w:space="0" w:color="auto"/>
            </w:tcBorders>
            <w:shd w:val="clear" w:color="auto" w:fill="auto"/>
            <w:noWrap/>
            <w:vAlign w:val="center"/>
            <w:hideMark/>
          </w:tcPr>
          <w:p w:rsidR="00646C5A" w:rsidRPr="00EF5690" w:rsidRDefault="00646C5A" w:rsidP="0054461B">
            <w:pPr>
              <w:widowControl/>
              <w:jc w:val="center"/>
              <w:rPr>
                <w:rFonts w:ascii="Arial" w:eastAsia="宋体" w:hAnsi="Arial" w:cs="Arial"/>
                <w:color w:val="333333"/>
                <w:kern w:val="0"/>
                <w:sz w:val="20"/>
                <w:szCs w:val="20"/>
              </w:rPr>
            </w:pPr>
            <w:r w:rsidRPr="00EF5690">
              <w:rPr>
                <w:rFonts w:ascii="Arial" w:eastAsia="宋体" w:hAnsi="Arial" w:cs="Arial"/>
                <w:color w:val="333333"/>
                <w:kern w:val="0"/>
                <w:sz w:val="20"/>
                <w:szCs w:val="20"/>
              </w:rPr>
              <w:t>——</w:t>
            </w:r>
          </w:p>
        </w:tc>
      </w:tr>
      <w:tr w:rsidR="00646C5A" w:rsidRPr="00EF5690" w:rsidTr="0054461B">
        <w:trPr>
          <w:trHeight w:val="379"/>
        </w:trPr>
        <w:tc>
          <w:tcPr>
            <w:tcW w:w="103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年度总体目标</w:t>
            </w: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预期目标</w:t>
            </w:r>
          </w:p>
        </w:tc>
        <w:tc>
          <w:tcPr>
            <w:tcW w:w="3991"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实际完成情况</w:t>
            </w:r>
          </w:p>
        </w:tc>
      </w:tr>
      <w:tr w:rsidR="00646C5A" w:rsidRPr="00EF5690" w:rsidTr="0054461B">
        <w:trPr>
          <w:trHeight w:val="1122"/>
        </w:trPr>
        <w:tc>
          <w:tcPr>
            <w:tcW w:w="1037" w:type="dxa"/>
            <w:gridSpan w:val="2"/>
            <w:vMerge/>
            <w:tcBorders>
              <w:top w:val="single" w:sz="4" w:space="0" w:color="auto"/>
              <w:left w:val="single" w:sz="4" w:space="0" w:color="auto"/>
              <w:bottom w:val="single" w:sz="4" w:space="0" w:color="auto"/>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3552"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开展</w:t>
            </w:r>
            <w:proofErr w:type="gramStart"/>
            <w:r w:rsidRPr="00EF5690">
              <w:rPr>
                <w:rFonts w:ascii="宋体" w:eastAsia="宋体" w:hAnsi="宋体" w:cs="宋体" w:hint="eastAsia"/>
                <w:color w:val="000000"/>
                <w:kern w:val="0"/>
                <w:sz w:val="18"/>
                <w:szCs w:val="18"/>
              </w:rPr>
              <w:t>一些列</w:t>
            </w:r>
            <w:proofErr w:type="gramEnd"/>
            <w:r w:rsidRPr="00EF5690">
              <w:rPr>
                <w:rFonts w:ascii="宋体" w:eastAsia="宋体" w:hAnsi="宋体" w:cs="宋体" w:hint="eastAsia"/>
                <w:color w:val="000000"/>
                <w:kern w:val="0"/>
                <w:sz w:val="18"/>
                <w:szCs w:val="18"/>
              </w:rPr>
              <w:t>喜闻乐见的老龄活动以及建设为</w:t>
            </w:r>
            <w:proofErr w:type="gramStart"/>
            <w:r w:rsidRPr="00EF5690">
              <w:rPr>
                <w:rFonts w:ascii="宋体" w:eastAsia="宋体" w:hAnsi="宋体" w:cs="宋体" w:hint="eastAsia"/>
                <w:color w:val="000000"/>
                <w:kern w:val="0"/>
                <w:sz w:val="18"/>
                <w:szCs w:val="18"/>
              </w:rPr>
              <w:t>老基础</w:t>
            </w:r>
            <w:proofErr w:type="gramEnd"/>
            <w:r w:rsidRPr="00EF5690">
              <w:rPr>
                <w:rFonts w:ascii="宋体" w:eastAsia="宋体" w:hAnsi="宋体" w:cs="宋体" w:hint="eastAsia"/>
                <w:color w:val="000000"/>
                <w:kern w:val="0"/>
                <w:sz w:val="18"/>
                <w:szCs w:val="18"/>
              </w:rPr>
              <w:t>设施，推动本社区老龄事业发展。让老年人真切感受到老有所依、老有所乐、老有所为。</w:t>
            </w:r>
          </w:p>
        </w:tc>
        <w:tc>
          <w:tcPr>
            <w:tcW w:w="3991"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开展</w:t>
            </w:r>
            <w:proofErr w:type="gramStart"/>
            <w:r w:rsidRPr="00EF5690">
              <w:rPr>
                <w:rFonts w:ascii="宋体" w:eastAsia="宋体" w:hAnsi="宋体" w:cs="宋体" w:hint="eastAsia"/>
                <w:color w:val="000000"/>
                <w:kern w:val="0"/>
                <w:sz w:val="18"/>
                <w:szCs w:val="18"/>
              </w:rPr>
              <w:t>一些列</w:t>
            </w:r>
            <w:proofErr w:type="gramEnd"/>
            <w:r w:rsidRPr="00EF5690">
              <w:rPr>
                <w:rFonts w:ascii="宋体" w:eastAsia="宋体" w:hAnsi="宋体" w:cs="宋体" w:hint="eastAsia"/>
                <w:color w:val="000000"/>
                <w:kern w:val="0"/>
                <w:sz w:val="18"/>
                <w:szCs w:val="18"/>
              </w:rPr>
              <w:t>喜闻乐见的老龄活动以及建设为</w:t>
            </w:r>
            <w:proofErr w:type="gramStart"/>
            <w:r w:rsidRPr="00EF5690">
              <w:rPr>
                <w:rFonts w:ascii="宋体" w:eastAsia="宋体" w:hAnsi="宋体" w:cs="宋体" w:hint="eastAsia"/>
                <w:color w:val="000000"/>
                <w:kern w:val="0"/>
                <w:sz w:val="18"/>
                <w:szCs w:val="18"/>
              </w:rPr>
              <w:t>老基础</w:t>
            </w:r>
            <w:proofErr w:type="gramEnd"/>
            <w:r w:rsidRPr="00EF5690">
              <w:rPr>
                <w:rFonts w:ascii="宋体" w:eastAsia="宋体" w:hAnsi="宋体" w:cs="宋体" w:hint="eastAsia"/>
                <w:color w:val="000000"/>
                <w:kern w:val="0"/>
                <w:sz w:val="18"/>
                <w:szCs w:val="18"/>
              </w:rPr>
              <w:t>设施，推动本社区老龄事业发展。让老年人真切感受到老有所依、老有所乐、老有所为。</w:t>
            </w:r>
          </w:p>
        </w:tc>
      </w:tr>
      <w:tr w:rsidR="00646C5A" w:rsidRPr="00EF5690" w:rsidTr="0054461B">
        <w:trPr>
          <w:trHeight w:val="510"/>
        </w:trPr>
        <w:tc>
          <w:tcPr>
            <w:tcW w:w="509" w:type="dxa"/>
            <w:tcBorders>
              <w:top w:val="nil"/>
              <w:left w:val="single" w:sz="4" w:space="0" w:color="auto"/>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绩效指标</w:t>
            </w:r>
          </w:p>
        </w:tc>
        <w:tc>
          <w:tcPr>
            <w:tcW w:w="528"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一级指标</w:t>
            </w:r>
          </w:p>
        </w:tc>
        <w:tc>
          <w:tcPr>
            <w:tcW w:w="785"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二级指标</w:t>
            </w:r>
          </w:p>
        </w:tc>
        <w:tc>
          <w:tcPr>
            <w:tcW w:w="76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三级指标</w:t>
            </w:r>
          </w:p>
        </w:tc>
        <w:tc>
          <w:tcPr>
            <w:tcW w:w="62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指标性质</w:t>
            </w:r>
          </w:p>
        </w:tc>
        <w:tc>
          <w:tcPr>
            <w:tcW w:w="625"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指标方向</w:t>
            </w:r>
          </w:p>
        </w:tc>
        <w:tc>
          <w:tcPr>
            <w:tcW w:w="750"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年度指标值</w:t>
            </w:r>
          </w:p>
        </w:tc>
        <w:tc>
          <w:tcPr>
            <w:tcW w:w="750"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实际完成值</w:t>
            </w:r>
          </w:p>
        </w:tc>
        <w:tc>
          <w:tcPr>
            <w:tcW w:w="53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计量单位</w:t>
            </w:r>
          </w:p>
        </w:tc>
        <w:tc>
          <w:tcPr>
            <w:tcW w:w="570"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分值</w:t>
            </w:r>
          </w:p>
        </w:tc>
        <w:tc>
          <w:tcPr>
            <w:tcW w:w="596"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得分</w:t>
            </w:r>
          </w:p>
        </w:tc>
        <w:tc>
          <w:tcPr>
            <w:tcW w:w="1539" w:type="dxa"/>
            <w:tcBorders>
              <w:top w:val="nil"/>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left"/>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偏差原因分析及改进措施</w:t>
            </w:r>
          </w:p>
        </w:tc>
      </w:tr>
      <w:tr w:rsidR="00646C5A" w:rsidRPr="00EF5690" w:rsidTr="0054461B">
        <w:trPr>
          <w:trHeight w:val="600"/>
        </w:trPr>
        <w:tc>
          <w:tcPr>
            <w:tcW w:w="509" w:type="dxa"/>
            <w:vMerge w:val="restart"/>
            <w:tcBorders>
              <w:top w:val="nil"/>
              <w:left w:val="single" w:sz="4" w:space="0" w:color="auto"/>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绩效指标</w:t>
            </w:r>
          </w:p>
        </w:tc>
        <w:tc>
          <w:tcPr>
            <w:tcW w:w="528" w:type="dxa"/>
            <w:vMerge w:val="restart"/>
            <w:tcBorders>
              <w:top w:val="nil"/>
              <w:left w:val="single" w:sz="4" w:space="0" w:color="auto"/>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产出指标</w:t>
            </w:r>
          </w:p>
        </w:tc>
        <w:tc>
          <w:tcPr>
            <w:tcW w:w="785" w:type="dxa"/>
            <w:vMerge w:val="restart"/>
            <w:tcBorders>
              <w:top w:val="nil"/>
              <w:left w:val="single" w:sz="4" w:space="0" w:color="auto"/>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数量指标</w:t>
            </w:r>
          </w:p>
        </w:tc>
        <w:tc>
          <w:tcPr>
            <w:tcW w:w="766" w:type="dxa"/>
            <w:tcBorders>
              <w:top w:val="nil"/>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基础装修</w:t>
            </w:r>
          </w:p>
        </w:tc>
        <w:tc>
          <w:tcPr>
            <w:tcW w:w="626" w:type="dxa"/>
            <w:tcBorders>
              <w:top w:val="nil"/>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nil"/>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nil"/>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nil"/>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nil"/>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proofErr w:type="gramStart"/>
            <w:r w:rsidRPr="00EF5690">
              <w:rPr>
                <w:rFonts w:ascii="宋体" w:eastAsia="宋体" w:hAnsi="宋体" w:cs="宋体" w:hint="eastAsia"/>
                <w:color w:val="000000"/>
                <w:kern w:val="0"/>
                <w:sz w:val="18"/>
                <w:szCs w:val="18"/>
              </w:rPr>
              <w:t>个</w:t>
            </w:r>
            <w:proofErr w:type="gramEnd"/>
          </w:p>
        </w:tc>
        <w:tc>
          <w:tcPr>
            <w:tcW w:w="570" w:type="dxa"/>
            <w:tcBorders>
              <w:top w:val="nil"/>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596" w:type="dxa"/>
            <w:tcBorders>
              <w:top w:val="nil"/>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1539" w:type="dxa"/>
            <w:tcBorders>
              <w:top w:val="nil"/>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8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办公桌椅采购</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proofErr w:type="gramStart"/>
            <w:r w:rsidRPr="00EF5690">
              <w:rPr>
                <w:rFonts w:ascii="宋体" w:eastAsia="宋体" w:hAnsi="宋体" w:cs="宋体" w:hint="eastAsia"/>
                <w:color w:val="000000"/>
                <w:kern w:val="0"/>
                <w:sz w:val="18"/>
                <w:szCs w:val="18"/>
              </w:rPr>
              <w:t>个</w:t>
            </w:r>
            <w:proofErr w:type="gramEnd"/>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2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氛围营造</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proofErr w:type="gramStart"/>
            <w:r w:rsidRPr="00EF5690">
              <w:rPr>
                <w:rFonts w:ascii="宋体" w:eastAsia="宋体" w:hAnsi="宋体" w:cs="宋体" w:hint="eastAsia"/>
                <w:color w:val="000000"/>
                <w:kern w:val="0"/>
                <w:sz w:val="18"/>
                <w:szCs w:val="18"/>
              </w:rPr>
              <w:t>个</w:t>
            </w:r>
            <w:proofErr w:type="gramEnd"/>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5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监控设施采购</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proofErr w:type="gramStart"/>
            <w:r w:rsidRPr="00EF5690">
              <w:rPr>
                <w:rFonts w:ascii="宋体" w:eastAsia="宋体" w:hAnsi="宋体" w:cs="宋体" w:hint="eastAsia"/>
                <w:color w:val="000000"/>
                <w:kern w:val="0"/>
                <w:sz w:val="18"/>
                <w:szCs w:val="18"/>
              </w:rPr>
              <w:t>个</w:t>
            </w:r>
            <w:proofErr w:type="gramEnd"/>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5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质量指标</w:t>
            </w: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验收合格</w:t>
            </w:r>
            <w:r w:rsidRPr="00EF5690">
              <w:rPr>
                <w:rFonts w:ascii="宋体" w:eastAsia="宋体" w:hAnsi="宋体" w:cs="宋体" w:hint="eastAsia"/>
                <w:color w:val="000000"/>
                <w:kern w:val="0"/>
                <w:sz w:val="18"/>
                <w:szCs w:val="18"/>
              </w:rPr>
              <w:lastRenderedPageBreak/>
              <w:t>率</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lastRenderedPageBreak/>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w:t>
            </w:r>
            <w:r w:rsidRPr="00EF5690">
              <w:rPr>
                <w:rFonts w:ascii="宋体" w:eastAsia="宋体" w:hAnsi="宋体" w:cs="宋体" w:hint="eastAsia"/>
                <w:color w:val="000000"/>
                <w:kern w:val="0"/>
                <w:sz w:val="18"/>
                <w:szCs w:val="18"/>
              </w:rPr>
              <w:lastRenderedPageBreak/>
              <w:t>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lastRenderedPageBreak/>
              <w:t>100</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百分比</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5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款项支付率</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百分比</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8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时效指标</w:t>
            </w: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完成时间</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20231231</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20231231</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日期</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40"/>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效率时间</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20231131</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20231131</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日期</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5</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8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成本指标</w:t>
            </w: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基础装修</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万元</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70"/>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办公桌椅采购</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4</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3.97</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万元</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1.99</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52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氛围营造</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4</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4</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万元</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3</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49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vMerge/>
            <w:tcBorders>
              <w:top w:val="single" w:sz="4" w:space="0" w:color="auto"/>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监控设施采购</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万元</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2</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765"/>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效益指标</w:t>
            </w:r>
          </w:p>
        </w:tc>
        <w:tc>
          <w:tcPr>
            <w:tcW w:w="78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社会效益</w:t>
            </w: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社区为老服务提升</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定性</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有效保障</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有效保障</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15</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14</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720"/>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vMerge/>
            <w:tcBorders>
              <w:top w:val="single" w:sz="4" w:space="0" w:color="auto"/>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78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可持续影响</w:t>
            </w: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提供便民直通服务</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定性</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良好</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良好</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15</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14</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720"/>
        </w:trPr>
        <w:tc>
          <w:tcPr>
            <w:tcW w:w="509" w:type="dxa"/>
            <w:vMerge/>
            <w:tcBorders>
              <w:top w:val="nil"/>
              <w:left w:val="single" w:sz="4" w:space="0" w:color="auto"/>
              <w:bottom w:val="nil"/>
              <w:right w:val="single" w:sz="4" w:space="0" w:color="auto"/>
            </w:tcBorders>
            <w:vAlign w:val="center"/>
            <w:hideMark/>
          </w:tcPr>
          <w:p w:rsidR="00646C5A" w:rsidRPr="00EF5690" w:rsidRDefault="00646C5A" w:rsidP="0054461B">
            <w:pPr>
              <w:widowControl/>
              <w:jc w:val="left"/>
              <w:rPr>
                <w:rFonts w:ascii="宋体" w:eastAsia="宋体" w:hAnsi="宋体" w:cs="宋体"/>
                <w:color w:val="000000"/>
                <w:kern w:val="0"/>
                <w:sz w:val="18"/>
                <w:szCs w:val="18"/>
              </w:rPr>
            </w:pPr>
          </w:p>
        </w:tc>
        <w:tc>
          <w:tcPr>
            <w:tcW w:w="528"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满意度指标</w:t>
            </w:r>
          </w:p>
        </w:tc>
        <w:tc>
          <w:tcPr>
            <w:tcW w:w="78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服务对象满意度</w:t>
            </w:r>
          </w:p>
        </w:tc>
        <w:tc>
          <w:tcPr>
            <w:tcW w:w="76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辖区居民满意度</w:t>
            </w:r>
          </w:p>
        </w:tc>
        <w:tc>
          <w:tcPr>
            <w:tcW w:w="62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正向</w:t>
            </w:r>
          </w:p>
        </w:tc>
        <w:tc>
          <w:tcPr>
            <w:tcW w:w="625"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95</w:t>
            </w:r>
          </w:p>
        </w:tc>
        <w:tc>
          <w:tcPr>
            <w:tcW w:w="75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95</w:t>
            </w:r>
          </w:p>
        </w:tc>
        <w:tc>
          <w:tcPr>
            <w:tcW w:w="53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百分比</w:t>
            </w:r>
          </w:p>
        </w:tc>
        <w:tc>
          <w:tcPr>
            <w:tcW w:w="570"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596"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w:t>
            </w:r>
          </w:p>
        </w:tc>
        <w:tc>
          <w:tcPr>
            <w:tcW w:w="1539" w:type="dxa"/>
            <w:tcBorders>
              <w:top w:val="single" w:sz="4" w:space="0" w:color="auto"/>
              <w:left w:val="nil"/>
              <w:bottom w:val="nil"/>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r w:rsidR="00646C5A" w:rsidRPr="00EF5690" w:rsidTr="0054461B">
        <w:trPr>
          <w:trHeight w:val="450"/>
        </w:trPr>
        <w:tc>
          <w:tcPr>
            <w:tcW w:w="5875"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lastRenderedPageBreak/>
              <w:t>总分</w:t>
            </w:r>
          </w:p>
        </w:tc>
        <w:tc>
          <w:tcPr>
            <w:tcW w:w="570" w:type="dxa"/>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100</w:t>
            </w:r>
          </w:p>
        </w:tc>
        <w:tc>
          <w:tcPr>
            <w:tcW w:w="596" w:type="dxa"/>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97.96</w:t>
            </w:r>
          </w:p>
        </w:tc>
        <w:tc>
          <w:tcPr>
            <w:tcW w:w="1539" w:type="dxa"/>
            <w:tcBorders>
              <w:top w:val="single" w:sz="4" w:space="0" w:color="auto"/>
              <w:left w:val="nil"/>
              <w:bottom w:val="single" w:sz="4" w:space="0" w:color="auto"/>
              <w:right w:val="single" w:sz="4" w:space="0" w:color="auto"/>
            </w:tcBorders>
            <w:shd w:val="clear" w:color="auto" w:fill="auto"/>
            <w:vAlign w:val="center"/>
            <w:hideMark/>
          </w:tcPr>
          <w:p w:rsidR="00646C5A" w:rsidRPr="00EF5690" w:rsidRDefault="00646C5A" w:rsidP="0054461B">
            <w:pPr>
              <w:widowControl/>
              <w:jc w:val="center"/>
              <w:rPr>
                <w:rFonts w:ascii="宋体" w:eastAsia="宋体" w:hAnsi="宋体" w:cs="宋体"/>
                <w:color w:val="000000"/>
                <w:kern w:val="0"/>
                <w:sz w:val="18"/>
                <w:szCs w:val="18"/>
              </w:rPr>
            </w:pPr>
            <w:r w:rsidRPr="00EF5690">
              <w:rPr>
                <w:rFonts w:ascii="宋体" w:eastAsia="宋体" w:hAnsi="宋体" w:cs="宋体" w:hint="eastAsia"/>
                <w:color w:val="000000"/>
                <w:kern w:val="0"/>
                <w:sz w:val="18"/>
                <w:szCs w:val="18"/>
              </w:rPr>
              <w:t xml:space="preserve">　</w:t>
            </w:r>
          </w:p>
        </w:tc>
      </w:tr>
    </w:tbl>
    <w:p w:rsidR="00646C5A" w:rsidRDefault="00646C5A" w:rsidP="00646C5A">
      <w:pPr>
        <w:pStyle w:val="a5"/>
        <w:spacing w:after="0" w:line="560" w:lineRule="exact"/>
        <w:rPr>
          <w:rFonts w:eastAsia="仿宋_GB2312" w:cs="仿宋"/>
          <w:sz w:val="32"/>
          <w:szCs w:val="32"/>
        </w:rPr>
      </w:pPr>
    </w:p>
    <w:tbl>
      <w:tblPr>
        <w:tblW w:w="9000" w:type="dxa"/>
        <w:tblInd w:w="93" w:type="dxa"/>
        <w:tblLook w:val="04A0" w:firstRow="1" w:lastRow="0" w:firstColumn="1" w:lastColumn="0" w:noHBand="0" w:noVBand="1"/>
      </w:tblPr>
      <w:tblGrid>
        <w:gridCol w:w="439"/>
        <w:gridCol w:w="633"/>
        <w:gridCol w:w="680"/>
        <w:gridCol w:w="747"/>
        <w:gridCol w:w="694"/>
        <w:gridCol w:w="515"/>
        <w:gridCol w:w="1026"/>
        <w:gridCol w:w="1026"/>
        <w:gridCol w:w="887"/>
        <w:gridCol w:w="613"/>
        <w:gridCol w:w="620"/>
        <w:gridCol w:w="1120"/>
      </w:tblGrid>
      <w:tr w:rsidR="00646C5A" w:rsidRPr="002E2EE3" w:rsidTr="0054461B">
        <w:trPr>
          <w:trHeight w:val="960"/>
        </w:trPr>
        <w:tc>
          <w:tcPr>
            <w:tcW w:w="900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b/>
                <w:bCs/>
                <w:color w:val="000000"/>
                <w:kern w:val="0"/>
                <w:sz w:val="40"/>
                <w:szCs w:val="40"/>
              </w:rPr>
            </w:pPr>
            <w:r w:rsidRPr="002E2EE3">
              <w:rPr>
                <w:rFonts w:ascii="宋体" w:eastAsia="宋体" w:hAnsi="宋体" w:cs="宋体" w:hint="eastAsia"/>
                <w:b/>
                <w:bCs/>
                <w:color w:val="000000"/>
                <w:kern w:val="0"/>
                <w:sz w:val="40"/>
                <w:szCs w:val="40"/>
              </w:rPr>
              <w:t>项目支出绩效自评表</w:t>
            </w:r>
            <w:r w:rsidRPr="002E2EE3">
              <w:rPr>
                <w:rFonts w:ascii="宋体" w:eastAsia="宋体" w:hAnsi="宋体" w:cs="宋体" w:hint="eastAsia"/>
                <w:b/>
                <w:bCs/>
                <w:color w:val="000000"/>
                <w:kern w:val="0"/>
                <w:sz w:val="40"/>
                <w:szCs w:val="40"/>
              </w:rPr>
              <w:br/>
              <w:t>(2023年度）</w:t>
            </w:r>
          </w:p>
        </w:tc>
      </w:tr>
      <w:tr w:rsidR="00646C5A" w:rsidRPr="002E2EE3" w:rsidTr="0054461B">
        <w:trPr>
          <w:trHeight w:val="379"/>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项目名称</w:t>
            </w:r>
          </w:p>
        </w:tc>
        <w:tc>
          <w:tcPr>
            <w:tcW w:w="7843" w:type="dxa"/>
            <w:gridSpan w:val="10"/>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施划停车线</w:t>
            </w:r>
          </w:p>
        </w:tc>
      </w:tr>
      <w:tr w:rsidR="00646C5A" w:rsidRPr="002E2EE3" w:rsidTr="0054461B">
        <w:trPr>
          <w:trHeight w:val="495"/>
        </w:trPr>
        <w:tc>
          <w:tcPr>
            <w:tcW w:w="115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主管部门</w:t>
            </w:r>
          </w:p>
        </w:tc>
        <w:tc>
          <w:tcPr>
            <w:tcW w:w="2818"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r w:rsidR="007E47CF">
              <w:rPr>
                <w:rFonts w:ascii="宋体" w:eastAsia="宋体" w:hAnsi="宋体" w:cs="宋体" w:hint="eastAsia"/>
                <w:color w:val="000000"/>
                <w:kern w:val="0"/>
                <w:sz w:val="18"/>
                <w:szCs w:val="18"/>
              </w:rPr>
              <w:t>部门</w:t>
            </w:r>
            <w:r w:rsidRPr="002E2EE3">
              <w:rPr>
                <w:rFonts w:ascii="宋体" w:eastAsia="宋体" w:hAnsi="宋体" w:cs="宋体" w:hint="eastAsia"/>
                <w:color w:val="000000"/>
                <w:kern w:val="0"/>
                <w:sz w:val="18"/>
                <w:szCs w:val="18"/>
              </w:rPr>
              <w:t>）</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实施单位</w:t>
            </w:r>
          </w:p>
        </w:tc>
        <w:tc>
          <w:tcPr>
            <w:tcW w:w="3345"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p>
        </w:tc>
      </w:tr>
      <w:tr w:rsidR="00646C5A" w:rsidRPr="002E2EE3" w:rsidTr="0054461B">
        <w:trPr>
          <w:trHeight w:val="420"/>
        </w:trPr>
        <w:tc>
          <w:tcPr>
            <w:tcW w:w="1157"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项目资金</w:t>
            </w:r>
            <w:r w:rsidRPr="002E2EE3">
              <w:rPr>
                <w:rFonts w:ascii="宋体" w:eastAsia="宋体" w:hAnsi="宋体" w:cs="宋体" w:hint="eastAsia"/>
                <w:color w:val="000000"/>
                <w:kern w:val="0"/>
                <w:sz w:val="18"/>
                <w:szCs w:val="18"/>
              </w:rPr>
              <w:br/>
              <w:t>（万元）</w:t>
            </w:r>
          </w:p>
        </w:tc>
        <w:tc>
          <w:tcPr>
            <w:tcW w:w="711"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72"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年初预算数</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全年预算数</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全年执行数</w:t>
            </w:r>
          </w:p>
        </w:tc>
        <w:tc>
          <w:tcPr>
            <w:tcW w:w="887"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执行率（%）</w:t>
            </w:r>
          </w:p>
        </w:tc>
        <w:tc>
          <w:tcPr>
            <w:tcW w:w="112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r>
      <w:tr w:rsidR="00646C5A" w:rsidRPr="002E2EE3" w:rsidTr="0054461B">
        <w:trPr>
          <w:trHeight w:val="510"/>
        </w:trPr>
        <w:tc>
          <w:tcPr>
            <w:tcW w:w="1157"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年度资金总额</w:t>
            </w:r>
          </w:p>
        </w:tc>
        <w:tc>
          <w:tcPr>
            <w:tcW w:w="772"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887"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100.00</w:t>
            </w:r>
          </w:p>
        </w:tc>
        <w:tc>
          <w:tcPr>
            <w:tcW w:w="112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r>
      <w:tr w:rsidR="00646C5A" w:rsidRPr="002E2EE3" w:rsidTr="0054461B">
        <w:trPr>
          <w:trHeight w:val="585"/>
        </w:trPr>
        <w:tc>
          <w:tcPr>
            <w:tcW w:w="1157"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其中：财政拨款</w:t>
            </w:r>
          </w:p>
        </w:tc>
        <w:tc>
          <w:tcPr>
            <w:tcW w:w="772"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30.53</w:t>
            </w:r>
          </w:p>
        </w:tc>
        <w:tc>
          <w:tcPr>
            <w:tcW w:w="887"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100.00</w:t>
            </w:r>
          </w:p>
        </w:tc>
        <w:tc>
          <w:tcPr>
            <w:tcW w:w="1120"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646C5A" w:rsidRPr="002E2EE3" w:rsidTr="0054461B">
        <w:trPr>
          <w:trHeight w:val="630"/>
        </w:trPr>
        <w:tc>
          <w:tcPr>
            <w:tcW w:w="1157"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上年结转资金</w:t>
            </w:r>
          </w:p>
        </w:tc>
        <w:tc>
          <w:tcPr>
            <w:tcW w:w="772"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887"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646C5A" w:rsidRPr="002E2EE3" w:rsidTr="0054461B">
        <w:trPr>
          <w:trHeight w:val="480"/>
        </w:trPr>
        <w:tc>
          <w:tcPr>
            <w:tcW w:w="1157"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其他资金</w:t>
            </w:r>
          </w:p>
        </w:tc>
        <w:tc>
          <w:tcPr>
            <w:tcW w:w="772"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35"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887"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38"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120"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646C5A" w:rsidRPr="002E2EE3" w:rsidTr="0054461B">
        <w:trPr>
          <w:trHeight w:val="379"/>
        </w:trPr>
        <w:tc>
          <w:tcPr>
            <w:tcW w:w="115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年度总体目标</w:t>
            </w:r>
          </w:p>
        </w:tc>
        <w:tc>
          <w:tcPr>
            <w:tcW w:w="3658"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预期目标</w:t>
            </w:r>
          </w:p>
        </w:tc>
        <w:tc>
          <w:tcPr>
            <w:tcW w:w="4185"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实际完成情况</w:t>
            </w:r>
          </w:p>
        </w:tc>
      </w:tr>
      <w:tr w:rsidR="00646C5A" w:rsidRPr="002E2EE3" w:rsidTr="0054461B">
        <w:trPr>
          <w:trHeight w:val="1122"/>
        </w:trPr>
        <w:tc>
          <w:tcPr>
            <w:tcW w:w="1157" w:type="dxa"/>
            <w:gridSpan w:val="2"/>
            <w:vMerge/>
            <w:tcBorders>
              <w:top w:val="single" w:sz="4" w:space="0" w:color="auto"/>
              <w:left w:val="single" w:sz="4" w:space="0" w:color="auto"/>
              <w:bottom w:val="single" w:sz="4" w:space="0" w:color="auto"/>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3658"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增加辖区内停车位，美化市容市貌；给居民提供更多的停车泊位，提高居民幸福感。</w:t>
            </w:r>
          </w:p>
        </w:tc>
        <w:tc>
          <w:tcPr>
            <w:tcW w:w="4185"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增加辖区内停车位，美化市容市貌；给居民提供更多的停车泊位，提高居民幸福感。</w:t>
            </w:r>
          </w:p>
        </w:tc>
      </w:tr>
      <w:tr w:rsidR="00646C5A" w:rsidRPr="002E2EE3" w:rsidTr="0054461B">
        <w:trPr>
          <w:trHeight w:val="615"/>
        </w:trPr>
        <w:tc>
          <w:tcPr>
            <w:tcW w:w="452" w:type="dxa"/>
            <w:tcBorders>
              <w:top w:val="nil"/>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705"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一级指标</w:t>
            </w:r>
          </w:p>
        </w:tc>
        <w:tc>
          <w:tcPr>
            <w:tcW w:w="711"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二级指标</w:t>
            </w:r>
          </w:p>
        </w:tc>
        <w:tc>
          <w:tcPr>
            <w:tcW w:w="772"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三级指标</w:t>
            </w:r>
          </w:p>
        </w:tc>
        <w:tc>
          <w:tcPr>
            <w:tcW w:w="784"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指标性质</w:t>
            </w:r>
          </w:p>
        </w:tc>
        <w:tc>
          <w:tcPr>
            <w:tcW w:w="551"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指标方向</w:t>
            </w:r>
          </w:p>
        </w:tc>
        <w:tc>
          <w:tcPr>
            <w:tcW w:w="84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年度指标值</w:t>
            </w:r>
          </w:p>
        </w:tc>
        <w:tc>
          <w:tcPr>
            <w:tcW w:w="84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实际完成值</w:t>
            </w:r>
          </w:p>
        </w:tc>
        <w:tc>
          <w:tcPr>
            <w:tcW w:w="887"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计量单位</w:t>
            </w:r>
          </w:p>
        </w:tc>
        <w:tc>
          <w:tcPr>
            <w:tcW w:w="651"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687"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c>
          <w:tcPr>
            <w:tcW w:w="112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偏差原因分析及改进措施</w:t>
            </w:r>
          </w:p>
        </w:tc>
      </w:tr>
      <w:tr w:rsidR="00646C5A" w:rsidRPr="002E2EE3" w:rsidTr="0054461B">
        <w:trPr>
          <w:trHeight w:val="540"/>
        </w:trPr>
        <w:tc>
          <w:tcPr>
            <w:tcW w:w="452" w:type="dxa"/>
            <w:vMerge w:val="restart"/>
            <w:tcBorders>
              <w:top w:val="nil"/>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705" w:type="dxa"/>
            <w:vMerge w:val="restart"/>
            <w:tcBorders>
              <w:top w:val="nil"/>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产出指标</w:t>
            </w:r>
          </w:p>
        </w:tc>
        <w:tc>
          <w:tcPr>
            <w:tcW w:w="711" w:type="dxa"/>
            <w:vMerge w:val="restart"/>
            <w:tcBorders>
              <w:top w:val="nil"/>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数量指标</w:t>
            </w:r>
          </w:p>
        </w:tc>
        <w:tc>
          <w:tcPr>
            <w:tcW w:w="772"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标线</w:t>
            </w:r>
          </w:p>
        </w:tc>
        <w:tc>
          <w:tcPr>
            <w:tcW w:w="784"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20899.6</w:t>
            </w:r>
          </w:p>
        </w:tc>
        <w:tc>
          <w:tcPr>
            <w:tcW w:w="84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20899.6</w:t>
            </w:r>
          </w:p>
        </w:tc>
        <w:tc>
          <w:tcPr>
            <w:tcW w:w="887"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平方米</w:t>
            </w:r>
          </w:p>
        </w:tc>
        <w:tc>
          <w:tcPr>
            <w:tcW w:w="651"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687"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12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570"/>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新城街道辖区</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proofErr w:type="gramStart"/>
            <w:r w:rsidRPr="002E2EE3">
              <w:rPr>
                <w:rFonts w:ascii="宋体" w:eastAsia="宋体" w:hAnsi="宋体" w:cs="宋体" w:hint="eastAsia"/>
                <w:color w:val="000000"/>
                <w:kern w:val="0"/>
                <w:sz w:val="18"/>
                <w:szCs w:val="18"/>
              </w:rPr>
              <w:t>个</w:t>
            </w:r>
            <w:proofErr w:type="gramEnd"/>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600"/>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质量指标</w:t>
            </w: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验收合格</w:t>
            </w:r>
            <w:r w:rsidRPr="002E2EE3">
              <w:rPr>
                <w:rFonts w:ascii="宋体" w:eastAsia="宋体" w:hAnsi="宋体" w:cs="宋体" w:hint="eastAsia"/>
                <w:color w:val="000000"/>
                <w:kern w:val="0"/>
                <w:sz w:val="18"/>
                <w:szCs w:val="18"/>
              </w:rPr>
              <w:lastRenderedPageBreak/>
              <w:t>率</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正向</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w:t>
            </w:r>
            <w:r w:rsidRPr="002E2EE3">
              <w:rPr>
                <w:rFonts w:ascii="宋体" w:eastAsia="宋体" w:hAnsi="宋体" w:cs="宋体" w:hint="eastAsia"/>
                <w:color w:val="000000"/>
                <w:kern w:val="0"/>
                <w:sz w:val="18"/>
                <w:szCs w:val="18"/>
              </w:rPr>
              <w:lastRenderedPageBreak/>
              <w:t>等于</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100</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585"/>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款项支付率</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585"/>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时效指标</w:t>
            </w: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完成时间</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日期</w:t>
            </w:r>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525"/>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支付及时率</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435"/>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成本指标</w:t>
            </w: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标线</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270022.44</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270022.44</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元</w:t>
            </w:r>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750"/>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施工费</w:t>
            </w:r>
            <w:proofErr w:type="gramStart"/>
            <w:r w:rsidRPr="002E2EE3">
              <w:rPr>
                <w:rFonts w:ascii="宋体" w:eastAsia="宋体" w:hAnsi="宋体" w:cs="宋体" w:hint="eastAsia"/>
                <w:color w:val="000000"/>
                <w:kern w:val="0"/>
                <w:sz w:val="18"/>
                <w:szCs w:val="18"/>
              </w:rPr>
              <w:t>规</w:t>
            </w:r>
            <w:proofErr w:type="gramEnd"/>
            <w:r w:rsidRPr="002E2EE3">
              <w:rPr>
                <w:rFonts w:ascii="宋体" w:eastAsia="宋体" w:hAnsi="宋体" w:cs="宋体" w:hint="eastAsia"/>
                <w:color w:val="000000"/>
                <w:kern w:val="0"/>
                <w:sz w:val="18"/>
                <w:szCs w:val="18"/>
              </w:rPr>
              <w:t>费税费</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35250.52</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35250.52</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元</w:t>
            </w:r>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735"/>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效益指标</w:t>
            </w:r>
          </w:p>
        </w:tc>
        <w:tc>
          <w:tcPr>
            <w:tcW w:w="71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社会效益</w:t>
            </w: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提高居民幸福感</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提高</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提高</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675"/>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1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可持续影响</w:t>
            </w: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美化市容市貌</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美化</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美化</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765"/>
        </w:trPr>
        <w:tc>
          <w:tcPr>
            <w:tcW w:w="452"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0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满意度指标</w:t>
            </w:r>
          </w:p>
        </w:tc>
        <w:tc>
          <w:tcPr>
            <w:tcW w:w="71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服务对象满意度</w:t>
            </w:r>
          </w:p>
        </w:tc>
        <w:tc>
          <w:tcPr>
            <w:tcW w:w="772"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辖区居民满意度</w:t>
            </w:r>
          </w:p>
        </w:tc>
        <w:tc>
          <w:tcPr>
            <w:tcW w:w="78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5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95</w:t>
            </w:r>
          </w:p>
        </w:tc>
        <w:tc>
          <w:tcPr>
            <w:tcW w:w="84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95</w:t>
            </w:r>
          </w:p>
        </w:tc>
        <w:tc>
          <w:tcPr>
            <w:tcW w:w="8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51"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68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1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465"/>
        </w:trPr>
        <w:tc>
          <w:tcPr>
            <w:tcW w:w="654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总分</w:t>
            </w:r>
          </w:p>
        </w:tc>
        <w:tc>
          <w:tcPr>
            <w:tcW w:w="651" w:type="dxa"/>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87" w:type="dxa"/>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98</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bl>
    <w:p w:rsidR="00646C5A" w:rsidRDefault="00646C5A" w:rsidP="00646C5A">
      <w:pPr>
        <w:pStyle w:val="a5"/>
        <w:spacing w:after="0" w:line="560" w:lineRule="exact"/>
        <w:rPr>
          <w:rFonts w:eastAsia="仿宋_GB2312" w:cs="仿宋"/>
          <w:sz w:val="32"/>
          <w:szCs w:val="32"/>
        </w:rPr>
      </w:pPr>
    </w:p>
    <w:tbl>
      <w:tblPr>
        <w:tblW w:w="9300" w:type="dxa"/>
        <w:tblInd w:w="93" w:type="dxa"/>
        <w:tblLook w:val="04A0" w:firstRow="1" w:lastRow="0" w:firstColumn="1" w:lastColumn="0" w:noHBand="0" w:noVBand="1"/>
      </w:tblPr>
      <w:tblGrid>
        <w:gridCol w:w="538"/>
        <w:gridCol w:w="624"/>
        <w:gridCol w:w="649"/>
        <w:gridCol w:w="747"/>
        <w:gridCol w:w="641"/>
        <w:gridCol w:w="624"/>
        <w:gridCol w:w="846"/>
        <w:gridCol w:w="756"/>
        <w:gridCol w:w="700"/>
        <w:gridCol w:w="602"/>
        <w:gridCol w:w="713"/>
        <w:gridCol w:w="1860"/>
      </w:tblGrid>
      <w:tr w:rsidR="00646C5A" w:rsidRPr="002E2EE3" w:rsidTr="0054461B">
        <w:trPr>
          <w:trHeight w:val="960"/>
        </w:trPr>
        <w:tc>
          <w:tcPr>
            <w:tcW w:w="930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b/>
                <w:bCs/>
                <w:color w:val="000000"/>
                <w:kern w:val="0"/>
                <w:sz w:val="40"/>
                <w:szCs w:val="40"/>
              </w:rPr>
            </w:pPr>
            <w:r w:rsidRPr="002E2EE3">
              <w:rPr>
                <w:rFonts w:ascii="宋体" w:eastAsia="宋体" w:hAnsi="宋体" w:cs="宋体" w:hint="eastAsia"/>
                <w:b/>
                <w:bCs/>
                <w:color w:val="000000"/>
                <w:kern w:val="0"/>
                <w:sz w:val="40"/>
                <w:szCs w:val="40"/>
              </w:rPr>
              <w:t>项目支出绩效自评表</w:t>
            </w:r>
            <w:r w:rsidRPr="002E2EE3">
              <w:rPr>
                <w:rFonts w:ascii="宋体" w:eastAsia="宋体" w:hAnsi="宋体" w:cs="宋体" w:hint="eastAsia"/>
                <w:b/>
                <w:bCs/>
                <w:color w:val="000000"/>
                <w:kern w:val="0"/>
                <w:sz w:val="40"/>
                <w:szCs w:val="40"/>
              </w:rPr>
              <w:br/>
              <w:t>(2023年度）</w:t>
            </w:r>
          </w:p>
        </w:tc>
      </w:tr>
      <w:tr w:rsidR="00646C5A" w:rsidRPr="002E2EE3" w:rsidTr="0054461B">
        <w:trPr>
          <w:trHeight w:val="379"/>
        </w:trPr>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项目名称</w:t>
            </w:r>
          </w:p>
        </w:tc>
        <w:tc>
          <w:tcPr>
            <w:tcW w:w="8080" w:type="dxa"/>
            <w:gridSpan w:val="10"/>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新城街道辖区内体育设施购置项目</w:t>
            </w:r>
          </w:p>
        </w:tc>
      </w:tr>
      <w:tr w:rsidR="00646C5A" w:rsidRPr="002E2EE3" w:rsidTr="0054461B">
        <w:trPr>
          <w:trHeight w:val="495"/>
        </w:trPr>
        <w:tc>
          <w:tcPr>
            <w:tcW w:w="12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主管部门</w:t>
            </w:r>
          </w:p>
        </w:tc>
        <w:tc>
          <w:tcPr>
            <w:tcW w:w="2760"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r w:rsidR="007E47CF">
              <w:rPr>
                <w:rFonts w:ascii="宋体" w:eastAsia="宋体" w:hAnsi="宋体" w:cs="宋体" w:hint="eastAsia"/>
                <w:color w:val="000000"/>
                <w:kern w:val="0"/>
                <w:sz w:val="18"/>
                <w:szCs w:val="18"/>
              </w:rPr>
              <w:t>部门</w:t>
            </w:r>
            <w:r w:rsidRPr="002E2EE3">
              <w:rPr>
                <w:rFonts w:ascii="宋体" w:eastAsia="宋体" w:hAnsi="宋体" w:cs="宋体" w:hint="eastAsia"/>
                <w:color w:val="000000"/>
                <w:kern w:val="0"/>
                <w:sz w:val="18"/>
                <w:szCs w:val="18"/>
              </w:rPr>
              <w:t>）</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实施单位</w:t>
            </w:r>
          </w:p>
        </w:tc>
        <w:tc>
          <w:tcPr>
            <w:tcW w:w="3900"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p>
        </w:tc>
      </w:tr>
      <w:tr w:rsidR="00646C5A" w:rsidRPr="002E2EE3" w:rsidTr="0054461B">
        <w:trPr>
          <w:trHeight w:val="450"/>
        </w:trPr>
        <w:tc>
          <w:tcPr>
            <w:tcW w:w="1220"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项目资金</w:t>
            </w:r>
            <w:r w:rsidRPr="002E2EE3">
              <w:rPr>
                <w:rFonts w:ascii="宋体" w:eastAsia="宋体" w:hAnsi="宋体" w:cs="宋体" w:hint="eastAsia"/>
                <w:color w:val="000000"/>
                <w:kern w:val="0"/>
                <w:sz w:val="18"/>
                <w:szCs w:val="18"/>
              </w:rPr>
              <w:br/>
              <w:t>（万元）</w:t>
            </w:r>
          </w:p>
        </w:tc>
        <w:tc>
          <w:tcPr>
            <w:tcW w:w="6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年初预算数</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全年预算数</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全年执行数</w:t>
            </w:r>
          </w:p>
        </w:tc>
        <w:tc>
          <w:tcPr>
            <w:tcW w:w="70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执行率（%）</w:t>
            </w:r>
          </w:p>
        </w:tc>
        <w:tc>
          <w:tcPr>
            <w:tcW w:w="18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r>
      <w:tr w:rsidR="00646C5A" w:rsidRPr="002E2EE3" w:rsidTr="0054461B">
        <w:trPr>
          <w:trHeight w:val="555"/>
        </w:trPr>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年度资金总额</w:t>
            </w:r>
          </w:p>
        </w:tc>
        <w:tc>
          <w:tcPr>
            <w:tcW w:w="7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w:t>
            </w:r>
          </w:p>
        </w:tc>
        <w:tc>
          <w:tcPr>
            <w:tcW w:w="70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69.40</w:t>
            </w:r>
          </w:p>
        </w:tc>
        <w:tc>
          <w:tcPr>
            <w:tcW w:w="18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w:t>
            </w:r>
          </w:p>
        </w:tc>
      </w:tr>
      <w:tr w:rsidR="00646C5A" w:rsidRPr="002E2EE3" w:rsidTr="0054461B">
        <w:trPr>
          <w:trHeight w:val="615"/>
        </w:trPr>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其中：财政拨款</w:t>
            </w:r>
          </w:p>
        </w:tc>
        <w:tc>
          <w:tcPr>
            <w:tcW w:w="7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w:t>
            </w:r>
          </w:p>
        </w:tc>
        <w:tc>
          <w:tcPr>
            <w:tcW w:w="700"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69.40</w:t>
            </w:r>
          </w:p>
        </w:tc>
        <w:tc>
          <w:tcPr>
            <w:tcW w:w="1860"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646C5A" w:rsidRPr="002E2EE3" w:rsidTr="0054461B">
        <w:trPr>
          <w:trHeight w:val="525"/>
        </w:trPr>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上年结转资金</w:t>
            </w:r>
          </w:p>
        </w:tc>
        <w:tc>
          <w:tcPr>
            <w:tcW w:w="7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700"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860"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646C5A" w:rsidRPr="002E2EE3" w:rsidTr="0054461B">
        <w:trPr>
          <w:trHeight w:val="555"/>
        </w:trPr>
        <w:tc>
          <w:tcPr>
            <w:tcW w:w="1220"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其他资金</w:t>
            </w:r>
          </w:p>
        </w:tc>
        <w:tc>
          <w:tcPr>
            <w:tcW w:w="7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42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700"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4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860"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646C5A" w:rsidRPr="002E2EE3" w:rsidTr="0054461B">
        <w:trPr>
          <w:trHeight w:val="379"/>
        </w:trPr>
        <w:tc>
          <w:tcPr>
            <w:tcW w:w="122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年度总体目标</w:t>
            </w:r>
          </w:p>
        </w:tc>
        <w:tc>
          <w:tcPr>
            <w:tcW w:w="3480"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预期目标</w:t>
            </w:r>
          </w:p>
        </w:tc>
        <w:tc>
          <w:tcPr>
            <w:tcW w:w="4600"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实际完成情况</w:t>
            </w:r>
          </w:p>
        </w:tc>
      </w:tr>
      <w:tr w:rsidR="00646C5A" w:rsidRPr="002E2EE3" w:rsidTr="0054461B">
        <w:trPr>
          <w:trHeight w:val="1215"/>
        </w:trPr>
        <w:tc>
          <w:tcPr>
            <w:tcW w:w="1220" w:type="dxa"/>
            <w:gridSpan w:val="2"/>
            <w:vMerge/>
            <w:tcBorders>
              <w:top w:val="single" w:sz="4" w:space="0" w:color="auto"/>
              <w:left w:val="single" w:sz="4" w:space="0" w:color="auto"/>
              <w:bottom w:val="single" w:sz="4" w:space="0" w:color="auto"/>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3480"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以弘扬社区文化为基础，以普及社区文化体育活动为重点，以提升辖区居民综合素质为目标，充分发挥基层文化体育阵地作用，落实全民健身计划，促进全民健身运动，满足居民健身活动需求，拟为无体育设施小区购置体育健身器材，以便营造更健康和谐的社区环境。</w:t>
            </w:r>
          </w:p>
        </w:tc>
        <w:tc>
          <w:tcPr>
            <w:tcW w:w="4600"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以弘扬社区文化为基础，以普及社区文化体育活动为重点，以提升辖区居民综合素质为目标，充分发挥基层文化体育阵地作用，落实全民健身计划，促进全民健身运动，满足居民健身活动需求，拟为无体育设施小区购置体育健身器材，以便营造更健康和谐的社区环境。</w:t>
            </w:r>
          </w:p>
        </w:tc>
      </w:tr>
      <w:tr w:rsidR="00646C5A" w:rsidRPr="002E2EE3" w:rsidTr="0054461B">
        <w:trPr>
          <w:trHeight w:val="510"/>
        </w:trPr>
        <w:tc>
          <w:tcPr>
            <w:tcW w:w="560" w:type="dxa"/>
            <w:tcBorders>
              <w:top w:val="nil"/>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6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一级指标</w:t>
            </w:r>
          </w:p>
        </w:tc>
        <w:tc>
          <w:tcPr>
            <w:tcW w:w="6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二级指标</w:t>
            </w:r>
          </w:p>
        </w:tc>
        <w:tc>
          <w:tcPr>
            <w:tcW w:w="7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三级指标</w:t>
            </w:r>
          </w:p>
        </w:tc>
        <w:tc>
          <w:tcPr>
            <w:tcW w:w="68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指标性质</w:t>
            </w:r>
          </w:p>
        </w:tc>
        <w:tc>
          <w:tcPr>
            <w:tcW w:w="6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指标方向</w:t>
            </w:r>
          </w:p>
        </w:tc>
        <w:tc>
          <w:tcPr>
            <w:tcW w:w="72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年度指标值</w:t>
            </w:r>
          </w:p>
        </w:tc>
        <w:tc>
          <w:tcPr>
            <w:tcW w:w="70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实际完成值</w:t>
            </w:r>
          </w:p>
        </w:tc>
        <w:tc>
          <w:tcPr>
            <w:tcW w:w="70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计量单位</w:t>
            </w:r>
          </w:p>
        </w:tc>
        <w:tc>
          <w:tcPr>
            <w:tcW w:w="62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72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c>
          <w:tcPr>
            <w:tcW w:w="186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偏差原因分析及改进措施</w:t>
            </w:r>
          </w:p>
        </w:tc>
      </w:tr>
      <w:tr w:rsidR="00646C5A" w:rsidRPr="002E2EE3" w:rsidTr="0054461B">
        <w:trPr>
          <w:trHeight w:val="1440"/>
        </w:trPr>
        <w:tc>
          <w:tcPr>
            <w:tcW w:w="560" w:type="dxa"/>
            <w:vMerge w:val="restart"/>
            <w:tcBorders>
              <w:top w:val="nil"/>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660" w:type="dxa"/>
            <w:vMerge w:val="restart"/>
            <w:tcBorders>
              <w:top w:val="nil"/>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产出指标</w:t>
            </w:r>
          </w:p>
        </w:tc>
        <w:tc>
          <w:tcPr>
            <w:tcW w:w="660" w:type="dxa"/>
            <w:vMerge w:val="restart"/>
            <w:tcBorders>
              <w:top w:val="nil"/>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数量指标</w:t>
            </w:r>
          </w:p>
        </w:tc>
        <w:tc>
          <w:tcPr>
            <w:tcW w:w="76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购置器材数量</w:t>
            </w:r>
          </w:p>
        </w:tc>
        <w:tc>
          <w:tcPr>
            <w:tcW w:w="68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w:t>
            </w:r>
          </w:p>
        </w:tc>
        <w:tc>
          <w:tcPr>
            <w:tcW w:w="70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70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件</w:t>
            </w:r>
          </w:p>
        </w:tc>
        <w:tc>
          <w:tcPr>
            <w:tcW w:w="62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2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86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2023年支付辽河宾馆采购体育健身设施13件，水域社区</w:t>
            </w:r>
            <w:proofErr w:type="gramStart"/>
            <w:r w:rsidRPr="002E2EE3">
              <w:rPr>
                <w:rFonts w:ascii="宋体" w:eastAsia="宋体" w:hAnsi="宋体" w:cs="宋体" w:hint="eastAsia"/>
                <w:color w:val="000000"/>
                <w:kern w:val="0"/>
                <w:sz w:val="18"/>
                <w:szCs w:val="18"/>
              </w:rPr>
              <w:t>水域蓝湾</w:t>
            </w:r>
            <w:proofErr w:type="gramEnd"/>
            <w:r w:rsidRPr="002E2EE3">
              <w:rPr>
                <w:rFonts w:ascii="宋体" w:eastAsia="宋体" w:hAnsi="宋体" w:cs="宋体" w:hint="eastAsia"/>
                <w:color w:val="000000"/>
                <w:kern w:val="0"/>
                <w:sz w:val="18"/>
                <w:szCs w:val="18"/>
              </w:rPr>
              <w:t>CD区小广场购置肋木架1件，费用共计6.94万元.</w:t>
            </w:r>
          </w:p>
        </w:tc>
      </w:tr>
      <w:tr w:rsidR="00646C5A" w:rsidRPr="002E2EE3" w:rsidTr="0054461B">
        <w:trPr>
          <w:trHeight w:val="1335"/>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器材使用次数</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次</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3.5</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2023年支付辽河宾馆采购体育健身设施13件，水域社区</w:t>
            </w:r>
            <w:proofErr w:type="gramStart"/>
            <w:r w:rsidRPr="002E2EE3">
              <w:rPr>
                <w:rFonts w:ascii="宋体" w:eastAsia="宋体" w:hAnsi="宋体" w:cs="宋体" w:hint="eastAsia"/>
                <w:color w:val="000000"/>
                <w:kern w:val="0"/>
                <w:sz w:val="18"/>
                <w:szCs w:val="18"/>
              </w:rPr>
              <w:t>水域蓝湾</w:t>
            </w:r>
            <w:proofErr w:type="gramEnd"/>
            <w:r w:rsidRPr="002E2EE3">
              <w:rPr>
                <w:rFonts w:ascii="宋体" w:eastAsia="宋体" w:hAnsi="宋体" w:cs="宋体" w:hint="eastAsia"/>
                <w:color w:val="000000"/>
                <w:kern w:val="0"/>
                <w:sz w:val="18"/>
                <w:szCs w:val="18"/>
              </w:rPr>
              <w:t>CD区小广场购置肋木架1件，费用共计6.94万元.</w:t>
            </w:r>
          </w:p>
        </w:tc>
      </w:tr>
      <w:tr w:rsidR="00646C5A" w:rsidRPr="002E2EE3" w:rsidTr="0054461B">
        <w:trPr>
          <w:trHeight w:val="705"/>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质量指标</w:t>
            </w: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保障居民体育锻炼</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780"/>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体育活动满意度</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660"/>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时效指标</w:t>
            </w: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器材使用时长</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0.5</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645"/>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资金支付时限</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月</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585"/>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成本指标</w:t>
            </w: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经费标准</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万元</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1395"/>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体育设施购置成本</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6.94</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万元</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3.47</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2023年支付辽河宾馆采购体育健身设施13件，水域社区</w:t>
            </w:r>
            <w:proofErr w:type="gramStart"/>
            <w:r w:rsidRPr="002E2EE3">
              <w:rPr>
                <w:rFonts w:ascii="宋体" w:eastAsia="宋体" w:hAnsi="宋体" w:cs="宋体" w:hint="eastAsia"/>
                <w:color w:val="000000"/>
                <w:kern w:val="0"/>
                <w:sz w:val="18"/>
                <w:szCs w:val="18"/>
              </w:rPr>
              <w:t>水域蓝湾</w:t>
            </w:r>
            <w:proofErr w:type="gramEnd"/>
            <w:r w:rsidRPr="002E2EE3">
              <w:rPr>
                <w:rFonts w:ascii="宋体" w:eastAsia="宋体" w:hAnsi="宋体" w:cs="宋体" w:hint="eastAsia"/>
                <w:color w:val="000000"/>
                <w:kern w:val="0"/>
                <w:sz w:val="18"/>
                <w:szCs w:val="18"/>
              </w:rPr>
              <w:t>CD区小广场购置肋木架1件，费用共计6.94万元.</w:t>
            </w:r>
          </w:p>
        </w:tc>
      </w:tr>
      <w:tr w:rsidR="00646C5A" w:rsidRPr="002E2EE3" w:rsidTr="0054461B">
        <w:trPr>
          <w:trHeight w:val="840"/>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效益指标</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社会效益</w:t>
            </w: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完善体育设施对推动全民健身计划的社会影响提高程度</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有效加快</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有效加快</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13</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1350"/>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可持续影响</w:t>
            </w: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对基层文化体育事业发展的促进程度</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有效推动</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有效推动</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13</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1005"/>
        </w:trPr>
        <w:tc>
          <w:tcPr>
            <w:tcW w:w="560"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满意度指标</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服务对象满意度</w:t>
            </w:r>
          </w:p>
        </w:tc>
        <w:tc>
          <w:tcPr>
            <w:tcW w:w="7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参加体育健身的群众满意度</w:t>
            </w:r>
          </w:p>
        </w:tc>
        <w:tc>
          <w:tcPr>
            <w:tcW w:w="68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90</w:t>
            </w:r>
          </w:p>
        </w:tc>
        <w:tc>
          <w:tcPr>
            <w:tcW w:w="70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72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86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6100"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总分</w:t>
            </w:r>
          </w:p>
        </w:tc>
        <w:tc>
          <w:tcPr>
            <w:tcW w:w="620" w:type="dxa"/>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82.41</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bl>
    <w:p w:rsidR="00646C5A" w:rsidRDefault="00646C5A" w:rsidP="00646C5A">
      <w:pPr>
        <w:pStyle w:val="a5"/>
        <w:spacing w:after="0" w:line="560" w:lineRule="exact"/>
        <w:rPr>
          <w:rFonts w:eastAsia="仿宋_GB2312" w:cs="仿宋"/>
          <w:sz w:val="32"/>
          <w:szCs w:val="32"/>
        </w:rPr>
      </w:pPr>
    </w:p>
    <w:tbl>
      <w:tblPr>
        <w:tblW w:w="8880" w:type="dxa"/>
        <w:tblInd w:w="93" w:type="dxa"/>
        <w:tblLook w:val="04A0" w:firstRow="1" w:lastRow="0" w:firstColumn="1" w:lastColumn="0" w:noHBand="0" w:noVBand="1"/>
      </w:tblPr>
      <w:tblGrid>
        <w:gridCol w:w="528"/>
        <w:gridCol w:w="573"/>
        <w:gridCol w:w="651"/>
        <w:gridCol w:w="666"/>
        <w:gridCol w:w="604"/>
        <w:gridCol w:w="618"/>
        <w:gridCol w:w="936"/>
        <w:gridCol w:w="936"/>
        <w:gridCol w:w="637"/>
        <w:gridCol w:w="642"/>
        <w:gridCol w:w="604"/>
        <w:gridCol w:w="1485"/>
      </w:tblGrid>
      <w:tr w:rsidR="00646C5A" w:rsidRPr="002E2EE3" w:rsidTr="0054461B">
        <w:trPr>
          <w:trHeight w:val="960"/>
        </w:trPr>
        <w:tc>
          <w:tcPr>
            <w:tcW w:w="8880"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b/>
                <w:bCs/>
                <w:color w:val="000000"/>
                <w:kern w:val="0"/>
                <w:sz w:val="40"/>
                <w:szCs w:val="40"/>
              </w:rPr>
            </w:pPr>
            <w:r w:rsidRPr="002E2EE3">
              <w:rPr>
                <w:rFonts w:ascii="宋体" w:eastAsia="宋体" w:hAnsi="宋体" w:cs="宋体" w:hint="eastAsia"/>
                <w:b/>
                <w:bCs/>
                <w:color w:val="000000"/>
                <w:kern w:val="0"/>
                <w:sz w:val="40"/>
                <w:szCs w:val="40"/>
              </w:rPr>
              <w:t>项目支出绩效自评表</w:t>
            </w:r>
            <w:r w:rsidRPr="002E2EE3">
              <w:rPr>
                <w:rFonts w:ascii="宋体" w:eastAsia="宋体" w:hAnsi="宋体" w:cs="宋体" w:hint="eastAsia"/>
                <w:b/>
                <w:bCs/>
                <w:color w:val="000000"/>
                <w:kern w:val="0"/>
                <w:sz w:val="40"/>
                <w:szCs w:val="40"/>
              </w:rPr>
              <w:br/>
              <w:t>(2023年度）</w:t>
            </w:r>
          </w:p>
        </w:tc>
      </w:tr>
      <w:tr w:rsidR="00646C5A" w:rsidRPr="002E2EE3" w:rsidTr="0054461B">
        <w:trPr>
          <w:trHeight w:val="379"/>
        </w:trPr>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项目名称</w:t>
            </w:r>
          </w:p>
        </w:tc>
        <w:tc>
          <w:tcPr>
            <w:tcW w:w="7672" w:type="dxa"/>
            <w:gridSpan w:val="10"/>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北岸华庭小区室外污水管网改造工程及一层地面塌陷维修工程</w:t>
            </w:r>
          </w:p>
        </w:tc>
      </w:tr>
      <w:tr w:rsidR="00646C5A" w:rsidRPr="002E2EE3" w:rsidTr="0054461B">
        <w:trPr>
          <w:trHeight w:val="570"/>
        </w:trPr>
        <w:tc>
          <w:tcPr>
            <w:tcW w:w="12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主管部门</w:t>
            </w:r>
          </w:p>
        </w:tc>
        <w:tc>
          <w:tcPr>
            <w:tcW w:w="2681"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r w:rsidR="007E47CF">
              <w:rPr>
                <w:rFonts w:ascii="宋体" w:eastAsia="宋体" w:hAnsi="宋体" w:cs="宋体" w:hint="eastAsia"/>
                <w:color w:val="000000"/>
                <w:kern w:val="0"/>
                <w:sz w:val="18"/>
                <w:szCs w:val="18"/>
              </w:rPr>
              <w:t>部门</w:t>
            </w:r>
            <w:r w:rsidRPr="002E2EE3">
              <w:rPr>
                <w:rFonts w:ascii="宋体" w:eastAsia="宋体" w:hAnsi="宋体" w:cs="宋体" w:hint="eastAsia"/>
                <w:color w:val="000000"/>
                <w:kern w:val="0"/>
                <w:sz w:val="18"/>
                <w:szCs w:val="18"/>
              </w:rPr>
              <w:t>）</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righ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实施单位</w:t>
            </w:r>
          </w:p>
        </w:tc>
        <w:tc>
          <w:tcPr>
            <w:tcW w:w="3491" w:type="dxa"/>
            <w:gridSpan w:val="4"/>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通辽经济技术开发区新城街道办事处</w:t>
            </w:r>
          </w:p>
        </w:tc>
      </w:tr>
      <w:tr w:rsidR="00646C5A" w:rsidRPr="002E2EE3" w:rsidTr="0054461B">
        <w:trPr>
          <w:trHeight w:val="379"/>
        </w:trPr>
        <w:tc>
          <w:tcPr>
            <w:tcW w:w="120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项目资金</w:t>
            </w:r>
            <w:r w:rsidRPr="002E2EE3">
              <w:rPr>
                <w:rFonts w:ascii="宋体" w:eastAsia="宋体" w:hAnsi="宋体" w:cs="宋体" w:hint="eastAsia"/>
                <w:color w:val="000000"/>
                <w:kern w:val="0"/>
                <w:sz w:val="18"/>
                <w:szCs w:val="18"/>
              </w:rPr>
              <w:br/>
              <w:t>（万元）</w:t>
            </w:r>
          </w:p>
        </w:tc>
        <w:tc>
          <w:tcPr>
            <w:tcW w:w="676"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38"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年初预算数</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全年预算数</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全年执行数</w:t>
            </w:r>
          </w:p>
        </w:tc>
        <w:tc>
          <w:tcPr>
            <w:tcW w:w="637"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执行率（%）</w:t>
            </w:r>
          </w:p>
        </w:tc>
        <w:tc>
          <w:tcPr>
            <w:tcW w:w="1485"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r>
      <w:tr w:rsidR="00646C5A" w:rsidRPr="002E2EE3" w:rsidTr="0054461B">
        <w:trPr>
          <w:trHeight w:val="495"/>
        </w:trPr>
        <w:tc>
          <w:tcPr>
            <w:tcW w:w="1208"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年度资金总额</w:t>
            </w:r>
          </w:p>
        </w:tc>
        <w:tc>
          <w:tcPr>
            <w:tcW w:w="638"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637"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100.00</w:t>
            </w:r>
          </w:p>
        </w:tc>
        <w:tc>
          <w:tcPr>
            <w:tcW w:w="1485"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r>
      <w:tr w:rsidR="00646C5A" w:rsidRPr="002E2EE3" w:rsidTr="0054461B">
        <w:trPr>
          <w:trHeight w:val="645"/>
        </w:trPr>
        <w:tc>
          <w:tcPr>
            <w:tcW w:w="1208"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其中：财政拨款</w:t>
            </w:r>
          </w:p>
        </w:tc>
        <w:tc>
          <w:tcPr>
            <w:tcW w:w="638"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50.00</w:t>
            </w:r>
          </w:p>
        </w:tc>
        <w:tc>
          <w:tcPr>
            <w:tcW w:w="637"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100.00</w:t>
            </w:r>
          </w:p>
        </w:tc>
        <w:tc>
          <w:tcPr>
            <w:tcW w:w="1485"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646C5A" w:rsidRPr="002E2EE3" w:rsidTr="0054461B">
        <w:trPr>
          <w:trHeight w:val="600"/>
        </w:trPr>
        <w:tc>
          <w:tcPr>
            <w:tcW w:w="1208"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上年结转资金</w:t>
            </w:r>
          </w:p>
        </w:tc>
        <w:tc>
          <w:tcPr>
            <w:tcW w:w="638"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637"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485"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646C5A" w:rsidRPr="002E2EE3" w:rsidTr="0054461B">
        <w:trPr>
          <w:trHeight w:val="450"/>
        </w:trPr>
        <w:tc>
          <w:tcPr>
            <w:tcW w:w="1208" w:type="dxa"/>
            <w:gridSpan w:val="2"/>
            <w:vMerge/>
            <w:tcBorders>
              <w:top w:val="single" w:sz="4" w:space="0" w:color="auto"/>
              <w:left w:val="single" w:sz="4" w:space="0" w:color="auto"/>
              <w:bottom w:val="single" w:sz="4" w:space="0" w:color="000000"/>
              <w:right w:val="single" w:sz="4" w:space="0" w:color="000000"/>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其他资金</w:t>
            </w:r>
          </w:p>
        </w:tc>
        <w:tc>
          <w:tcPr>
            <w:tcW w:w="638"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1500"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0.00</w:t>
            </w:r>
          </w:p>
        </w:tc>
        <w:tc>
          <w:tcPr>
            <w:tcW w:w="637"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c>
          <w:tcPr>
            <w:tcW w:w="1369" w:type="dxa"/>
            <w:gridSpan w:val="2"/>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0</w:t>
            </w:r>
          </w:p>
        </w:tc>
        <w:tc>
          <w:tcPr>
            <w:tcW w:w="1485" w:type="dxa"/>
            <w:tcBorders>
              <w:top w:val="nil"/>
              <w:left w:val="nil"/>
              <w:bottom w:val="single" w:sz="4" w:space="0" w:color="auto"/>
              <w:right w:val="single" w:sz="4" w:space="0" w:color="auto"/>
            </w:tcBorders>
            <w:shd w:val="clear" w:color="auto" w:fill="auto"/>
            <w:noWrap/>
            <w:vAlign w:val="center"/>
            <w:hideMark/>
          </w:tcPr>
          <w:p w:rsidR="00646C5A" w:rsidRPr="002E2EE3" w:rsidRDefault="00646C5A" w:rsidP="0054461B">
            <w:pPr>
              <w:widowControl/>
              <w:jc w:val="center"/>
              <w:rPr>
                <w:rFonts w:ascii="Arial" w:eastAsia="宋体" w:hAnsi="Arial" w:cs="Arial"/>
                <w:color w:val="333333"/>
                <w:kern w:val="0"/>
                <w:sz w:val="20"/>
                <w:szCs w:val="20"/>
              </w:rPr>
            </w:pPr>
            <w:r w:rsidRPr="002E2EE3">
              <w:rPr>
                <w:rFonts w:ascii="Arial" w:eastAsia="宋体" w:hAnsi="Arial" w:cs="Arial"/>
                <w:color w:val="333333"/>
                <w:kern w:val="0"/>
                <w:sz w:val="20"/>
                <w:szCs w:val="20"/>
              </w:rPr>
              <w:t>——</w:t>
            </w:r>
          </w:p>
        </w:tc>
      </w:tr>
      <w:tr w:rsidR="00646C5A" w:rsidRPr="002E2EE3" w:rsidTr="0054461B">
        <w:trPr>
          <w:trHeight w:val="379"/>
        </w:trPr>
        <w:tc>
          <w:tcPr>
            <w:tcW w:w="120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年度总体目标</w:t>
            </w:r>
          </w:p>
        </w:tc>
        <w:tc>
          <w:tcPr>
            <w:tcW w:w="3431"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预期目标</w:t>
            </w:r>
          </w:p>
        </w:tc>
        <w:tc>
          <w:tcPr>
            <w:tcW w:w="4241"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实际完成情况</w:t>
            </w:r>
          </w:p>
        </w:tc>
      </w:tr>
      <w:tr w:rsidR="00646C5A" w:rsidRPr="002E2EE3" w:rsidTr="0054461B">
        <w:trPr>
          <w:trHeight w:val="1395"/>
        </w:trPr>
        <w:tc>
          <w:tcPr>
            <w:tcW w:w="1208" w:type="dxa"/>
            <w:gridSpan w:val="2"/>
            <w:vMerge/>
            <w:tcBorders>
              <w:top w:val="single" w:sz="4" w:space="0" w:color="auto"/>
              <w:left w:val="single" w:sz="4" w:space="0" w:color="auto"/>
              <w:bottom w:val="single" w:sz="4" w:space="0" w:color="auto"/>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3431"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由通辽经济技术开发建设有限公司作为实施主体完成北岸华庭小区室外污水管网改造、清掏及一层地面塌陷维修改造工程于，尽快恢复居民基本居住条件，彻底解决该小区地面塌陷问题。</w:t>
            </w:r>
          </w:p>
        </w:tc>
        <w:tc>
          <w:tcPr>
            <w:tcW w:w="4241" w:type="dxa"/>
            <w:gridSpan w:val="5"/>
            <w:tcBorders>
              <w:top w:val="single" w:sz="4" w:space="0" w:color="auto"/>
              <w:left w:val="nil"/>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由通辽经济技术开发建设有限公司作为实施主体完成北岸华庭小区室外污水管网改造、清掏及一层地面塌陷维修改造工程于，尽快恢复居民基本居住条件，彻底解决该小区地面塌陷问题。</w:t>
            </w:r>
          </w:p>
        </w:tc>
      </w:tr>
      <w:tr w:rsidR="00646C5A" w:rsidRPr="002E2EE3" w:rsidTr="0054461B">
        <w:trPr>
          <w:trHeight w:val="480"/>
        </w:trPr>
        <w:tc>
          <w:tcPr>
            <w:tcW w:w="574" w:type="dxa"/>
            <w:tcBorders>
              <w:top w:val="nil"/>
              <w:left w:val="single" w:sz="4" w:space="0" w:color="auto"/>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634"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一级指标</w:t>
            </w:r>
          </w:p>
        </w:tc>
        <w:tc>
          <w:tcPr>
            <w:tcW w:w="676"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二级指标</w:t>
            </w:r>
          </w:p>
        </w:tc>
        <w:tc>
          <w:tcPr>
            <w:tcW w:w="638"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三级指标</w:t>
            </w:r>
          </w:p>
        </w:tc>
        <w:tc>
          <w:tcPr>
            <w:tcW w:w="674"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指标性质</w:t>
            </w:r>
          </w:p>
        </w:tc>
        <w:tc>
          <w:tcPr>
            <w:tcW w:w="693"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指标方向</w:t>
            </w:r>
          </w:p>
        </w:tc>
        <w:tc>
          <w:tcPr>
            <w:tcW w:w="75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年度指标值</w:t>
            </w:r>
          </w:p>
        </w:tc>
        <w:tc>
          <w:tcPr>
            <w:tcW w:w="750"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实际完成值</w:t>
            </w:r>
          </w:p>
        </w:tc>
        <w:tc>
          <w:tcPr>
            <w:tcW w:w="637"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计量单位</w:t>
            </w:r>
          </w:p>
        </w:tc>
        <w:tc>
          <w:tcPr>
            <w:tcW w:w="695"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分值</w:t>
            </w:r>
          </w:p>
        </w:tc>
        <w:tc>
          <w:tcPr>
            <w:tcW w:w="674"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得分</w:t>
            </w:r>
          </w:p>
        </w:tc>
        <w:tc>
          <w:tcPr>
            <w:tcW w:w="1485" w:type="dxa"/>
            <w:tcBorders>
              <w:top w:val="nil"/>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left"/>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偏差原因分析及改进措施</w:t>
            </w:r>
          </w:p>
        </w:tc>
      </w:tr>
      <w:tr w:rsidR="00646C5A" w:rsidRPr="002E2EE3" w:rsidTr="0054461B">
        <w:trPr>
          <w:trHeight w:val="840"/>
        </w:trPr>
        <w:tc>
          <w:tcPr>
            <w:tcW w:w="574" w:type="dxa"/>
            <w:vMerge w:val="restart"/>
            <w:tcBorders>
              <w:top w:val="nil"/>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绩效指标</w:t>
            </w:r>
          </w:p>
        </w:tc>
        <w:tc>
          <w:tcPr>
            <w:tcW w:w="634" w:type="dxa"/>
            <w:vMerge w:val="restart"/>
            <w:tcBorders>
              <w:top w:val="nil"/>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产出指标</w:t>
            </w:r>
          </w:p>
        </w:tc>
        <w:tc>
          <w:tcPr>
            <w:tcW w:w="676" w:type="dxa"/>
            <w:vMerge w:val="restart"/>
            <w:tcBorders>
              <w:top w:val="nil"/>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数量指标</w:t>
            </w:r>
          </w:p>
        </w:tc>
        <w:tc>
          <w:tcPr>
            <w:tcW w:w="638"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小区</w:t>
            </w:r>
          </w:p>
        </w:tc>
        <w:tc>
          <w:tcPr>
            <w:tcW w:w="674"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750"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637"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proofErr w:type="gramStart"/>
            <w:r w:rsidRPr="002E2EE3">
              <w:rPr>
                <w:rFonts w:ascii="宋体" w:eastAsia="宋体" w:hAnsi="宋体" w:cs="宋体" w:hint="eastAsia"/>
                <w:color w:val="000000"/>
                <w:kern w:val="0"/>
                <w:sz w:val="18"/>
                <w:szCs w:val="18"/>
              </w:rPr>
              <w:t>个</w:t>
            </w:r>
            <w:proofErr w:type="gramEnd"/>
          </w:p>
        </w:tc>
        <w:tc>
          <w:tcPr>
            <w:tcW w:w="695"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674"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485" w:type="dxa"/>
            <w:tcBorders>
              <w:top w:val="nil"/>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污水管网改造以及</w:t>
            </w:r>
            <w:r w:rsidRPr="002E2EE3">
              <w:rPr>
                <w:rFonts w:ascii="宋体" w:eastAsia="宋体" w:hAnsi="宋体" w:cs="宋体" w:hint="eastAsia"/>
                <w:color w:val="000000"/>
                <w:kern w:val="0"/>
                <w:sz w:val="18"/>
                <w:szCs w:val="18"/>
              </w:rPr>
              <w:lastRenderedPageBreak/>
              <w:t>地面塌陷工程</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lastRenderedPageBreak/>
              <w:t>正向</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proofErr w:type="gramStart"/>
            <w:r w:rsidRPr="002E2EE3">
              <w:rPr>
                <w:rFonts w:ascii="宋体" w:eastAsia="宋体" w:hAnsi="宋体" w:cs="宋体" w:hint="eastAsia"/>
                <w:color w:val="000000"/>
                <w:kern w:val="0"/>
                <w:sz w:val="18"/>
                <w:szCs w:val="18"/>
              </w:rPr>
              <w:t>个</w:t>
            </w:r>
            <w:proofErr w:type="gramEnd"/>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质量指标</w:t>
            </w: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验收合格率</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7</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款项支付率</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8</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时效指标</w:t>
            </w: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完成时间</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日期</w:t>
            </w:r>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款项支付时间</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20231231</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日期</w:t>
            </w:r>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成本指标</w:t>
            </w: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工程款</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50</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万元</w:t>
            </w:r>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总成本控制率</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5</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vMerge w:val="restart"/>
            <w:tcBorders>
              <w:top w:val="single" w:sz="4" w:space="0" w:color="auto"/>
              <w:left w:val="single" w:sz="4" w:space="0" w:color="auto"/>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效益指标</w:t>
            </w:r>
          </w:p>
        </w:tc>
        <w:tc>
          <w:tcPr>
            <w:tcW w:w="676"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社会效益</w:t>
            </w: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恢复居民基本居住条件</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恢复</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恢复</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93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vMerge/>
            <w:tcBorders>
              <w:top w:val="single" w:sz="4" w:space="0" w:color="auto"/>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76"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可持续影响</w:t>
            </w: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解决该小区地面塌陷问题</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定性</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解决</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解决</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15</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14</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574" w:type="dxa"/>
            <w:vMerge/>
            <w:tcBorders>
              <w:top w:val="nil"/>
              <w:left w:val="single" w:sz="4" w:space="0" w:color="auto"/>
              <w:bottom w:val="nil"/>
              <w:right w:val="single" w:sz="4" w:space="0" w:color="auto"/>
            </w:tcBorders>
            <w:vAlign w:val="center"/>
            <w:hideMark/>
          </w:tcPr>
          <w:p w:rsidR="00646C5A" w:rsidRPr="002E2EE3" w:rsidRDefault="00646C5A" w:rsidP="0054461B">
            <w:pPr>
              <w:widowControl/>
              <w:jc w:val="left"/>
              <w:rPr>
                <w:rFonts w:ascii="宋体" w:eastAsia="宋体" w:hAnsi="宋体" w:cs="宋体"/>
                <w:color w:val="000000"/>
                <w:kern w:val="0"/>
                <w:sz w:val="18"/>
                <w:szCs w:val="18"/>
              </w:rPr>
            </w:pPr>
          </w:p>
        </w:tc>
        <w:tc>
          <w:tcPr>
            <w:tcW w:w="63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满意度指标</w:t>
            </w:r>
          </w:p>
        </w:tc>
        <w:tc>
          <w:tcPr>
            <w:tcW w:w="676"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服务对象满意度</w:t>
            </w:r>
          </w:p>
        </w:tc>
        <w:tc>
          <w:tcPr>
            <w:tcW w:w="638"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居民满意度</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正向</w:t>
            </w:r>
          </w:p>
        </w:tc>
        <w:tc>
          <w:tcPr>
            <w:tcW w:w="693"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大于等于</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95</w:t>
            </w:r>
          </w:p>
        </w:tc>
        <w:tc>
          <w:tcPr>
            <w:tcW w:w="750"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95</w:t>
            </w:r>
          </w:p>
        </w:tc>
        <w:tc>
          <w:tcPr>
            <w:tcW w:w="637"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百分比</w:t>
            </w:r>
          </w:p>
        </w:tc>
        <w:tc>
          <w:tcPr>
            <w:tcW w:w="69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674"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w:t>
            </w:r>
          </w:p>
        </w:tc>
        <w:tc>
          <w:tcPr>
            <w:tcW w:w="1485" w:type="dxa"/>
            <w:tcBorders>
              <w:top w:val="single" w:sz="4" w:space="0" w:color="auto"/>
              <w:left w:val="nil"/>
              <w:bottom w:val="nil"/>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r w:rsidR="00646C5A" w:rsidRPr="002E2EE3" w:rsidTr="0054461B">
        <w:trPr>
          <w:trHeight w:val="840"/>
        </w:trPr>
        <w:tc>
          <w:tcPr>
            <w:tcW w:w="6026"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总分</w:t>
            </w:r>
          </w:p>
        </w:tc>
        <w:tc>
          <w:tcPr>
            <w:tcW w:w="695" w:type="dxa"/>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100</w:t>
            </w:r>
          </w:p>
        </w:tc>
        <w:tc>
          <w:tcPr>
            <w:tcW w:w="674" w:type="dxa"/>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98</w:t>
            </w:r>
          </w:p>
        </w:tc>
        <w:tc>
          <w:tcPr>
            <w:tcW w:w="1485" w:type="dxa"/>
            <w:tcBorders>
              <w:top w:val="single" w:sz="4" w:space="0" w:color="auto"/>
              <w:left w:val="nil"/>
              <w:bottom w:val="single" w:sz="4" w:space="0" w:color="auto"/>
              <w:right w:val="single" w:sz="4" w:space="0" w:color="auto"/>
            </w:tcBorders>
            <w:shd w:val="clear" w:color="auto" w:fill="auto"/>
            <w:vAlign w:val="center"/>
            <w:hideMark/>
          </w:tcPr>
          <w:p w:rsidR="00646C5A" w:rsidRPr="002E2EE3" w:rsidRDefault="00646C5A" w:rsidP="0054461B">
            <w:pPr>
              <w:widowControl/>
              <w:jc w:val="center"/>
              <w:rPr>
                <w:rFonts w:ascii="宋体" w:eastAsia="宋体" w:hAnsi="宋体" w:cs="宋体"/>
                <w:color w:val="000000"/>
                <w:kern w:val="0"/>
                <w:sz w:val="18"/>
                <w:szCs w:val="18"/>
              </w:rPr>
            </w:pPr>
            <w:r w:rsidRPr="002E2EE3">
              <w:rPr>
                <w:rFonts w:ascii="宋体" w:eastAsia="宋体" w:hAnsi="宋体" w:cs="宋体" w:hint="eastAsia"/>
                <w:color w:val="000000"/>
                <w:kern w:val="0"/>
                <w:sz w:val="18"/>
                <w:szCs w:val="18"/>
              </w:rPr>
              <w:t xml:space="preserve">　</w:t>
            </w:r>
          </w:p>
        </w:tc>
      </w:tr>
    </w:tbl>
    <w:p w:rsidR="00526582" w:rsidRDefault="00526582" w:rsidP="00EC40F0">
      <w:pPr>
        <w:pStyle w:val="a5"/>
        <w:spacing w:after="0" w:line="560" w:lineRule="exact"/>
        <w:rPr>
          <w:rFonts w:eastAsia="仿宋_GB2312" w:cs="仿宋"/>
          <w:sz w:val="32"/>
          <w:szCs w:val="32"/>
        </w:rPr>
      </w:pPr>
    </w:p>
    <w:p w:rsidR="00526582" w:rsidRDefault="00355308">
      <w:pPr>
        <w:ind w:firstLineChars="200" w:firstLine="643"/>
        <w:rPr>
          <w:rFonts w:ascii="楷体" w:eastAsia="楷体" w:hAnsi="楷体" w:cs="楷体"/>
          <w:b/>
          <w:bCs/>
          <w:sz w:val="32"/>
          <w:szCs w:val="32"/>
        </w:rPr>
      </w:pPr>
      <w:r>
        <w:rPr>
          <w:rFonts w:ascii="楷体" w:eastAsia="楷体" w:hAnsi="楷体" w:cs="楷体" w:hint="eastAsia"/>
          <w:b/>
          <w:bCs/>
          <w:sz w:val="32"/>
          <w:szCs w:val="32"/>
        </w:rPr>
        <w:t>（三）部门项目绩效评价结果。</w:t>
      </w:r>
    </w:p>
    <w:p w:rsidR="00526582" w:rsidRPr="00EC40F0" w:rsidRDefault="00EC40F0" w:rsidP="00EC40F0">
      <w:pPr>
        <w:pStyle w:val="a5"/>
        <w:spacing w:after="0"/>
        <w:ind w:firstLineChars="200" w:firstLine="640"/>
        <w:rPr>
          <w:rFonts w:eastAsia="仿宋_GB2312" w:cs="仿宋"/>
          <w:sz w:val="32"/>
          <w:szCs w:val="32"/>
        </w:rPr>
      </w:pPr>
      <w:r w:rsidRPr="00736761">
        <w:rPr>
          <w:rFonts w:eastAsia="仿宋_GB2312" w:cs="仿宋" w:hint="eastAsia"/>
          <w:sz w:val="32"/>
          <w:szCs w:val="32"/>
        </w:rPr>
        <w:lastRenderedPageBreak/>
        <w:t>我单位无重点项目，未开展重点项目绩效评价</w:t>
      </w:r>
      <w:r>
        <w:rPr>
          <w:rFonts w:eastAsia="仿宋_GB2312" w:cs="仿宋" w:hint="eastAsia"/>
          <w:sz w:val="32"/>
          <w:szCs w:val="32"/>
        </w:rPr>
        <w:t>。</w:t>
      </w:r>
    </w:p>
    <w:p w:rsidR="00526582" w:rsidRDefault="00355308">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3" w:name="_Toc8682"/>
      <w:r>
        <w:rPr>
          <w:rFonts w:ascii="方正小标宋简体" w:eastAsia="方正小标宋简体" w:hAnsi="方正小标宋简体" w:cs="方正小标宋简体" w:hint="eastAsia"/>
          <w:b w:val="0"/>
          <w:bCs w:val="0"/>
          <w:sz w:val="36"/>
          <w:szCs w:val="36"/>
        </w:rPr>
        <w:t>第三部分  名词解释</w:t>
      </w:r>
      <w:bookmarkEnd w:id="3"/>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一、财政拨款收入：</w:t>
      </w:r>
      <w:r>
        <w:rPr>
          <w:rFonts w:eastAsia="仿宋_GB2312" w:cs="仿宋" w:hint="eastAsia"/>
          <w:sz w:val="32"/>
          <w:szCs w:val="32"/>
        </w:rPr>
        <w:t>从同级财政部门取得的各</w:t>
      </w:r>
      <w:proofErr w:type="gramStart"/>
      <w:r>
        <w:rPr>
          <w:rFonts w:eastAsia="仿宋_GB2312" w:cs="仿宋" w:hint="eastAsia"/>
          <w:sz w:val="32"/>
          <w:szCs w:val="32"/>
        </w:rPr>
        <w:t>类财政</w:t>
      </w:r>
      <w:proofErr w:type="gramEnd"/>
      <w:r>
        <w:rPr>
          <w:rFonts w:eastAsia="仿宋_GB2312" w:cs="仿宋" w:hint="eastAsia"/>
          <w:sz w:val="32"/>
          <w:szCs w:val="32"/>
        </w:rPr>
        <w:t>拨款，包括一般公共预算财政拨款、政府性基金预算财政拨款、国有资本经营预算财政拨款。</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二、上级补助收入：</w:t>
      </w:r>
      <w:r>
        <w:rPr>
          <w:rFonts w:eastAsia="仿宋_GB2312" w:cs="仿宋" w:hint="eastAsia"/>
          <w:sz w:val="32"/>
          <w:szCs w:val="32"/>
        </w:rPr>
        <w:t>指事业单位从主管部门和上级单位取得的非财政补助收入。</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三、财政专户管理教育收费：</w:t>
      </w:r>
      <w:r>
        <w:rPr>
          <w:rFonts w:eastAsia="仿宋_GB2312" w:cs="仿宋" w:hint="eastAsia"/>
          <w:sz w:val="32"/>
          <w:szCs w:val="32"/>
        </w:rPr>
        <w:t>指缴入财政专户、实行专项管理的高中以上学费、住宿费、高校委托培养费、函大、电大、夜大及短训班培训费等教育收费。</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四、事业收入：</w:t>
      </w:r>
      <w:r>
        <w:rPr>
          <w:rFonts w:eastAsia="仿宋_GB2312" w:cs="仿宋" w:hint="eastAsia"/>
          <w:sz w:val="32"/>
          <w:szCs w:val="32"/>
        </w:rPr>
        <w:t>指事业单位开展专业业务活动及其辅助活动取得的收入。</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五、经营收入：</w:t>
      </w:r>
      <w:r>
        <w:rPr>
          <w:rFonts w:eastAsia="仿宋_GB2312" w:cs="仿宋" w:hint="eastAsia"/>
          <w:sz w:val="32"/>
          <w:szCs w:val="32"/>
        </w:rPr>
        <w:t>指事业单位在专业业务活动及其辅助活动之外开展非独立核算经营活动取得的收入。</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六、附属单位上缴收入：</w:t>
      </w:r>
      <w:r>
        <w:rPr>
          <w:rFonts w:eastAsia="仿宋_GB2312" w:cs="仿宋" w:hint="eastAsia"/>
          <w:sz w:val="32"/>
          <w:szCs w:val="32"/>
        </w:rPr>
        <w:t>指事业单位附属独立核算单位按照有关规定上缴的收入。</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七、其他收入：</w:t>
      </w:r>
      <w:r>
        <w:rPr>
          <w:rFonts w:eastAsia="仿宋_GB2312" w:cs="仿宋" w:hint="eastAsia"/>
          <w:sz w:val="32"/>
          <w:szCs w:val="32"/>
        </w:rPr>
        <w:t>取得的除上述“财政拨款收入”、“上级补助收入”、“事业收入”、“经营收入”、“附属单位上缴收入”等以外的各项收入。</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八、使用非财政拨款结余：</w:t>
      </w:r>
      <w:r>
        <w:rPr>
          <w:rFonts w:eastAsia="仿宋_GB2312" w:cs="仿宋" w:hint="eastAsia"/>
          <w:sz w:val="32"/>
          <w:szCs w:val="32"/>
        </w:rPr>
        <w:t>指事业单位按照预算管理要求使用非财政拨款结余弥补当年收支差额的数额。</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九、年初结转和结余：</w:t>
      </w:r>
      <w:r>
        <w:rPr>
          <w:rFonts w:eastAsia="仿宋_GB2312" w:cs="仿宋" w:hint="eastAsia"/>
          <w:sz w:val="32"/>
          <w:szCs w:val="32"/>
        </w:rPr>
        <w:t>指单位上年结转本年使用的基本支出结转、项目支出结转和结余、经营结余。</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十、结余分配：</w:t>
      </w:r>
      <w:r>
        <w:rPr>
          <w:rFonts w:eastAsia="仿宋_GB2312" w:cs="仿宋" w:hint="eastAsia"/>
          <w:sz w:val="32"/>
          <w:szCs w:val="32"/>
        </w:rPr>
        <w:t>指事业单位按规定缴纳的所得税以及从</w:t>
      </w:r>
      <w:r>
        <w:rPr>
          <w:rFonts w:eastAsia="仿宋_GB2312" w:cs="仿宋" w:hint="eastAsia"/>
          <w:sz w:val="32"/>
          <w:szCs w:val="32"/>
        </w:rPr>
        <w:lastRenderedPageBreak/>
        <w:t>非财政拨款结余中提取各类结余的情况。</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十一、年末结转和结余资金：</w:t>
      </w:r>
      <w:r>
        <w:rPr>
          <w:rFonts w:eastAsia="仿宋_GB2312" w:cs="仿宋" w:hint="eastAsia"/>
          <w:sz w:val="32"/>
          <w:szCs w:val="32"/>
        </w:rPr>
        <w:t>指单位结转下年的基本支出结转、项目支出结转和结余、经营结余。</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十二、基本支出：</w:t>
      </w:r>
      <w:r>
        <w:rPr>
          <w:rFonts w:eastAsia="仿宋_GB2312" w:cs="仿宋" w:hint="eastAsia"/>
          <w:sz w:val="32"/>
          <w:szCs w:val="32"/>
        </w:rPr>
        <w:t>指为保障机构正常运转、完成日常工作任务所发生的支出，包括人员经费和公用经费。</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十三、项目支出：</w:t>
      </w:r>
      <w:r>
        <w:rPr>
          <w:rFonts w:eastAsia="仿宋_GB2312" w:cs="仿宋" w:hint="eastAsia"/>
          <w:sz w:val="32"/>
          <w:szCs w:val="32"/>
        </w:rPr>
        <w:t>指在为完成特定的工作任务和事业发展目标所发生的支出。</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十四、上缴上级支出：</w:t>
      </w:r>
      <w:r>
        <w:rPr>
          <w:rFonts w:eastAsia="仿宋_GB2312" w:cs="仿宋" w:hint="eastAsia"/>
          <w:sz w:val="32"/>
          <w:szCs w:val="32"/>
        </w:rPr>
        <w:t>指事业单位按照财政部门和主管部门的规定上缴上级单位的支出。</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十五、经营支出：</w:t>
      </w:r>
      <w:r>
        <w:rPr>
          <w:rFonts w:eastAsia="仿宋_GB2312" w:cs="仿宋" w:hint="eastAsia"/>
          <w:sz w:val="32"/>
          <w:szCs w:val="32"/>
        </w:rPr>
        <w:t>指事业单位在专业业务活动及其辅助活动之外开展非独立核算经营活动发生的支出。</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十六、对附属单位补助支出：</w:t>
      </w:r>
      <w:r>
        <w:rPr>
          <w:rFonts w:eastAsia="仿宋_GB2312" w:cs="仿宋" w:hint="eastAsia"/>
          <w:sz w:val="32"/>
          <w:szCs w:val="32"/>
        </w:rPr>
        <w:t>指事业单位用财政拨款收入之外的收入对附属单位补助发生的支出。</w:t>
      </w:r>
    </w:p>
    <w:p w:rsidR="00526582" w:rsidRDefault="00355308">
      <w:pPr>
        <w:pStyle w:val="a5"/>
        <w:spacing w:after="0" w:line="560" w:lineRule="exact"/>
        <w:ind w:firstLineChars="200" w:firstLine="643"/>
        <w:rPr>
          <w:rFonts w:eastAsia="仿宋_GB2312" w:cs="仿宋"/>
          <w:sz w:val="32"/>
          <w:szCs w:val="32"/>
        </w:rPr>
      </w:pPr>
      <w:r>
        <w:rPr>
          <w:rFonts w:eastAsia="仿宋_GB2312" w:cs="仿宋" w:hint="eastAsia"/>
          <w:b/>
          <w:bCs/>
          <w:sz w:val="32"/>
          <w:szCs w:val="32"/>
        </w:rPr>
        <w:t>十七、“三公”经费：</w:t>
      </w:r>
      <w:r>
        <w:rPr>
          <w:rFonts w:eastAsia="仿宋_GB2312" w:cs="仿宋" w:hint="eastAsia"/>
          <w:sz w:val="32"/>
          <w:szCs w:val="32"/>
        </w:rPr>
        <w:t>指部门（单位）用一般公共预算财政拨款安排的因公出国（境）费、公务用车购置及运行维护费和公务接待费。其中，因公出国（境）</w:t>
      </w:r>
      <w:proofErr w:type="gramStart"/>
      <w:r>
        <w:rPr>
          <w:rFonts w:eastAsia="仿宋_GB2312" w:cs="仿宋" w:hint="eastAsia"/>
          <w:sz w:val="32"/>
          <w:szCs w:val="32"/>
        </w:rPr>
        <w:t>费反映</w:t>
      </w:r>
      <w:proofErr w:type="gramEnd"/>
      <w:r>
        <w:rPr>
          <w:rFonts w:eastAsia="仿宋_GB2312" w:cs="仿宋" w:hint="eastAsia"/>
          <w:sz w:val="32"/>
          <w:szCs w:val="32"/>
        </w:rPr>
        <w:t>部门（单位）公务出国（境）的国际旅费、国外城市间交通费、住宿费、伙食费、培训费、公杂费等支出；公务用车购置及运行维护费反映部门（单位）公务用车购置支出（</w:t>
      </w:r>
      <w:proofErr w:type="gramStart"/>
      <w:r>
        <w:rPr>
          <w:rFonts w:eastAsia="仿宋_GB2312" w:cs="仿宋" w:hint="eastAsia"/>
          <w:sz w:val="32"/>
          <w:szCs w:val="32"/>
        </w:rPr>
        <w:t>含车辆</w:t>
      </w:r>
      <w:proofErr w:type="gramEnd"/>
      <w:r>
        <w:rPr>
          <w:rFonts w:eastAsia="仿宋_GB2312" w:cs="仿宋" w:hint="eastAsia"/>
          <w:sz w:val="32"/>
          <w:szCs w:val="32"/>
        </w:rPr>
        <w:t>购置税、牌照费）以及按规定保留的公务用车燃料费、维修费、过路过桥费、保险费、安全奖励费用等支出；公务接待</w:t>
      </w:r>
      <w:proofErr w:type="gramStart"/>
      <w:r>
        <w:rPr>
          <w:rFonts w:eastAsia="仿宋_GB2312" w:cs="仿宋" w:hint="eastAsia"/>
          <w:sz w:val="32"/>
          <w:szCs w:val="32"/>
        </w:rPr>
        <w:t>费反映</w:t>
      </w:r>
      <w:proofErr w:type="gramEnd"/>
      <w:r>
        <w:rPr>
          <w:rFonts w:eastAsia="仿宋_GB2312" w:cs="仿宋" w:hint="eastAsia"/>
          <w:sz w:val="32"/>
          <w:szCs w:val="32"/>
        </w:rPr>
        <w:t>部门（单位）按规定开支的各类公务接待（含外宾接待）费用。</w:t>
      </w:r>
    </w:p>
    <w:p w:rsidR="00526582" w:rsidRDefault="00355308">
      <w:pPr>
        <w:spacing w:line="560" w:lineRule="exact"/>
        <w:ind w:firstLineChars="200" w:firstLine="643"/>
        <w:rPr>
          <w:rFonts w:eastAsia="仿宋_GB2312" w:cstheme="minorBidi"/>
          <w:sz w:val="32"/>
          <w:szCs w:val="32"/>
        </w:rPr>
      </w:pPr>
      <w:r>
        <w:rPr>
          <w:rFonts w:eastAsia="仿宋_GB2312" w:cs="仿宋" w:hint="eastAsia"/>
          <w:b/>
          <w:bCs/>
          <w:sz w:val="32"/>
          <w:szCs w:val="32"/>
        </w:rPr>
        <w:t>十八、机构运行经费：</w:t>
      </w:r>
      <w:r>
        <w:rPr>
          <w:rFonts w:eastAsia="仿宋_GB2312" w:cs="仿宋" w:hint="eastAsia"/>
          <w:sz w:val="32"/>
          <w:szCs w:val="32"/>
        </w:rPr>
        <w:t>指部门（单位）</w:t>
      </w:r>
      <w:r>
        <w:rPr>
          <w:rFonts w:eastAsia="仿宋_GB2312" w:cstheme="minorBidi" w:hint="eastAsia"/>
          <w:sz w:val="32"/>
          <w:szCs w:val="32"/>
        </w:rPr>
        <w:t>使用一般公共预算安排的基本支出中的日常公用经费支出，包括办公及印刷</w:t>
      </w:r>
      <w:r>
        <w:rPr>
          <w:rFonts w:eastAsia="仿宋_GB2312" w:cstheme="minorBidi" w:hint="eastAsia"/>
          <w:sz w:val="32"/>
          <w:szCs w:val="32"/>
        </w:rPr>
        <w:lastRenderedPageBreak/>
        <w:t>费、邮电费、差旅费、会议费、福利费、日常维修费、专用材料及一般设备购置费、办公用房水电费、办公用房取暖费、办公用房物业管理费、公务用车运行维护费及其他费用等。</w:t>
      </w:r>
    </w:p>
    <w:p w:rsidR="00526582" w:rsidRDefault="00355308">
      <w:pPr>
        <w:ind w:firstLineChars="200" w:firstLine="640"/>
        <w:rPr>
          <w:rFonts w:eastAsia="仿宋_GB2312" w:cs="仿宋"/>
          <w:sz w:val="32"/>
          <w:szCs w:val="32"/>
        </w:rPr>
      </w:pPr>
      <w:r>
        <w:rPr>
          <w:rFonts w:eastAsia="仿宋_GB2312" w:cs="仿宋" w:hint="eastAsia"/>
          <w:sz w:val="32"/>
          <w:szCs w:val="32"/>
        </w:rPr>
        <w:t>（各部门（单位）应根据公开决算表中对应的经费情况进行名词解释，对未涉及的名词可以删除）</w:t>
      </w:r>
    </w:p>
    <w:p w:rsidR="00526582" w:rsidRDefault="00526582">
      <w:pPr>
        <w:pStyle w:val="2"/>
        <w:rPr>
          <w:rFonts w:hint="default"/>
        </w:rPr>
      </w:pPr>
    </w:p>
    <w:p w:rsidR="00526582" w:rsidRDefault="00355308">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4" w:name="_Toc27853"/>
      <w:r>
        <w:rPr>
          <w:rFonts w:ascii="方正小标宋简体" w:eastAsia="方正小标宋简体" w:hAnsi="方正小标宋简体" w:cs="方正小标宋简体" w:hint="eastAsia"/>
          <w:b w:val="0"/>
          <w:bCs w:val="0"/>
          <w:sz w:val="36"/>
          <w:szCs w:val="36"/>
        </w:rPr>
        <w:t>第四部分 决算公开联系方式及信息反馈渠道</w:t>
      </w:r>
      <w:bookmarkEnd w:id="4"/>
    </w:p>
    <w:p w:rsidR="00526582" w:rsidRDefault="00526582">
      <w:pPr>
        <w:snapToGrid w:val="0"/>
        <w:spacing w:line="600" w:lineRule="exact"/>
        <w:rPr>
          <w:rFonts w:ascii="方正小标宋简体" w:eastAsia="方正小标宋简体" w:hAnsi="方正小标宋简体" w:cs="方正小标宋简体"/>
          <w:sz w:val="36"/>
          <w:szCs w:val="36"/>
        </w:rPr>
      </w:pPr>
    </w:p>
    <w:p w:rsidR="00526582" w:rsidRDefault="00355308">
      <w:pPr>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本单位决算公开信息反馈和联系方式：</w:t>
      </w:r>
    </w:p>
    <w:p w:rsidR="00526582" w:rsidRDefault="00355308">
      <w:pPr>
        <w:snapToGrid w:val="0"/>
        <w:spacing w:line="600" w:lineRule="exact"/>
        <w:ind w:firstLineChars="200" w:firstLine="640"/>
        <w:sectPr w:rsidR="00526582">
          <w:headerReference w:type="default" r:id="rId11"/>
          <w:footerReference w:type="default" r:id="rId12"/>
          <w:pgSz w:w="11906" w:h="16838"/>
          <w:pgMar w:top="1440" w:right="1800" w:bottom="1440" w:left="1800" w:header="851" w:footer="992" w:gutter="0"/>
          <w:pgNumType w:fmt="numberInDash"/>
          <w:cols w:space="425"/>
          <w:docGrid w:type="lines" w:linePitch="312"/>
        </w:sectPr>
      </w:pPr>
      <w:r>
        <w:rPr>
          <w:rFonts w:ascii="仿宋_GB2312" w:eastAsia="仿宋_GB2312" w:hAnsi="仿宋_GB2312" w:cs="仿宋_GB2312" w:hint="eastAsia"/>
          <w:sz w:val="32"/>
          <w:szCs w:val="32"/>
        </w:rPr>
        <w:t>联系人：</w:t>
      </w:r>
      <w:r w:rsidR="005E7587">
        <w:rPr>
          <w:rFonts w:ascii="仿宋_GB2312" w:eastAsia="仿宋_GB2312" w:hAnsi="仿宋_GB2312" w:cs="仿宋_GB2312" w:hint="eastAsia"/>
          <w:sz w:val="32"/>
          <w:szCs w:val="32"/>
        </w:rPr>
        <w:t>高岩</w:t>
      </w:r>
      <w:r>
        <w:rPr>
          <w:rFonts w:ascii="仿宋_GB2312" w:eastAsia="仿宋_GB2312" w:hAnsi="仿宋_GB2312" w:cs="仿宋_GB2312" w:hint="eastAsia"/>
          <w:sz w:val="32"/>
          <w:szCs w:val="32"/>
        </w:rPr>
        <w:t xml:space="preserve">          联系电话：</w:t>
      </w:r>
      <w:r w:rsidR="005E7587">
        <w:rPr>
          <w:rFonts w:ascii="仿宋_GB2312" w:eastAsia="仿宋_GB2312" w:hAnsi="仿宋_GB2312" w:cs="仿宋_GB2312" w:hint="eastAsia"/>
          <w:sz w:val="32"/>
          <w:szCs w:val="32"/>
        </w:rPr>
        <w:t>8889931</w:t>
      </w:r>
    </w:p>
    <w:p w:rsidR="009D06CE" w:rsidRDefault="00355308" w:rsidP="009D06CE">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bookmarkStart w:id="5" w:name="_Toc22275"/>
      <w:r>
        <w:rPr>
          <w:rFonts w:ascii="方正小标宋简体" w:eastAsia="方正小标宋简体" w:hAnsi="方正小标宋简体" w:cs="方正小标宋简体" w:hint="eastAsia"/>
          <w:b w:val="0"/>
          <w:bCs w:val="0"/>
          <w:sz w:val="36"/>
          <w:szCs w:val="36"/>
        </w:rPr>
        <w:lastRenderedPageBreak/>
        <w:t>第五部分</w:t>
      </w:r>
      <w:r w:rsidR="009D06CE">
        <w:rPr>
          <w:rFonts w:ascii="方正小标宋简体" w:eastAsia="方正小标宋简体" w:hAnsi="方正小标宋简体" w:cs="方正小标宋简体" w:hint="eastAsia"/>
          <w:b w:val="0"/>
          <w:bCs w:val="0"/>
          <w:sz w:val="36"/>
          <w:szCs w:val="36"/>
        </w:rPr>
        <w:t xml:space="preserve">  通辽经济技术开发区新城街道办事处2023年度部门决算表</w:t>
      </w:r>
    </w:p>
    <w:bookmarkEnd w:id="5"/>
    <w:p w:rsidR="00526582" w:rsidRPr="009D06CE" w:rsidRDefault="00526582">
      <w:pPr>
        <w:pStyle w:val="20"/>
        <w:tabs>
          <w:tab w:val="left" w:pos="4392"/>
        </w:tabs>
        <w:adjustRightInd/>
        <w:snapToGrid/>
        <w:spacing w:before="0" w:after="0" w:line="360" w:lineRule="auto"/>
        <w:ind w:firstLineChars="0" w:firstLine="0"/>
        <w:jc w:val="center"/>
        <w:rPr>
          <w:rFonts w:ascii="方正小标宋简体" w:eastAsia="方正小标宋简体" w:hAnsi="方正小标宋简体" w:cs="方正小标宋简体"/>
          <w:b w:val="0"/>
          <w:bCs w:val="0"/>
          <w:sz w:val="36"/>
          <w:szCs w:val="36"/>
        </w:rPr>
      </w:pPr>
    </w:p>
    <w:p w:rsidR="00526582" w:rsidRDefault="00526582">
      <w:pPr>
        <w:pStyle w:val="2"/>
        <w:ind w:leftChars="0" w:left="0" w:firstLine="0"/>
        <w:rPr>
          <w:rFonts w:hint="default"/>
        </w:rPr>
      </w:pPr>
    </w:p>
    <w:p w:rsidR="00526582" w:rsidRDefault="00355308">
      <w:pPr>
        <w:pStyle w:val="2"/>
        <w:ind w:leftChars="0" w:left="0" w:firstLine="0"/>
        <w:rPr>
          <w:rFonts w:hint="default"/>
        </w:rPr>
      </w:pPr>
      <w:r>
        <w:t>详见附件</w:t>
      </w:r>
    </w:p>
    <w:sectPr w:rsidR="00526582">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61B" w:rsidRDefault="0054461B">
      <w:r>
        <w:separator/>
      </w:r>
    </w:p>
  </w:endnote>
  <w:endnote w:type="continuationSeparator" w:id="0">
    <w:p w:rsidR="0054461B" w:rsidRDefault="005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B979F9F7-CCEC-4114-AFEA-D32B66408672}"/>
    <w:embedBold r:id="rId2" w:subsetted="1" w:fontKey="{BF7BF6CC-1291-492C-BB0E-88389B964C16}"/>
  </w:font>
  <w:font w:name="等线">
    <w:panose1 w:val="02010600030101010101"/>
    <w:charset w:val="86"/>
    <w:family w:val="auto"/>
    <w:pitch w:val="variable"/>
    <w:sig w:usb0="A00002BF" w:usb1="38CF7CFA" w:usb2="00000016" w:usb3="00000000" w:csb0="0004000F" w:csb1="00000000"/>
    <w:embedRegular r:id="rId3" w:subsetted="1" w:fontKey="{6FE530CF-AB9C-4A7C-83F5-622435D57686}"/>
    <w:embedBold r:id="rId4" w:subsetted="1" w:fontKey="{1FCFB49C-2557-46CC-B6A4-D66A9F6F3F1C}"/>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embedRegular r:id="rId5" w:subsetted="1" w:fontKey="{F8D45E56-4743-4EFE-B028-FEEB6825E167}"/>
  </w:font>
  <w:font w:name="黑体">
    <w:altName w:val="SimHei"/>
    <w:panose1 w:val="02010609060101010101"/>
    <w:charset w:val="86"/>
    <w:family w:val="modern"/>
    <w:pitch w:val="fixed"/>
    <w:sig w:usb0="800002BF" w:usb1="38CF7CFA" w:usb2="00000016" w:usb3="00000000" w:csb0="00040001" w:csb1="00000000"/>
    <w:embedRegular r:id="rId6" w:subsetted="1" w:fontKey="{C8CCA200-C944-4E4C-9916-5D828D4B9164}"/>
    <w:embedBold r:id="rId7" w:subsetted="1" w:fontKey="{0F755F25-BA4C-49B8-8720-F0EF66DB61BF}"/>
  </w:font>
  <w:font w:name="仿宋">
    <w:altName w:val="仿宋"/>
    <w:panose1 w:val="02010609060101010101"/>
    <w:charset w:val="86"/>
    <w:family w:val="modern"/>
    <w:pitch w:val="fixed"/>
    <w:sig w:usb0="800002BF" w:usb1="38CF7CFA" w:usb2="00000016" w:usb3="00000000" w:csb0="00040001" w:csb1="00000000"/>
    <w:embedRegular r:id="rId8" w:subsetted="1" w:fontKey="{E4FE5CFB-819C-4C53-B6E0-93A98217E757}"/>
  </w:font>
  <w:font w:name="方正小标宋简体">
    <w:altName w:val="微软雅黑"/>
    <w:panose1 w:val="02010601030101010101"/>
    <w:charset w:val="86"/>
    <w:family w:val="auto"/>
    <w:pitch w:val="variable"/>
    <w:sig w:usb0="00000001" w:usb1="080E0000" w:usb2="00000010" w:usb3="00000000" w:csb0="00040000" w:csb1="00000000"/>
    <w:embedRegular r:id="rId9" w:subsetted="1" w:fontKey="{1051A535-B708-4326-A005-602165B55B74}"/>
  </w:font>
  <w:font w:name="fang_song_gb2312">
    <w:altName w:val="Segoe Print"/>
    <w:charset w:val="00"/>
    <w:family w:val="auto"/>
    <w:pitch w:val="default"/>
  </w:font>
  <w:font w:name="楷体">
    <w:altName w:val="楷体"/>
    <w:panose1 w:val="02010609060101010101"/>
    <w:charset w:val="86"/>
    <w:family w:val="modern"/>
    <w:pitch w:val="fixed"/>
    <w:sig w:usb0="800002BF" w:usb1="38CF7CFA" w:usb2="00000016" w:usb3="00000000" w:csb0="00040001" w:csb1="00000000"/>
    <w:embedBold r:id="rId10" w:subsetted="1" w:fontKey="{B97975AF-D152-4DCF-8658-97F46823384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1B" w:rsidRDefault="0054461B">
    <w:pPr>
      <w:pStyle w:val="a8"/>
      <w:jc w:val="center"/>
    </w:pPr>
    <w:r>
      <w:rPr>
        <w:noProof/>
      </w:rPr>
      <mc:AlternateContent>
        <mc:Choice Requires="wps">
          <w:drawing>
            <wp:anchor distT="0" distB="0" distL="114300" distR="114300" simplePos="0" relativeHeight="251659264" behindDoc="0" locked="0" layoutInCell="1" allowOverlap="1" wp14:anchorId="51EBFE33" wp14:editId="6583D2FA">
              <wp:simplePos x="0" y="0"/>
              <wp:positionH relativeFrom="margin">
                <wp:align>center</wp:align>
              </wp:positionH>
              <wp:positionV relativeFrom="paragraph">
                <wp:posOffset>0</wp:posOffset>
              </wp:positionV>
              <wp:extent cx="795655" cy="351790"/>
              <wp:effectExtent l="0" t="0" r="0" b="0"/>
              <wp:wrapNone/>
              <wp:docPr id="5" name="文本框 5"/>
              <wp:cNvGraphicFramePr/>
              <a:graphic xmlns:a="http://schemas.openxmlformats.org/drawingml/2006/main">
                <a:graphicData uri="http://schemas.microsoft.com/office/word/2010/wordprocessingShape">
                  <wps:wsp>
                    <wps:cNvSpPr txBox="1"/>
                    <wps:spPr>
                      <a:xfrm>
                        <a:off x="0" y="0"/>
                        <a:ext cx="795655" cy="35179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54461B" w:rsidRDefault="0054461B">
                          <w:pPr>
                            <w:pStyle w:val="a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36E2F">
                            <w:rPr>
                              <w:noProof/>
                              <w:sz w:val="24"/>
                              <w:szCs w:val="24"/>
                            </w:rPr>
                            <w:t>- 12 -</w:t>
                          </w:r>
                          <w:r>
                            <w:rPr>
                              <w:sz w:val="24"/>
                              <w:szCs w:val="24"/>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type id="_x0000_t202" coordsize="21600,21600" o:spt="202" path="m,l,21600r21600,l21600,xe">
              <v:stroke joinstyle="miter"/>
              <v:path gradientshapeok="t" o:connecttype="rect"/>
            </v:shapetype>
            <v:shape id="文本框 5" o:spid="_x0000_s1026" type="#_x0000_t202" style="position:absolute;left:0;text-align:left;margin-left:0;margin-top:0;width:62.65pt;height:27.7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" filled="f" stroked="f" strokeweight=".5pt">
              <v:textbox inset="0,0,0,0">
                <w:txbxContent>
                  <w:p w:rsidR="0054461B" w:rsidRDefault="0054461B">
                    <w:pPr>
                      <w:pStyle w:val="a8"/>
                      <w:rPr>
                        <w:sz w:val="24"/>
                        <w:szCs w:val="24"/>
                      </w:rPr>
                    </w:pPr>
                    <w:r>
                      <w:rPr>
                        <w:sz w:val="24"/>
                        <w:szCs w:val="24"/>
                      </w:rPr>
                      <w:fldChar w:fldCharType="begin"/>
                    </w:r>
                    <w:r>
                      <w:rPr>
                        <w:sz w:val="24"/>
                        <w:szCs w:val="24"/>
                      </w:rPr>
                      <w:instrText xml:space="preserve"> PAGE  \* MERGEFORMAT </w:instrText>
                    </w:r>
                    <w:r>
                      <w:rPr>
                        <w:sz w:val="24"/>
                        <w:szCs w:val="24"/>
                      </w:rPr>
                      <w:fldChar w:fldCharType="separate"/>
                    </w:r>
                    <w:r w:rsidR="00036E2F">
                      <w:rPr>
                        <w:noProof/>
                        <w:sz w:val="24"/>
                        <w:szCs w:val="24"/>
                      </w:rPr>
                      <w:t>- 12 -</w:t>
                    </w:r>
                    <w:r>
                      <w:rPr>
                        <w:sz w:val="24"/>
                        <w:szCs w:val="24"/>
                      </w:rPr>
                      <w:fldChar w:fldCharType="end"/>
                    </w:r>
                  </w:p>
                </w:txbxContent>
              </v:textbox>
              <w10:wrap anchorx="margin"/>
            </v:shape>
          </w:pict>
        </mc:Fallback>
      </mc:AlternateContent>
    </w:r>
  </w:p>
  <w:p w:rsidR="0054461B" w:rsidRDefault="0054461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61B" w:rsidRDefault="0054461B">
      <w:r>
        <w:separator/>
      </w:r>
    </w:p>
  </w:footnote>
  <w:footnote w:type="continuationSeparator" w:id="0">
    <w:p w:rsidR="0054461B" w:rsidRDefault="005446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61B" w:rsidRDefault="0054461B">
    <w:pPr>
      <w:ind w:left="6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69A431"/>
    <w:multiLevelType w:val="singleLevel"/>
    <w:tmpl w:val="B969A431"/>
    <w:lvl w:ilvl="0">
      <w:start w:val="1"/>
      <w:numFmt w:val="decimal"/>
      <w:lvlText w:val="%1."/>
      <w:lvlJc w:val="left"/>
      <w:pPr>
        <w:tabs>
          <w:tab w:val="left" w:pos="481"/>
        </w:tabs>
      </w:pPr>
    </w:lvl>
  </w:abstractNum>
  <w:abstractNum w:abstractNumId="1">
    <w:nsid w:val="F77E9910"/>
    <w:multiLevelType w:val="singleLevel"/>
    <w:tmpl w:val="F77E9910"/>
    <w:lvl w:ilvl="0">
      <w:start w:val="1"/>
      <w:numFmt w:val="decimal"/>
      <w:lvlText w:val="%1."/>
      <w:lvlJc w:val="left"/>
      <w:pPr>
        <w:tabs>
          <w:tab w:val="left" w:pos="312"/>
        </w:tabs>
      </w:pPr>
    </w:lvl>
  </w:abstractNum>
  <w:abstractNum w:abstractNumId="2">
    <w:nsid w:val="696B0E4E"/>
    <w:multiLevelType w:val="singleLevel"/>
    <w:tmpl w:val="696B0E4E"/>
    <w:lvl w:ilvl="0">
      <w:start w:val="1"/>
      <w:numFmt w:val="decimal"/>
      <w:suff w:val="space"/>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4MGQ0ZjcwMmM1NWJhNDkyYWZlNzgyODY5ZDczMTUifQ=="/>
  </w:docVars>
  <w:rsids>
    <w:rsidRoot w:val="00172A27"/>
    <w:rsid w:val="991F0183"/>
    <w:rsid w:val="00000CBF"/>
    <w:rsid w:val="000034CD"/>
    <w:rsid w:val="00003B87"/>
    <w:rsid w:val="000106AF"/>
    <w:rsid w:val="00010F09"/>
    <w:rsid w:val="00010F57"/>
    <w:rsid w:val="00014729"/>
    <w:rsid w:val="000168E2"/>
    <w:rsid w:val="00016E30"/>
    <w:rsid w:val="0001778D"/>
    <w:rsid w:val="00023930"/>
    <w:rsid w:val="0002537D"/>
    <w:rsid w:val="000267C9"/>
    <w:rsid w:val="000316D6"/>
    <w:rsid w:val="00034C3D"/>
    <w:rsid w:val="00035935"/>
    <w:rsid w:val="00035BD9"/>
    <w:rsid w:val="00036E2F"/>
    <w:rsid w:val="00037650"/>
    <w:rsid w:val="000408B3"/>
    <w:rsid w:val="000409C6"/>
    <w:rsid w:val="00040A7B"/>
    <w:rsid w:val="0004437D"/>
    <w:rsid w:val="00044D5A"/>
    <w:rsid w:val="00047F92"/>
    <w:rsid w:val="000517C8"/>
    <w:rsid w:val="00052722"/>
    <w:rsid w:val="00052AB3"/>
    <w:rsid w:val="000530B5"/>
    <w:rsid w:val="000547DF"/>
    <w:rsid w:val="00056E21"/>
    <w:rsid w:val="00063642"/>
    <w:rsid w:val="000650A2"/>
    <w:rsid w:val="00065474"/>
    <w:rsid w:val="00071596"/>
    <w:rsid w:val="00072AF4"/>
    <w:rsid w:val="00073EED"/>
    <w:rsid w:val="000771FD"/>
    <w:rsid w:val="00080B1C"/>
    <w:rsid w:val="00082025"/>
    <w:rsid w:val="000843F5"/>
    <w:rsid w:val="00084B87"/>
    <w:rsid w:val="00084C61"/>
    <w:rsid w:val="00084EE5"/>
    <w:rsid w:val="00085C93"/>
    <w:rsid w:val="00087A5E"/>
    <w:rsid w:val="00090945"/>
    <w:rsid w:val="00094212"/>
    <w:rsid w:val="00094289"/>
    <w:rsid w:val="00094579"/>
    <w:rsid w:val="0009486F"/>
    <w:rsid w:val="00097AD5"/>
    <w:rsid w:val="00097E70"/>
    <w:rsid w:val="000A3463"/>
    <w:rsid w:val="000A3CBA"/>
    <w:rsid w:val="000B179A"/>
    <w:rsid w:val="000B19DD"/>
    <w:rsid w:val="000B271C"/>
    <w:rsid w:val="000B3090"/>
    <w:rsid w:val="000B395D"/>
    <w:rsid w:val="000B4C87"/>
    <w:rsid w:val="000B5E2F"/>
    <w:rsid w:val="000B75C9"/>
    <w:rsid w:val="000C2547"/>
    <w:rsid w:val="000C2657"/>
    <w:rsid w:val="000C3B4A"/>
    <w:rsid w:val="000C7570"/>
    <w:rsid w:val="000D1A18"/>
    <w:rsid w:val="000D4710"/>
    <w:rsid w:val="000E093A"/>
    <w:rsid w:val="000E597B"/>
    <w:rsid w:val="000E63BF"/>
    <w:rsid w:val="000F0BD4"/>
    <w:rsid w:val="000F344F"/>
    <w:rsid w:val="000F6C2D"/>
    <w:rsid w:val="000F7468"/>
    <w:rsid w:val="000F746A"/>
    <w:rsid w:val="00102140"/>
    <w:rsid w:val="00106E16"/>
    <w:rsid w:val="001114EC"/>
    <w:rsid w:val="00112A96"/>
    <w:rsid w:val="001133DF"/>
    <w:rsid w:val="00114F9E"/>
    <w:rsid w:val="001151B8"/>
    <w:rsid w:val="00122854"/>
    <w:rsid w:val="00122B22"/>
    <w:rsid w:val="00123EEA"/>
    <w:rsid w:val="00126508"/>
    <w:rsid w:val="001329DF"/>
    <w:rsid w:val="001342A7"/>
    <w:rsid w:val="00142E3E"/>
    <w:rsid w:val="001432CD"/>
    <w:rsid w:val="0014381D"/>
    <w:rsid w:val="0014464F"/>
    <w:rsid w:val="00152205"/>
    <w:rsid w:val="00153AFD"/>
    <w:rsid w:val="00155332"/>
    <w:rsid w:val="00155E13"/>
    <w:rsid w:val="00157214"/>
    <w:rsid w:val="001602D6"/>
    <w:rsid w:val="00163244"/>
    <w:rsid w:val="00163F67"/>
    <w:rsid w:val="00172A27"/>
    <w:rsid w:val="001735FD"/>
    <w:rsid w:val="001738CA"/>
    <w:rsid w:val="00175368"/>
    <w:rsid w:val="001802D6"/>
    <w:rsid w:val="00183BED"/>
    <w:rsid w:val="00191536"/>
    <w:rsid w:val="00193879"/>
    <w:rsid w:val="001940E1"/>
    <w:rsid w:val="00196BA0"/>
    <w:rsid w:val="0019719A"/>
    <w:rsid w:val="001A02B5"/>
    <w:rsid w:val="001A1BDF"/>
    <w:rsid w:val="001A2F89"/>
    <w:rsid w:val="001A3158"/>
    <w:rsid w:val="001A3CE2"/>
    <w:rsid w:val="001A5241"/>
    <w:rsid w:val="001B012D"/>
    <w:rsid w:val="001B0DDF"/>
    <w:rsid w:val="001B1449"/>
    <w:rsid w:val="001B3621"/>
    <w:rsid w:val="001B4457"/>
    <w:rsid w:val="001B5368"/>
    <w:rsid w:val="001B5886"/>
    <w:rsid w:val="001B5EC9"/>
    <w:rsid w:val="001B7FCD"/>
    <w:rsid w:val="001C0CDF"/>
    <w:rsid w:val="001C4010"/>
    <w:rsid w:val="001C6BF1"/>
    <w:rsid w:val="001D3C7E"/>
    <w:rsid w:val="001D6D0B"/>
    <w:rsid w:val="001D7958"/>
    <w:rsid w:val="001E0433"/>
    <w:rsid w:val="001E3429"/>
    <w:rsid w:val="001E68D8"/>
    <w:rsid w:val="001E76DB"/>
    <w:rsid w:val="001F4C1E"/>
    <w:rsid w:val="001F6B7A"/>
    <w:rsid w:val="00200204"/>
    <w:rsid w:val="002015D3"/>
    <w:rsid w:val="002039F1"/>
    <w:rsid w:val="002044DF"/>
    <w:rsid w:val="002049F7"/>
    <w:rsid w:val="0021312E"/>
    <w:rsid w:val="0021383F"/>
    <w:rsid w:val="00214BEE"/>
    <w:rsid w:val="0021585B"/>
    <w:rsid w:val="0021600A"/>
    <w:rsid w:val="0021726C"/>
    <w:rsid w:val="00217770"/>
    <w:rsid w:val="00220C2A"/>
    <w:rsid w:val="00221E65"/>
    <w:rsid w:val="002240B1"/>
    <w:rsid w:val="0022415F"/>
    <w:rsid w:val="00224835"/>
    <w:rsid w:val="00224F3D"/>
    <w:rsid w:val="00225C23"/>
    <w:rsid w:val="00233D9B"/>
    <w:rsid w:val="00236FA6"/>
    <w:rsid w:val="00240094"/>
    <w:rsid w:val="00241B6B"/>
    <w:rsid w:val="002431E6"/>
    <w:rsid w:val="0024416D"/>
    <w:rsid w:val="00244B90"/>
    <w:rsid w:val="00245FFD"/>
    <w:rsid w:val="0025052F"/>
    <w:rsid w:val="0025133B"/>
    <w:rsid w:val="002519F2"/>
    <w:rsid w:val="00251E52"/>
    <w:rsid w:val="00252024"/>
    <w:rsid w:val="00252295"/>
    <w:rsid w:val="002604EC"/>
    <w:rsid w:val="0026390E"/>
    <w:rsid w:val="00266811"/>
    <w:rsid w:val="002670EA"/>
    <w:rsid w:val="00270D49"/>
    <w:rsid w:val="002742F8"/>
    <w:rsid w:val="002748BD"/>
    <w:rsid w:val="00274A4D"/>
    <w:rsid w:val="00274E33"/>
    <w:rsid w:val="00286355"/>
    <w:rsid w:val="00286B1A"/>
    <w:rsid w:val="00287D92"/>
    <w:rsid w:val="00290958"/>
    <w:rsid w:val="00291FC4"/>
    <w:rsid w:val="002926AE"/>
    <w:rsid w:val="00293A42"/>
    <w:rsid w:val="00293F3B"/>
    <w:rsid w:val="00294D1F"/>
    <w:rsid w:val="002A25F0"/>
    <w:rsid w:val="002A38DC"/>
    <w:rsid w:val="002A3F94"/>
    <w:rsid w:val="002A4CC2"/>
    <w:rsid w:val="002B0E96"/>
    <w:rsid w:val="002B21CC"/>
    <w:rsid w:val="002B3658"/>
    <w:rsid w:val="002B37C5"/>
    <w:rsid w:val="002B7E88"/>
    <w:rsid w:val="002D028A"/>
    <w:rsid w:val="002D27EE"/>
    <w:rsid w:val="002D2D64"/>
    <w:rsid w:val="002D3180"/>
    <w:rsid w:val="002D4EA7"/>
    <w:rsid w:val="002D6124"/>
    <w:rsid w:val="002D6167"/>
    <w:rsid w:val="002D70B8"/>
    <w:rsid w:val="002D7791"/>
    <w:rsid w:val="002D7AEB"/>
    <w:rsid w:val="002D7FE5"/>
    <w:rsid w:val="002F0AEA"/>
    <w:rsid w:val="002F0CEB"/>
    <w:rsid w:val="002F1022"/>
    <w:rsid w:val="002F2712"/>
    <w:rsid w:val="002F73C2"/>
    <w:rsid w:val="002F7AA1"/>
    <w:rsid w:val="0030209D"/>
    <w:rsid w:val="00304A27"/>
    <w:rsid w:val="0030703E"/>
    <w:rsid w:val="00307477"/>
    <w:rsid w:val="003115CC"/>
    <w:rsid w:val="00313750"/>
    <w:rsid w:val="00316EA0"/>
    <w:rsid w:val="00321A3C"/>
    <w:rsid w:val="0033160F"/>
    <w:rsid w:val="00331DB0"/>
    <w:rsid w:val="003337F4"/>
    <w:rsid w:val="00335EEB"/>
    <w:rsid w:val="00337D32"/>
    <w:rsid w:val="003406D1"/>
    <w:rsid w:val="0034673B"/>
    <w:rsid w:val="00351751"/>
    <w:rsid w:val="00351CBC"/>
    <w:rsid w:val="00352172"/>
    <w:rsid w:val="00355308"/>
    <w:rsid w:val="00355342"/>
    <w:rsid w:val="00356692"/>
    <w:rsid w:val="00356F2E"/>
    <w:rsid w:val="003575C9"/>
    <w:rsid w:val="0036025D"/>
    <w:rsid w:val="00361339"/>
    <w:rsid w:val="003617B4"/>
    <w:rsid w:val="003631E0"/>
    <w:rsid w:val="003655C7"/>
    <w:rsid w:val="003666F6"/>
    <w:rsid w:val="0036720B"/>
    <w:rsid w:val="00367F5C"/>
    <w:rsid w:val="00367FEB"/>
    <w:rsid w:val="00370C21"/>
    <w:rsid w:val="0037119D"/>
    <w:rsid w:val="00371460"/>
    <w:rsid w:val="00371E38"/>
    <w:rsid w:val="00374C99"/>
    <w:rsid w:val="00374EC2"/>
    <w:rsid w:val="00375717"/>
    <w:rsid w:val="00377F83"/>
    <w:rsid w:val="00385C9F"/>
    <w:rsid w:val="00385D9C"/>
    <w:rsid w:val="00386A78"/>
    <w:rsid w:val="00387B4F"/>
    <w:rsid w:val="00387FDC"/>
    <w:rsid w:val="003900E4"/>
    <w:rsid w:val="003908AD"/>
    <w:rsid w:val="003944BB"/>
    <w:rsid w:val="003945B5"/>
    <w:rsid w:val="00394D62"/>
    <w:rsid w:val="00395D0B"/>
    <w:rsid w:val="00397362"/>
    <w:rsid w:val="003A003A"/>
    <w:rsid w:val="003A1185"/>
    <w:rsid w:val="003A3E3C"/>
    <w:rsid w:val="003A3F4A"/>
    <w:rsid w:val="003A4972"/>
    <w:rsid w:val="003B4A14"/>
    <w:rsid w:val="003B5570"/>
    <w:rsid w:val="003B77B6"/>
    <w:rsid w:val="003C31AB"/>
    <w:rsid w:val="003C35CD"/>
    <w:rsid w:val="003C43EA"/>
    <w:rsid w:val="003C4F65"/>
    <w:rsid w:val="003C53D2"/>
    <w:rsid w:val="003C7866"/>
    <w:rsid w:val="003D0971"/>
    <w:rsid w:val="003D3C90"/>
    <w:rsid w:val="003D5CBF"/>
    <w:rsid w:val="003E02C3"/>
    <w:rsid w:val="003E18C9"/>
    <w:rsid w:val="003F567D"/>
    <w:rsid w:val="003F7782"/>
    <w:rsid w:val="00400588"/>
    <w:rsid w:val="00406AC9"/>
    <w:rsid w:val="0041073B"/>
    <w:rsid w:val="0041167C"/>
    <w:rsid w:val="004138A8"/>
    <w:rsid w:val="0041426C"/>
    <w:rsid w:val="00416FDF"/>
    <w:rsid w:val="00417B37"/>
    <w:rsid w:val="0042054B"/>
    <w:rsid w:val="00420D95"/>
    <w:rsid w:val="004253B8"/>
    <w:rsid w:val="00425ED7"/>
    <w:rsid w:val="00426740"/>
    <w:rsid w:val="00427C2F"/>
    <w:rsid w:val="0043128C"/>
    <w:rsid w:val="00434D44"/>
    <w:rsid w:val="0044228B"/>
    <w:rsid w:val="00442688"/>
    <w:rsid w:val="00442AED"/>
    <w:rsid w:val="00442D5D"/>
    <w:rsid w:val="00444B82"/>
    <w:rsid w:val="004459F0"/>
    <w:rsid w:val="00454633"/>
    <w:rsid w:val="00454737"/>
    <w:rsid w:val="00455BF8"/>
    <w:rsid w:val="00456DB3"/>
    <w:rsid w:val="00456EAD"/>
    <w:rsid w:val="004604FE"/>
    <w:rsid w:val="004611A8"/>
    <w:rsid w:val="00467117"/>
    <w:rsid w:val="00467D70"/>
    <w:rsid w:val="00467DC5"/>
    <w:rsid w:val="0047029F"/>
    <w:rsid w:val="004702DB"/>
    <w:rsid w:val="00470C8E"/>
    <w:rsid w:val="00473D33"/>
    <w:rsid w:val="004769DB"/>
    <w:rsid w:val="00481EB5"/>
    <w:rsid w:val="00482B89"/>
    <w:rsid w:val="004833E7"/>
    <w:rsid w:val="00483401"/>
    <w:rsid w:val="00491B17"/>
    <w:rsid w:val="004931F8"/>
    <w:rsid w:val="00494023"/>
    <w:rsid w:val="004967F7"/>
    <w:rsid w:val="00497241"/>
    <w:rsid w:val="004A1F81"/>
    <w:rsid w:val="004A20B6"/>
    <w:rsid w:val="004A2789"/>
    <w:rsid w:val="004A2DF3"/>
    <w:rsid w:val="004A2FCA"/>
    <w:rsid w:val="004A3875"/>
    <w:rsid w:val="004A7AF4"/>
    <w:rsid w:val="004B048E"/>
    <w:rsid w:val="004B143B"/>
    <w:rsid w:val="004B174D"/>
    <w:rsid w:val="004B5933"/>
    <w:rsid w:val="004C500C"/>
    <w:rsid w:val="004C5FFC"/>
    <w:rsid w:val="004C74F7"/>
    <w:rsid w:val="004D1253"/>
    <w:rsid w:val="004D158E"/>
    <w:rsid w:val="004D2861"/>
    <w:rsid w:val="004D2F71"/>
    <w:rsid w:val="004D5666"/>
    <w:rsid w:val="004D6BB1"/>
    <w:rsid w:val="004D76D1"/>
    <w:rsid w:val="004D7A03"/>
    <w:rsid w:val="004D7DBF"/>
    <w:rsid w:val="004E0454"/>
    <w:rsid w:val="004E06ED"/>
    <w:rsid w:val="004E1457"/>
    <w:rsid w:val="004E4A43"/>
    <w:rsid w:val="004E4BBF"/>
    <w:rsid w:val="004F2CDD"/>
    <w:rsid w:val="004F3487"/>
    <w:rsid w:val="004F4D87"/>
    <w:rsid w:val="004F55CD"/>
    <w:rsid w:val="004F58A0"/>
    <w:rsid w:val="004F5F12"/>
    <w:rsid w:val="004F6692"/>
    <w:rsid w:val="004F77B0"/>
    <w:rsid w:val="00501EEF"/>
    <w:rsid w:val="00502A31"/>
    <w:rsid w:val="00505021"/>
    <w:rsid w:val="00506790"/>
    <w:rsid w:val="00510EFF"/>
    <w:rsid w:val="00511717"/>
    <w:rsid w:val="00511B53"/>
    <w:rsid w:val="005146EE"/>
    <w:rsid w:val="005160E3"/>
    <w:rsid w:val="005161E3"/>
    <w:rsid w:val="00516B40"/>
    <w:rsid w:val="005203F0"/>
    <w:rsid w:val="00521E09"/>
    <w:rsid w:val="00525EB0"/>
    <w:rsid w:val="00526582"/>
    <w:rsid w:val="00527995"/>
    <w:rsid w:val="00535551"/>
    <w:rsid w:val="0053664B"/>
    <w:rsid w:val="00540718"/>
    <w:rsid w:val="00540B71"/>
    <w:rsid w:val="00541F46"/>
    <w:rsid w:val="0054292B"/>
    <w:rsid w:val="005440BF"/>
    <w:rsid w:val="0054461B"/>
    <w:rsid w:val="0054661A"/>
    <w:rsid w:val="005510D1"/>
    <w:rsid w:val="00552574"/>
    <w:rsid w:val="00554DCA"/>
    <w:rsid w:val="00556C59"/>
    <w:rsid w:val="00557E0E"/>
    <w:rsid w:val="005604D0"/>
    <w:rsid w:val="005614CC"/>
    <w:rsid w:val="005615F3"/>
    <w:rsid w:val="0056225D"/>
    <w:rsid w:val="00562E92"/>
    <w:rsid w:val="005639FA"/>
    <w:rsid w:val="0056420B"/>
    <w:rsid w:val="00564ABA"/>
    <w:rsid w:val="005653F5"/>
    <w:rsid w:val="00571BB6"/>
    <w:rsid w:val="00572A14"/>
    <w:rsid w:val="0057572A"/>
    <w:rsid w:val="00576A02"/>
    <w:rsid w:val="0058236D"/>
    <w:rsid w:val="00582BA2"/>
    <w:rsid w:val="00583D19"/>
    <w:rsid w:val="0058789A"/>
    <w:rsid w:val="00592C0E"/>
    <w:rsid w:val="00593F60"/>
    <w:rsid w:val="00594E72"/>
    <w:rsid w:val="00594E89"/>
    <w:rsid w:val="00595732"/>
    <w:rsid w:val="005957A8"/>
    <w:rsid w:val="005A0020"/>
    <w:rsid w:val="005A0592"/>
    <w:rsid w:val="005A09E0"/>
    <w:rsid w:val="005A1BC7"/>
    <w:rsid w:val="005A7383"/>
    <w:rsid w:val="005B155E"/>
    <w:rsid w:val="005B1651"/>
    <w:rsid w:val="005B1D05"/>
    <w:rsid w:val="005B544A"/>
    <w:rsid w:val="005B570B"/>
    <w:rsid w:val="005B5DBA"/>
    <w:rsid w:val="005B5ECD"/>
    <w:rsid w:val="005C5D3B"/>
    <w:rsid w:val="005C773C"/>
    <w:rsid w:val="005D2118"/>
    <w:rsid w:val="005D476C"/>
    <w:rsid w:val="005D5AEF"/>
    <w:rsid w:val="005E031D"/>
    <w:rsid w:val="005E2226"/>
    <w:rsid w:val="005E7587"/>
    <w:rsid w:val="005F007E"/>
    <w:rsid w:val="005F22D5"/>
    <w:rsid w:val="005F2659"/>
    <w:rsid w:val="005F3198"/>
    <w:rsid w:val="005F5238"/>
    <w:rsid w:val="005F5B86"/>
    <w:rsid w:val="00600C8C"/>
    <w:rsid w:val="00603A8C"/>
    <w:rsid w:val="00607135"/>
    <w:rsid w:val="00610D76"/>
    <w:rsid w:val="0061425B"/>
    <w:rsid w:val="00615CCA"/>
    <w:rsid w:val="00616504"/>
    <w:rsid w:val="00616551"/>
    <w:rsid w:val="00617C3C"/>
    <w:rsid w:val="00623384"/>
    <w:rsid w:val="006236AD"/>
    <w:rsid w:val="0063195F"/>
    <w:rsid w:val="00632944"/>
    <w:rsid w:val="006355A9"/>
    <w:rsid w:val="00637A4F"/>
    <w:rsid w:val="00641CD5"/>
    <w:rsid w:val="00642BB6"/>
    <w:rsid w:val="00644031"/>
    <w:rsid w:val="00644FBC"/>
    <w:rsid w:val="00646C5A"/>
    <w:rsid w:val="00647134"/>
    <w:rsid w:val="00652DB9"/>
    <w:rsid w:val="0065703E"/>
    <w:rsid w:val="006575E7"/>
    <w:rsid w:val="00657673"/>
    <w:rsid w:val="00661E32"/>
    <w:rsid w:val="00662CCA"/>
    <w:rsid w:val="00662EC6"/>
    <w:rsid w:val="00662F26"/>
    <w:rsid w:val="00665B56"/>
    <w:rsid w:val="006720DF"/>
    <w:rsid w:val="00672743"/>
    <w:rsid w:val="00681E9C"/>
    <w:rsid w:val="00682B2E"/>
    <w:rsid w:val="00683341"/>
    <w:rsid w:val="006853C1"/>
    <w:rsid w:val="0068695A"/>
    <w:rsid w:val="00686C54"/>
    <w:rsid w:val="00687D34"/>
    <w:rsid w:val="00691B56"/>
    <w:rsid w:val="00691CC7"/>
    <w:rsid w:val="00691D88"/>
    <w:rsid w:val="00691EC8"/>
    <w:rsid w:val="00693C36"/>
    <w:rsid w:val="0069508B"/>
    <w:rsid w:val="00695904"/>
    <w:rsid w:val="006966EC"/>
    <w:rsid w:val="0069730F"/>
    <w:rsid w:val="00697930"/>
    <w:rsid w:val="006A0A1B"/>
    <w:rsid w:val="006A1B40"/>
    <w:rsid w:val="006A29F4"/>
    <w:rsid w:val="006A33FD"/>
    <w:rsid w:val="006A4AC8"/>
    <w:rsid w:val="006A4D49"/>
    <w:rsid w:val="006A5098"/>
    <w:rsid w:val="006A623D"/>
    <w:rsid w:val="006B1149"/>
    <w:rsid w:val="006B1F4E"/>
    <w:rsid w:val="006B35D8"/>
    <w:rsid w:val="006B5EC7"/>
    <w:rsid w:val="006B6C41"/>
    <w:rsid w:val="006C0F17"/>
    <w:rsid w:val="006C3341"/>
    <w:rsid w:val="006C3359"/>
    <w:rsid w:val="006C4A23"/>
    <w:rsid w:val="006C5697"/>
    <w:rsid w:val="006C6FF2"/>
    <w:rsid w:val="006C79FA"/>
    <w:rsid w:val="006C7ECE"/>
    <w:rsid w:val="006D10E1"/>
    <w:rsid w:val="006D3BB4"/>
    <w:rsid w:val="006D4EAB"/>
    <w:rsid w:val="006F04BC"/>
    <w:rsid w:val="006F520F"/>
    <w:rsid w:val="00700A16"/>
    <w:rsid w:val="00701E0C"/>
    <w:rsid w:val="0070236E"/>
    <w:rsid w:val="00702E1F"/>
    <w:rsid w:val="00705D96"/>
    <w:rsid w:val="00706BD6"/>
    <w:rsid w:val="00710B15"/>
    <w:rsid w:val="00710DBC"/>
    <w:rsid w:val="00710F2F"/>
    <w:rsid w:val="00711981"/>
    <w:rsid w:val="00712513"/>
    <w:rsid w:val="00714FCB"/>
    <w:rsid w:val="00716714"/>
    <w:rsid w:val="00717855"/>
    <w:rsid w:val="007208BC"/>
    <w:rsid w:val="007223AD"/>
    <w:rsid w:val="0072313B"/>
    <w:rsid w:val="0073016A"/>
    <w:rsid w:val="007319CE"/>
    <w:rsid w:val="0073502E"/>
    <w:rsid w:val="00735453"/>
    <w:rsid w:val="0074153A"/>
    <w:rsid w:val="00741A58"/>
    <w:rsid w:val="007438FA"/>
    <w:rsid w:val="007444F9"/>
    <w:rsid w:val="00745662"/>
    <w:rsid w:val="00746BB0"/>
    <w:rsid w:val="007500F5"/>
    <w:rsid w:val="00751B12"/>
    <w:rsid w:val="007525B4"/>
    <w:rsid w:val="0075361E"/>
    <w:rsid w:val="00755B39"/>
    <w:rsid w:val="00756505"/>
    <w:rsid w:val="007602DD"/>
    <w:rsid w:val="00760CD7"/>
    <w:rsid w:val="0076688E"/>
    <w:rsid w:val="007720CC"/>
    <w:rsid w:val="0077226B"/>
    <w:rsid w:val="00773DB6"/>
    <w:rsid w:val="0077514A"/>
    <w:rsid w:val="00781279"/>
    <w:rsid w:val="00783AFE"/>
    <w:rsid w:val="007904FF"/>
    <w:rsid w:val="007925EB"/>
    <w:rsid w:val="00796798"/>
    <w:rsid w:val="00797B28"/>
    <w:rsid w:val="007A038A"/>
    <w:rsid w:val="007A1E1B"/>
    <w:rsid w:val="007A23C5"/>
    <w:rsid w:val="007A2C8C"/>
    <w:rsid w:val="007A2E83"/>
    <w:rsid w:val="007A3D48"/>
    <w:rsid w:val="007A5961"/>
    <w:rsid w:val="007A62AF"/>
    <w:rsid w:val="007A6303"/>
    <w:rsid w:val="007A73B9"/>
    <w:rsid w:val="007B0811"/>
    <w:rsid w:val="007B12CC"/>
    <w:rsid w:val="007B31EB"/>
    <w:rsid w:val="007B3B9A"/>
    <w:rsid w:val="007B425E"/>
    <w:rsid w:val="007B6ABE"/>
    <w:rsid w:val="007C1D53"/>
    <w:rsid w:val="007C22F2"/>
    <w:rsid w:val="007C4FA1"/>
    <w:rsid w:val="007D2F2B"/>
    <w:rsid w:val="007D48A4"/>
    <w:rsid w:val="007D719A"/>
    <w:rsid w:val="007E11AF"/>
    <w:rsid w:val="007E36AC"/>
    <w:rsid w:val="007E47CF"/>
    <w:rsid w:val="007E4B97"/>
    <w:rsid w:val="007E5353"/>
    <w:rsid w:val="007E55B7"/>
    <w:rsid w:val="007E6392"/>
    <w:rsid w:val="007F42D9"/>
    <w:rsid w:val="007F5799"/>
    <w:rsid w:val="007F5BF8"/>
    <w:rsid w:val="007F7B66"/>
    <w:rsid w:val="00801DE2"/>
    <w:rsid w:val="00802AAD"/>
    <w:rsid w:val="008038C9"/>
    <w:rsid w:val="0080646E"/>
    <w:rsid w:val="00806C2A"/>
    <w:rsid w:val="008077DA"/>
    <w:rsid w:val="008153A1"/>
    <w:rsid w:val="00820B58"/>
    <w:rsid w:val="00825BFE"/>
    <w:rsid w:val="00825C8F"/>
    <w:rsid w:val="00826B5E"/>
    <w:rsid w:val="00831380"/>
    <w:rsid w:val="00831843"/>
    <w:rsid w:val="00832D6F"/>
    <w:rsid w:val="008330BB"/>
    <w:rsid w:val="00833CAD"/>
    <w:rsid w:val="008406FC"/>
    <w:rsid w:val="00840AA3"/>
    <w:rsid w:val="008410E6"/>
    <w:rsid w:val="00841318"/>
    <w:rsid w:val="00841E77"/>
    <w:rsid w:val="008421E5"/>
    <w:rsid w:val="00845E45"/>
    <w:rsid w:val="008512E3"/>
    <w:rsid w:val="00851C1E"/>
    <w:rsid w:val="00853166"/>
    <w:rsid w:val="008545A3"/>
    <w:rsid w:val="00856CD9"/>
    <w:rsid w:val="00862F0E"/>
    <w:rsid w:val="00863E6B"/>
    <w:rsid w:val="008655F8"/>
    <w:rsid w:val="00867DAD"/>
    <w:rsid w:val="00867EAE"/>
    <w:rsid w:val="00870A99"/>
    <w:rsid w:val="00871458"/>
    <w:rsid w:val="00872CB6"/>
    <w:rsid w:val="00874F21"/>
    <w:rsid w:val="00882D02"/>
    <w:rsid w:val="00883213"/>
    <w:rsid w:val="00884A1B"/>
    <w:rsid w:val="008923A4"/>
    <w:rsid w:val="008927E0"/>
    <w:rsid w:val="00893556"/>
    <w:rsid w:val="00893B88"/>
    <w:rsid w:val="008953C4"/>
    <w:rsid w:val="00897E4A"/>
    <w:rsid w:val="008A02F3"/>
    <w:rsid w:val="008A4193"/>
    <w:rsid w:val="008A4440"/>
    <w:rsid w:val="008A58B3"/>
    <w:rsid w:val="008B024E"/>
    <w:rsid w:val="008B14E4"/>
    <w:rsid w:val="008B2C45"/>
    <w:rsid w:val="008B4190"/>
    <w:rsid w:val="008C0361"/>
    <w:rsid w:val="008C2670"/>
    <w:rsid w:val="008C6831"/>
    <w:rsid w:val="008C7253"/>
    <w:rsid w:val="008C736D"/>
    <w:rsid w:val="008D30DD"/>
    <w:rsid w:val="008D35B6"/>
    <w:rsid w:val="008D5D5A"/>
    <w:rsid w:val="008D63C9"/>
    <w:rsid w:val="008D77B0"/>
    <w:rsid w:val="008E06A1"/>
    <w:rsid w:val="008E1673"/>
    <w:rsid w:val="008E6D68"/>
    <w:rsid w:val="008F4555"/>
    <w:rsid w:val="00900431"/>
    <w:rsid w:val="00902193"/>
    <w:rsid w:val="0090328C"/>
    <w:rsid w:val="00910123"/>
    <w:rsid w:val="00912961"/>
    <w:rsid w:val="00913386"/>
    <w:rsid w:val="00913F71"/>
    <w:rsid w:val="00914563"/>
    <w:rsid w:val="00916D35"/>
    <w:rsid w:val="00921822"/>
    <w:rsid w:val="00921960"/>
    <w:rsid w:val="0092196F"/>
    <w:rsid w:val="00923F6C"/>
    <w:rsid w:val="00925D28"/>
    <w:rsid w:val="00927B48"/>
    <w:rsid w:val="00931166"/>
    <w:rsid w:val="0093340A"/>
    <w:rsid w:val="00933955"/>
    <w:rsid w:val="00935A11"/>
    <w:rsid w:val="00936518"/>
    <w:rsid w:val="00937032"/>
    <w:rsid w:val="00937C98"/>
    <w:rsid w:val="0094258F"/>
    <w:rsid w:val="0094661D"/>
    <w:rsid w:val="0095122D"/>
    <w:rsid w:val="00952194"/>
    <w:rsid w:val="00955087"/>
    <w:rsid w:val="0095730F"/>
    <w:rsid w:val="0096060D"/>
    <w:rsid w:val="00961C95"/>
    <w:rsid w:val="00962A5F"/>
    <w:rsid w:val="00963B0B"/>
    <w:rsid w:val="0096467C"/>
    <w:rsid w:val="00965969"/>
    <w:rsid w:val="00965DB7"/>
    <w:rsid w:val="009667C2"/>
    <w:rsid w:val="00967F39"/>
    <w:rsid w:val="00970038"/>
    <w:rsid w:val="00971D84"/>
    <w:rsid w:val="0097237D"/>
    <w:rsid w:val="009740A2"/>
    <w:rsid w:val="00976F17"/>
    <w:rsid w:val="00981972"/>
    <w:rsid w:val="0098245F"/>
    <w:rsid w:val="009855CA"/>
    <w:rsid w:val="00990F07"/>
    <w:rsid w:val="009932D0"/>
    <w:rsid w:val="00996DA3"/>
    <w:rsid w:val="009B0A61"/>
    <w:rsid w:val="009B109A"/>
    <w:rsid w:val="009B4531"/>
    <w:rsid w:val="009B52F3"/>
    <w:rsid w:val="009B5F75"/>
    <w:rsid w:val="009B6519"/>
    <w:rsid w:val="009B6C65"/>
    <w:rsid w:val="009B7836"/>
    <w:rsid w:val="009C164A"/>
    <w:rsid w:val="009D06CE"/>
    <w:rsid w:val="009D0A18"/>
    <w:rsid w:val="009D17E4"/>
    <w:rsid w:val="009D5A93"/>
    <w:rsid w:val="009D5BA5"/>
    <w:rsid w:val="009D64E2"/>
    <w:rsid w:val="009D6BF5"/>
    <w:rsid w:val="009E0276"/>
    <w:rsid w:val="009E25B6"/>
    <w:rsid w:val="009E2A29"/>
    <w:rsid w:val="009E5F33"/>
    <w:rsid w:val="009E6791"/>
    <w:rsid w:val="009E7510"/>
    <w:rsid w:val="009F02C1"/>
    <w:rsid w:val="009F0BD2"/>
    <w:rsid w:val="009F1452"/>
    <w:rsid w:val="009F1BF8"/>
    <w:rsid w:val="009F1C9C"/>
    <w:rsid w:val="009F250C"/>
    <w:rsid w:val="009F275E"/>
    <w:rsid w:val="009F434C"/>
    <w:rsid w:val="009F7D34"/>
    <w:rsid w:val="00A00E7B"/>
    <w:rsid w:val="00A02520"/>
    <w:rsid w:val="00A02BAA"/>
    <w:rsid w:val="00A050FC"/>
    <w:rsid w:val="00A107BD"/>
    <w:rsid w:val="00A10D56"/>
    <w:rsid w:val="00A1218E"/>
    <w:rsid w:val="00A12C39"/>
    <w:rsid w:val="00A13A13"/>
    <w:rsid w:val="00A15326"/>
    <w:rsid w:val="00A16CEC"/>
    <w:rsid w:val="00A26C91"/>
    <w:rsid w:val="00A26E9C"/>
    <w:rsid w:val="00A318E2"/>
    <w:rsid w:val="00A33F58"/>
    <w:rsid w:val="00A36055"/>
    <w:rsid w:val="00A40BC8"/>
    <w:rsid w:val="00A4369D"/>
    <w:rsid w:val="00A43B19"/>
    <w:rsid w:val="00A4472E"/>
    <w:rsid w:val="00A46D31"/>
    <w:rsid w:val="00A47EA4"/>
    <w:rsid w:val="00A503E5"/>
    <w:rsid w:val="00A509FD"/>
    <w:rsid w:val="00A53F03"/>
    <w:rsid w:val="00A53FF0"/>
    <w:rsid w:val="00A54456"/>
    <w:rsid w:val="00A5471E"/>
    <w:rsid w:val="00A551D7"/>
    <w:rsid w:val="00A55B27"/>
    <w:rsid w:val="00A55BDA"/>
    <w:rsid w:val="00A60C43"/>
    <w:rsid w:val="00A64596"/>
    <w:rsid w:val="00A67BE2"/>
    <w:rsid w:val="00A74820"/>
    <w:rsid w:val="00A76E41"/>
    <w:rsid w:val="00A776BC"/>
    <w:rsid w:val="00A8105F"/>
    <w:rsid w:val="00A81465"/>
    <w:rsid w:val="00A833A7"/>
    <w:rsid w:val="00A86AB0"/>
    <w:rsid w:val="00A87262"/>
    <w:rsid w:val="00A90F79"/>
    <w:rsid w:val="00A93929"/>
    <w:rsid w:val="00A9509B"/>
    <w:rsid w:val="00A963E4"/>
    <w:rsid w:val="00A97C90"/>
    <w:rsid w:val="00AA15A6"/>
    <w:rsid w:val="00AA182F"/>
    <w:rsid w:val="00AA3F58"/>
    <w:rsid w:val="00AA4870"/>
    <w:rsid w:val="00AA6B5D"/>
    <w:rsid w:val="00AB1D83"/>
    <w:rsid w:val="00AB5668"/>
    <w:rsid w:val="00AB587E"/>
    <w:rsid w:val="00AB6697"/>
    <w:rsid w:val="00AC0CA3"/>
    <w:rsid w:val="00AC24D8"/>
    <w:rsid w:val="00AC2F0E"/>
    <w:rsid w:val="00AC6B22"/>
    <w:rsid w:val="00AD13AD"/>
    <w:rsid w:val="00AE08D3"/>
    <w:rsid w:val="00AE225B"/>
    <w:rsid w:val="00AE46A4"/>
    <w:rsid w:val="00AE535D"/>
    <w:rsid w:val="00AE69CE"/>
    <w:rsid w:val="00AF08E9"/>
    <w:rsid w:val="00AF0B26"/>
    <w:rsid w:val="00AF10EC"/>
    <w:rsid w:val="00AF2165"/>
    <w:rsid w:val="00AF6826"/>
    <w:rsid w:val="00B00877"/>
    <w:rsid w:val="00B02697"/>
    <w:rsid w:val="00B0719C"/>
    <w:rsid w:val="00B14CC8"/>
    <w:rsid w:val="00B17240"/>
    <w:rsid w:val="00B234C1"/>
    <w:rsid w:val="00B248CE"/>
    <w:rsid w:val="00B24E37"/>
    <w:rsid w:val="00B25020"/>
    <w:rsid w:val="00B256C8"/>
    <w:rsid w:val="00B256F6"/>
    <w:rsid w:val="00B272EE"/>
    <w:rsid w:val="00B302A1"/>
    <w:rsid w:val="00B31FCC"/>
    <w:rsid w:val="00B3557A"/>
    <w:rsid w:val="00B3740D"/>
    <w:rsid w:val="00B3776F"/>
    <w:rsid w:val="00B418AB"/>
    <w:rsid w:val="00B41ACE"/>
    <w:rsid w:val="00B4291F"/>
    <w:rsid w:val="00B42B7C"/>
    <w:rsid w:val="00B42F55"/>
    <w:rsid w:val="00B46CA3"/>
    <w:rsid w:val="00B5591E"/>
    <w:rsid w:val="00B565C7"/>
    <w:rsid w:val="00B56F47"/>
    <w:rsid w:val="00B608C5"/>
    <w:rsid w:val="00B61CEF"/>
    <w:rsid w:val="00B657D7"/>
    <w:rsid w:val="00B659E9"/>
    <w:rsid w:val="00B677D1"/>
    <w:rsid w:val="00B7130A"/>
    <w:rsid w:val="00B71CA8"/>
    <w:rsid w:val="00B753C1"/>
    <w:rsid w:val="00B82CCF"/>
    <w:rsid w:val="00B83052"/>
    <w:rsid w:val="00B8677C"/>
    <w:rsid w:val="00B90FC3"/>
    <w:rsid w:val="00B92387"/>
    <w:rsid w:val="00B9395A"/>
    <w:rsid w:val="00B93A38"/>
    <w:rsid w:val="00B95280"/>
    <w:rsid w:val="00B9638C"/>
    <w:rsid w:val="00B96AD7"/>
    <w:rsid w:val="00BA5133"/>
    <w:rsid w:val="00BA5885"/>
    <w:rsid w:val="00BA59F6"/>
    <w:rsid w:val="00BA6774"/>
    <w:rsid w:val="00BB0763"/>
    <w:rsid w:val="00BB0E01"/>
    <w:rsid w:val="00BB1CB2"/>
    <w:rsid w:val="00BB21F1"/>
    <w:rsid w:val="00BB4264"/>
    <w:rsid w:val="00BB4B2D"/>
    <w:rsid w:val="00BB6099"/>
    <w:rsid w:val="00BB6BDE"/>
    <w:rsid w:val="00BB702A"/>
    <w:rsid w:val="00BC0FBE"/>
    <w:rsid w:val="00BC1D98"/>
    <w:rsid w:val="00BC3F50"/>
    <w:rsid w:val="00BD324F"/>
    <w:rsid w:val="00BD3603"/>
    <w:rsid w:val="00BD702A"/>
    <w:rsid w:val="00BE0161"/>
    <w:rsid w:val="00BE1766"/>
    <w:rsid w:val="00BE3275"/>
    <w:rsid w:val="00BE36C6"/>
    <w:rsid w:val="00BE5F84"/>
    <w:rsid w:val="00BF0DFB"/>
    <w:rsid w:val="00BF14CF"/>
    <w:rsid w:val="00BF48F2"/>
    <w:rsid w:val="00BF648F"/>
    <w:rsid w:val="00C00A12"/>
    <w:rsid w:val="00C01354"/>
    <w:rsid w:val="00C02E08"/>
    <w:rsid w:val="00C04FEC"/>
    <w:rsid w:val="00C05052"/>
    <w:rsid w:val="00C0544C"/>
    <w:rsid w:val="00C064AA"/>
    <w:rsid w:val="00C10643"/>
    <w:rsid w:val="00C15609"/>
    <w:rsid w:val="00C16EAB"/>
    <w:rsid w:val="00C23757"/>
    <w:rsid w:val="00C2432E"/>
    <w:rsid w:val="00C25332"/>
    <w:rsid w:val="00C25933"/>
    <w:rsid w:val="00C27C2B"/>
    <w:rsid w:val="00C32F04"/>
    <w:rsid w:val="00C3318C"/>
    <w:rsid w:val="00C34F6D"/>
    <w:rsid w:val="00C3720A"/>
    <w:rsid w:val="00C41DCA"/>
    <w:rsid w:val="00C42E23"/>
    <w:rsid w:val="00C45720"/>
    <w:rsid w:val="00C51934"/>
    <w:rsid w:val="00C549B2"/>
    <w:rsid w:val="00C55715"/>
    <w:rsid w:val="00C56FA8"/>
    <w:rsid w:val="00C61C00"/>
    <w:rsid w:val="00C62802"/>
    <w:rsid w:val="00C6346F"/>
    <w:rsid w:val="00C73DB2"/>
    <w:rsid w:val="00C75067"/>
    <w:rsid w:val="00C802CF"/>
    <w:rsid w:val="00C82B41"/>
    <w:rsid w:val="00C830BD"/>
    <w:rsid w:val="00C84E19"/>
    <w:rsid w:val="00C85194"/>
    <w:rsid w:val="00C95F53"/>
    <w:rsid w:val="00C97F3E"/>
    <w:rsid w:val="00CA00FB"/>
    <w:rsid w:val="00CA0715"/>
    <w:rsid w:val="00CA11BC"/>
    <w:rsid w:val="00CA1CD2"/>
    <w:rsid w:val="00CA39D0"/>
    <w:rsid w:val="00CA48E6"/>
    <w:rsid w:val="00CA4E7E"/>
    <w:rsid w:val="00CA67C6"/>
    <w:rsid w:val="00CA7411"/>
    <w:rsid w:val="00CB14B8"/>
    <w:rsid w:val="00CB262F"/>
    <w:rsid w:val="00CB39DC"/>
    <w:rsid w:val="00CB4939"/>
    <w:rsid w:val="00CB5977"/>
    <w:rsid w:val="00CB5E07"/>
    <w:rsid w:val="00CB5FDB"/>
    <w:rsid w:val="00CC36CA"/>
    <w:rsid w:val="00CC6EF3"/>
    <w:rsid w:val="00CC7A2E"/>
    <w:rsid w:val="00CC7AEB"/>
    <w:rsid w:val="00CD27CB"/>
    <w:rsid w:val="00CD478B"/>
    <w:rsid w:val="00CD6BE5"/>
    <w:rsid w:val="00CD77F5"/>
    <w:rsid w:val="00CD7CD7"/>
    <w:rsid w:val="00CD7DD7"/>
    <w:rsid w:val="00CE0245"/>
    <w:rsid w:val="00CE47BF"/>
    <w:rsid w:val="00CE591C"/>
    <w:rsid w:val="00CE76D0"/>
    <w:rsid w:val="00CF2A11"/>
    <w:rsid w:val="00CF43D3"/>
    <w:rsid w:val="00CF4997"/>
    <w:rsid w:val="00CF7256"/>
    <w:rsid w:val="00CF75BB"/>
    <w:rsid w:val="00D03579"/>
    <w:rsid w:val="00D0497A"/>
    <w:rsid w:val="00D04FCE"/>
    <w:rsid w:val="00D11D9E"/>
    <w:rsid w:val="00D13247"/>
    <w:rsid w:val="00D1341B"/>
    <w:rsid w:val="00D13E31"/>
    <w:rsid w:val="00D16614"/>
    <w:rsid w:val="00D20C17"/>
    <w:rsid w:val="00D2127E"/>
    <w:rsid w:val="00D228D1"/>
    <w:rsid w:val="00D22DFA"/>
    <w:rsid w:val="00D24B8C"/>
    <w:rsid w:val="00D26AA8"/>
    <w:rsid w:val="00D27019"/>
    <w:rsid w:val="00D315DA"/>
    <w:rsid w:val="00D3317F"/>
    <w:rsid w:val="00D360BE"/>
    <w:rsid w:val="00D3795A"/>
    <w:rsid w:val="00D40BC5"/>
    <w:rsid w:val="00D40F06"/>
    <w:rsid w:val="00D44057"/>
    <w:rsid w:val="00D44B67"/>
    <w:rsid w:val="00D44E81"/>
    <w:rsid w:val="00D4599E"/>
    <w:rsid w:val="00D47576"/>
    <w:rsid w:val="00D479E8"/>
    <w:rsid w:val="00D542F2"/>
    <w:rsid w:val="00D5493C"/>
    <w:rsid w:val="00D56F9B"/>
    <w:rsid w:val="00D61162"/>
    <w:rsid w:val="00D61BD1"/>
    <w:rsid w:val="00D631BE"/>
    <w:rsid w:val="00D635C4"/>
    <w:rsid w:val="00D65D0C"/>
    <w:rsid w:val="00D66AE2"/>
    <w:rsid w:val="00D66B0F"/>
    <w:rsid w:val="00D671EA"/>
    <w:rsid w:val="00D72C3B"/>
    <w:rsid w:val="00D74180"/>
    <w:rsid w:val="00D744B4"/>
    <w:rsid w:val="00D7549F"/>
    <w:rsid w:val="00D77416"/>
    <w:rsid w:val="00D774D4"/>
    <w:rsid w:val="00D7757D"/>
    <w:rsid w:val="00D8023F"/>
    <w:rsid w:val="00D80950"/>
    <w:rsid w:val="00D8348B"/>
    <w:rsid w:val="00D868F2"/>
    <w:rsid w:val="00D86FDE"/>
    <w:rsid w:val="00D8757C"/>
    <w:rsid w:val="00D908D3"/>
    <w:rsid w:val="00D90C19"/>
    <w:rsid w:val="00D91C36"/>
    <w:rsid w:val="00D94AE6"/>
    <w:rsid w:val="00D94BB9"/>
    <w:rsid w:val="00D95048"/>
    <w:rsid w:val="00DA1AE4"/>
    <w:rsid w:val="00DA283C"/>
    <w:rsid w:val="00DA437B"/>
    <w:rsid w:val="00DA5586"/>
    <w:rsid w:val="00DA78D7"/>
    <w:rsid w:val="00DB0831"/>
    <w:rsid w:val="00DB1859"/>
    <w:rsid w:val="00DB1D37"/>
    <w:rsid w:val="00DB3A56"/>
    <w:rsid w:val="00DB6FE7"/>
    <w:rsid w:val="00DC1D00"/>
    <w:rsid w:val="00DC2A9F"/>
    <w:rsid w:val="00DC552D"/>
    <w:rsid w:val="00DC7B47"/>
    <w:rsid w:val="00DD1A5C"/>
    <w:rsid w:val="00DD1F41"/>
    <w:rsid w:val="00DD34E5"/>
    <w:rsid w:val="00DD3639"/>
    <w:rsid w:val="00DD36DB"/>
    <w:rsid w:val="00DD4360"/>
    <w:rsid w:val="00DD6DD7"/>
    <w:rsid w:val="00DD6FD2"/>
    <w:rsid w:val="00DE1373"/>
    <w:rsid w:val="00DE21B5"/>
    <w:rsid w:val="00DE2EF0"/>
    <w:rsid w:val="00DE5178"/>
    <w:rsid w:val="00DE5A74"/>
    <w:rsid w:val="00DF0EBB"/>
    <w:rsid w:val="00DF22C3"/>
    <w:rsid w:val="00DF298C"/>
    <w:rsid w:val="00DF40A0"/>
    <w:rsid w:val="00DF4135"/>
    <w:rsid w:val="00DF5A45"/>
    <w:rsid w:val="00DF6369"/>
    <w:rsid w:val="00DF693A"/>
    <w:rsid w:val="00E0259E"/>
    <w:rsid w:val="00E0287C"/>
    <w:rsid w:val="00E0318A"/>
    <w:rsid w:val="00E04CC3"/>
    <w:rsid w:val="00E1000C"/>
    <w:rsid w:val="00E10BFF"/>
    <w:rsid w:val="00E1186D"/>
    <w:rsid w:val="00E1484A"/>
    <w:rsid w:val="00E152C9"/>
    <w:rsid w:val="00E2020D"/>
    <w:rsid w:val="00E21A06"/>
    <w:rsid w:val="00E2576F"/>
    <w:rsid w:val="00E30197"/>
    <w:rsid w:val="00E30704"/>
    <w:rsid w:val="00E30B21"/>
    <w:rsid w:val="00E341AD"/>
    <w:rsid w:val="00E344E1"/>
    <w:rsid w:val="00E34784"/>
    <w:rsid w:val="00E42B97"/>
    <w:rsid w:val="00E44697"/>
    <w:rsid w:val="00E46AF8"/>
    <w:rsid w:val="00E5409A"/>
    <w:rsid w:val="00E5458F"/>
    <w:rsid w:val="00E61333"/>
    <w:rsid w:val="00E6159D"/>
    <w:rsid w:val="00E62805"/>
    <w:rsid w:val="00E6773F"/>
    <w:rsid w:val="00E67AB7"/>
    <w:rsid w:val="00E743FC"/>
    <w:rsid w:val="00E74A0C"/>
    <w:rsid w:val="00E760DC"/>
    <w:rsid w:val="00E772BA"/>
    <w:rsid w:val="00E80BCE"/>
    <w:rsid w:val="00E80EFF"/>
    <w:rsid w:val="00E81CF1"/>
    <w:rsid w:val="00E82532"/>
    <w:rsid w:val="00E855FA"/>
    <w:rsid w:val="00E85BD7"/>
    <w:rsid w:val="00E85F4F"/>
    <w:rsid w:val="00E866A8"/>
    <w:rsid w:val="00E87612"/>
    <w:rsid w:val="00E905AE"/>
    <w:rsid w:val="00E92ACD"/>
    <w:rsid w:val="00E974A2"/>
    <w:rsid w:val="00EA0415"/>
    <w:rsid w:val="00EA5AB5"/>
    <w:rsid w:val="00EA5D6A"/>
    <w:rsid w:val="00EA6950"/>
    <w:rsid w:val="00EB57E9"/>
    <w:rsid w:val="00EC05E9"/>
    <w:rsid w:val="00EC2A61"/>
    <w:rsid w:val="00EC2D7F"/>
    <w:rsid w:val="00EC40F0"/>
    <w:rsid w:val="00EC614F"/>
    <w:rsid w:val="00EC6556"/>
    <w:rsid w:val="00ED1FD7"/>
    <w:rsid w:val="00ED3275"/>
    <w:rsid w:val="00ED3A25"/>
    <w:rsid w:val="00ED5234"/>
    <w:rsid w:val="00ED5C41"/>
    <w:rsid w:val="00EE1152"/>
    <w:rsid w:val="00EE2474"/>
    <w:rsid w:val="00EE7657"/>
    <w:rsid w:val="00EF28C5"/>
    <w:rsid w:val="00EF324E"/>
    <w:rsid w:val="00EF349C"/>
    <w:rsid w:val="00EF39B2"/>
    <w:rsid w:val="00EF39ED"/>
    <w:rsid w:val="00F021CF"/>
    <w:rsid w:val="00F05B0F"/>
    <w:rsid w:val="00F12BB0"/>
    <w:rsid w:val="00F13DE3"/>
    <w:rsid w:val="00F13E79"/>
    <w:rsid w:val="00F16AF2"/>
    <w:rsid w:val="00F17BAE"/>
    <w:rsid w:val="00F2001D"/>
    <w:rsid w:val="00F20029"/>
    <w:rsid w:val="00F2201F"/>
    <w:rsid w:val="00F23852"/>
    <w:rsid w:val="00F24D86"/>
    <w:rsid w:val="00F30410"/>
    <w:rsid w:val="00F318B8"/>
    <w:rsid w:val="00F323B7"/>
    <w:rsid w:val="00F33B15"/>
    <w:rsid w:val="00F341B8"/>
    <w:rsid w:val="00F40E9A"/>
    <w:rsid w:val="00F417A3"/>
    <w:rsid w:val="00F42B7E"/>
    <w:rsid w:val="00F42C82"/>
    <w:rsid w:val="00F42EDB"/>
    <w:rsid w:val="00F44275"/>
    <w:rsid w:val="00F46C0C"/>
    <w:rsid w:val="00F5064E"/>
    <w:rsid w:val="00F55B72"/>
    <w:rsid w:val="00F6056C"/>
    <w:rsid w:val="00F60CB5"/>
    <w:rsid w:val="00F61581"/>
    <w:rsid w:val="00F62E7F"/>
    <w:rsid w:val="00F63BB9"/>
    <w:rsid w:val="00F658B9"/>
    <w:rsid w:val="00F66CC6"/>
    <w:rsid w:val="00F67DBB"/>
    <w:rsid w:val="00F700AA"/>
    <w:rsid w:val="00F718B0"/>
    <w:rsid w:val="00F73A71"/>
    <w:rsid w:val="00F77D48"/>
    <w:rsid w:val="00F8293E"/>
    <w:rsid w:val="00F82BD4"/>
    <w:rsid w:val="00F84C94"/>
    <w:rsid w:val="00F90BB6"/>
    <w:rsid w:val="00F915D1"/>
    <w:rsid w:val="00F91939"/>
    <w:rsid w:val="00F93E86"/>
    <w:rsid w:val="00F9576D"/>
    <w:rsid w:val="00F95F0C"/>
    <w:rsid w:val="00F9732F"/>
    <w:rsid w:val="00FA0E7F"/>
    <w:rsid w:val="00FA3548"/>
    <w:rsid w:val="00FA4B38"/>
    <w:rsid w:val="00FA50EB"/>
    <w:rsid w:val="00FA6DC0"/>
    <w:rsid w:val="00FA7EB1"/>
    <w:rsid w:val="00FB1CEC"/>
    <w:rsid w:val="00FB419B"/>
    <w:rsid w:val="00FB46DC"/>
    <w:rsid w:val="00FB6F9F"/>
    <w:rsid w:val="00FB7A48"/>
    <w:rsid w:val="00FC12FE"/>
    <w:rsid w:val="00FC1489"/>
    <w:rsid w:val="00FC3441"/>
    <w:rsid w:val="00FD1ED3"/>
    <w:rsid w:val="00FD6C28"/>
    <w:rsid w:val="00FE1287"/>
    <w:rsid w:val="00FE310B"/>
    <w:rsid w:val="00FE39B9"/>
    <w:rsid w:val="00FE6AD7"/>
    <w:rsid w:val="00FF1BA9"/>
    <w:rsid w:val="00FF5290"/>
    <w:rsid w:val="00FF60DC"/>
    <w:rsid w:val="019C3A88"/>
    <w:rsid w:val="02287D7E"/>
    <w:rsid w:val="030E6553"/>
    <w:rsid w:val="03960557"/>
    <w:rsid w:val="03C84930"/>
    <w:rsid w:val="03DF7E09"/>
    <w:rsid w:val="03E67E90"/>
    <w:rsid w:val="043613A4"/>
    <w:rsid w:val="04615143"/>
    <w:rsid w:val="04754202"/>
    <w:rsid w:val="048320BB"/>
    <w:rsid w:val="04B563C2"/>
    <w:rsid w:val="05531A54"/>
    <w:rsid w:val="05E53AA2"/>
    <w:rsid w:val="05F92C68"/>
    <w:rsid w:val="0620235A"/>
    <w:rsid w:val="06571B7A"/>
    <w:rsid w:val="06B10ACD"/>
    <w:rsid w:val="06C25923"/>
    <w:rsid w:val="071D11C9"/>
    <w:rsid w:val="077111CE"/>
    <w:rsid w:val="0772575A"/>
    <w:rsid w:val="07DA3A8F"/>
    <w:rsid w:val="08316975"/>
    <w:rsid w:val="089D7C92"/>
    <w:rsid w:val="09C92DD3"/>
    <w:rsid w:val="09CF6E4B"/>
    <w:rsid w:val="0AB4609E"/>
    <w:rsid w:val="0ADE415D"/>
    <w:rsid w:val="0BD554C2"/>
    <w:rsid w:val="0C63073D"/>
    <w:rsid w:val="0C7318E1"/>
    <w:rsid w:val="0CCF6888"/>
    <w:rsid w:val="0D0C188A"/>
    <w:rsid w:val="0DD71E98"/>
    <w:rsid w:val="0E43752E"/>
    <w:rsid w:val="0F121EF0"/>
    <w:rsid w:val="101038B6"/>
    <w:rsid w:val="10196798"/>
    <w:rsid w:val="11304CEB"/>
    <w:rsid w:val="118916FB"/>
    <w:rsid w:val="11AF4DCB"/>
    <w:rsid w:val="11CB238C"/>
    <w:rsid w:val="11DF1890"/>
    <w:rsid w:val="126A6425"/>
    <w:rsid w:val="127E6D86"/>
    <w:rsid w:val="12955111"/>
    <w:rsid w:val="12B427A8"/>
    <w:rsid w:val="12CC6E6D"/>
    <w:rsid w:val="13806E42"/>
    <w:rsid w:val="140E7482"/>
    <w:rsid w:val="1440520B"/>
    <w:rsid w:val="14654E7D"/>
    <w:rsid w:val="14737EE6"/>
    <w:rsid w:val="149063EC"/>
    <w:rsid w:val="151A0368"/>
    <w:rsid w:val="171071EA"/>
    <w:rsid w:val="174F62D6"/>
    <w:rsid w:val="17EE77F0"/>
    <w:rsid w:val="180F7034"/>
    <w:rsid w:val="183A0A1F"/>
    <w:rsid w:val="187A1D9E"/>
    <w:rsid w:val="18D56A9E"/>
    <w:rsid w:val="19006747"/>
    <w:rsid w:val="190525BE"/>
    <w:rsid w:val="198C1D89"/>
    <w:rsid w:val="19C23937"/>
    <w:rsid w:val="1A342318"/>
    <w:rsid w:val="1A9E3268"/>
    <w:rsid w:val="1B74013C"/>
    <w:rsid w:val="1BCA1848"/>
    <w:rsid w:val="1C762227"/>
    <w:rsid w:val="1CDC3027"/>
    <w:rsid w:val="1CFA34AD"/>
    <w:rsid w:val="1D9F120E"/>
    <w:rsid w:val="1E0D2BED"/>
    <w:rsid w:val="1E591AD6"/>
    <w:rsid w:val="1E7B37A5"/>
    <w:rsid w:val="1EA44D1C"/>
    <w:rsid w:val="1EB0258C"/>
    <w:rsid w:val="1ECD2D49"/>
    <w:rsid w:val="1F14499E"/>
    <w:rsid w:val="1F5B26C7"/>
    <w:rsid w:val="1F5C044F"/>
    <w:rsid w:val="1FF450C0"/>
    <w:rsid w:val="203A4DF7"/>
    <w:rsid w:val="20793160"/>
    <w:rsid w:val="21430A11"/>
    <w:rsid w:val="215A4BDB"/>
    <w:rsid w:val="21962D82"/>
    <w:rsid w:val="219D221A"/>
    <w:rsid w:val="21AB33D9"/>
    <w:rsid w:val="223A41F0"/>
    <w:rsid w:val="224109E7"/>
    <w:rsid w:val="224F2695"/>
    <w:rsid w:val="22CA56D0"/>
    <w:rsid w:val="22EB689E"/>
    <w:rsid w:val="235E2371"/>
    <w:rsid w:val="248F38ED"/>
    <w:rsid w:val="249C2E00"/>
    <w:rsid w:val="24B147FA"/>
    <w:rsid w:val="251F5A1E"/>
    <w:rsid w:val="274160AD"/>
    <w:rsid w:val="27F62AEE"/>
    <w:rsid w:val="283223CC"/>
    <w:rsid w:val="2866365B"/>
    <w:rsid w:val="28E50C7F"/>
    <w:rsid w:val="28EB2659"/>
    <w:rsid w:val="28EC345C"/>
    <w:rsid w:val="29202FD3"/>
    <w:rsid w:val="2A44220C"/>
    <w:rsid w:val="2AB14810"/>
    <w:rsid w:val="2AD3072D"/>
    <w:rsid w:val="2B6C7C6C"/>
    <w:rsid w:val="2BDD6474"/>
    <w:rsid w:val="2C0B54C5"/>
    <w:rsid w:val="2C292017"/>
    <w:rsid w:val="2CAC4BA2"/>
    <w:rsid w:val="2CB35C78"/>
    <w:rsid w:val="2CF23FA9"/>
    <w:rsid w:val="2CF40890"/>
    <w:rsid w:val="2D1719A4"/>
    <w:rsid w:val="2DDE509E"/>
    <w:rsid w:val="2F204A26"/>
    <w:rsid w:val="2F3045A4"/>
    <w:rsid w:val="2F567AA0"/>
    <w:rsid w:val="301645BB"/>
    <w:rsid w:val="30302844"/>
    <w:rsid w:val="30654C8A"/>
    <w:rsid w:val="309F5392"/>
    <w:rsid w:val="30B4367E"/>
    <w:rsid w:val="3161171F"/>
    <w:rsid w:val="319A28B2"/>
    <w:rsid w:val="3276083D"/>
    <w:rsid w:val="329A3661"/>
    <w:rsid w:val="32D16C5C"/>
    <w:rsid w:val="339B19D0"/>
    <w:rsid w:val="33EE2317"/>
    <w:rsid w:val="3508551A"/>
    <w:rsid w:val="359C0F7A"/>
    <w:rsid w:val="35E113E3"/>
    <w:rsid w:val="370B120F"/>
    <w:rsid w:val="37776170"/>
    <w:rsid w:val="37781747"/>
    <w:rsid w:val="37847CCD"/>
    <w:rsid w:val="378B37C3"/>
    <w:rsid w:val="37CD2E49"/>
    <w:rsid w:val="381C1DAF"/>
    <w:rsid w:val="382B35B4"/>
    <w:rsid w:val="3941563D"/>
    <w:rsid w:val="3AE332B3"/>
    <w:rsid w:val="3B071D45"/>
    <w:rsid w:val="3BB54959"/>
    <w:rsid w:val="3C8C247C"/>
    <w:rsid w:val="3D514278"/>
    <w:rsid w:val="3D65545B"/>
    <w:rsid w:val="3DFB2CDF"/>
    <w:rsid w:val="3E7C6D69"/>
    <w:rsid w:val="3EB83A8B"/>
    <w:rsid w:val="3EE51A3E"/>
    <w:rsid w:val="3F4D512E"/>
    <w:rsid w:val="3FA119B7"/>
    <w:rsid w:val="40177DE3"/>
    <w:rsid w:val="407A192C"/>
    <w:rsid w:val="417A1877"/>
    <w:rsid w:val="4186089B"/>
    <w:rsid w:val="42654E02"/>
    <w:rsid w:val="427C0258"/>
    <w:rsid w:val="42EF614C"/>
    <w:rsid w:val="432253DD"/>
    <w:rsid w:val="43863DDA"/>
    <w:rsid w:val="43D011EA"/>
    <w:rsid w:val="441477C8"/>
    <w:rsid w:val="444939F2"/>
    <w:rsid w:val="44557E80"/>
    <w:rsid w:val="4473408E"/>
    <w:rsid w:val="45551365"/>
    <w:rsid w:val="45CD7101"/>
    <w:rsid w:val="46484442"/>
    <w:rsid w:val="476F66C2"/>
    <w:rsid w:val="47B01446"/>
    <w:rsid w:val="47CC27EE"/>
    <w:rsid w:val="480C3F11"/>
    <w:rsid w:val="482809DA"/>
    <w:rsid w:val="491E1806"/>
    <w:rsid w:val="496B47B7"/>
    <w:rsid w:val="49EB5069"/>
    <w:rsid w:val="4A0B7731"/>
    <w:rsid w:val="4A9A751F"/>
    <w:rsid w:val="4AB8212E"/>
    <w:rsid w:val="4AC05A5A"/>
    <w:rsid w:val="4AE10089"/>
    <w:rsid w:val="4B022328"/>
    <w:rsid w:val="4B384AFB"/>
    <w:rsid w:val="4B3A3DE4"/>
    <w:rsid w:val="4B6217B9"/>
    <w:rsid w:val="4B701FD3"/>
    <w:rsid w:val="4B77032C"/>
    <w:rsid w:val="4BCA4DC2"/>
    <w:rsid w:val="4BD125AC"/>
    <w:rsid w:val="4BD340D8"/>
    <w:rsid w:val="4C360546"/>
    <w:rsid w:val="4CFF75D5"/>
    <w:rsid w:val="4DAE5F5E"/>
    <w:rsid w:val="4E6B5729"/>
    <w:rsid w:val="4EA404FD"/>
    <w:rsid w:val="4FA56487"/>
    <w:rsid w:val="4FC44EDC"/>
    <w:rsid w:val="4FF051A0"/>
    <w:rsid w:val="50141FA4"/>
    <w:rsid w:val="507506FE"/>
    <w:rsid w:val="50D954C3"/>
    <w:rsid w:val="50FE2791"/>
    <w:rsid w:val="51752B27"/>
    <w:rsid w:val="52C12FB4"/>
    <w:rsid w:val="53307DE8"/>
    <w:rsid w:val="535B5D4C"/>
    <w:rsid w:val="53866EE0"/>
    <w:rsid w:val="538F587F"/>
    <w:rsid w:val="544E2FF3"/>
    <w:rsid w:val="54791DE5"/>
    <w:rsid w:val="55D63612"/>
    <w:rsid w:val="56C113D0"/>
    <w:rsid w:val="56CB143B"/>
    <w:rsid w:val="57E05BE1"/>
    <w:rsid w:val="58346A24"/>
    <w:rsid w:val="58EE25C9"/>
    <w:rsid w:val="58F72073"/>
    <w:rsid w:val="59464DA9"/>
    <w:rsid w:val="59654F1B"/>
    <w:rsid w:val="59F82547"/>
    <w:rsid w:val="5A8E6B50"/>
    <w:rsid w:val="5B526E3B"/>
    <w:rsid w:val="5D176670"/>
    <w:rsid w:val="5DB42246"/>
    <w:rsid w:val="5DBC1ADE"/>
    <w:rsid w:val="5E0D2C7D"/>
    <w:rsid w:val="5E2C755E"/>
    <w:rsid w:val="5E4A6AF2"/>
    <w:rsid w:val="5EFB5FCF"/>
    <w:rsid w:val="5F185E67"/>
    <w:rsid w:val="5F912EFC"/>
    <w:rsid w:val="5FA752A4"/>
    <w:rsid w:val="60032F94"/>
    <w:rsid w:val="60532394"/>
    <w:rsid w:val="605C4EB2"/>
    <w:rsid w:val="609346F9"/>
    <w:rsid w:val="60976762"/>
    <w:rsid w:val="60E87DCD"/>
    <w:rsid w:val="615674ED"/>
    <w:rsid w:val="62202150"/>
    <w:rsid w:val="62255EA3"/>
    <w:rsid w:val="635001EF"/>
    <w:rsid w:val="637048DB"/>
    <w:rsid w:val="63D0272B"/>
    <w:rsid w:val="64834717"/>
    <w:rsid w:val="64AA146F"/>
    <w:rsid w:val="64F629E2"/>
    <w:rsid w:val="650B1EAB"/>
    <w:rsid w:val="65335497"/>
    <w:rsid w:val="65431800"/>
    <w:rsid w:val="659956F1"/>
    <w:rsid w:val="65D76172"/>
    <w:rsid w:val="66C77325"/>
    <w:rsid w:val="66CE3288"/>
    <w:rsid w:val="678673E4"/>
    <w:rsid w:val="68931D4F"/>
    <w:rsid w:val="68996CA3"/>
    <w:rsid w:val="68C6406F"/>
    <w:rsid w:val="6A1638AD"/>
    <w:rsid w:val="6A3944D6"/>
    <w:rsid w:val="6A411797"/>
    <w:rsid w:val="6B4551DF"/>
    <w:rsid w:val="6B9E2823"/>
    <w:rsid w:val="6BC935EB"/>
    <w:rsid w:val="6C1D59BA"/>
    <w:rsid w:val="6C992C34"/>
    <w:rsid w:val="6CA95923"/>
    <w:rsid w:val="6CDF45CD"/>
    <w:rsid w:val="6D7418A4"/>
    <w:rsid w:val="6D756958"/>
    <w:rsid w:val="6E3B0A20"/>
    <w:rsid w:val="70227EC6"/>
    <w:rsid w:val="71035C45"/>
    <w:rsid w:val="718323E3"/>
    <w:rsid w:val="718B3849"/>
    <w:rsid w:val="719A58E8"/>
    <w:rsid w:val="72E90ED3"/>
    <w:rsid w:val="73663647"/>
    <w:rsid w:val="7377015A"/>
    <w:rsid w:val="73966C01"/>
    <w:rsid w:val="739D2BFF"/>
    <w:rsid w:val="73B77D0C"/>
    <w:rsid w:val="73C37269"/>
    <w:rsid w:val="74027DBB"/>
    <w:rsid w:val="752419D7"/>
    <w:rsid w:val="7526130E"/>
    <w:rsid w:val="75A62E64"/>
    <w:rsid w:val="75B4228D"/>
    <w:rsid w:val="75BB53FD"/>
    <w:rsid w:val="75E96582"/>
    <w:rsid w:val="76470CAA"/>
    <w:rsid w:val="764D1082"/>
    <w:rsid w:val="766F2799"/>
    <w:rsid w:val="76FC63AD"/>
    <w:rsid w:val="772C5186"/>
    <w:rsid w:val="773B6256"/>
    <w:rsid w:val="774C0D1D"/>
    <w:rsid w:val="776D5ECB"/>
    <w:rsid w:val="780B7492"/>
    <w:rsid w:val="792C0FD8"/>
    <w:rsid w:val="7A3C0663"/>
    <w:rsid w:val="7AC758F2"/>
    <w:rsid w:val="7D07233B"/>
    <w:rsid w:val="7D1B6488"/>
    <w:rsid w:val="7D40391F"/>
    <w:rsid w:val="7DF96BCA"/>
    <w:rsid w:val="7E1251F4"/>
    <w:rsid w:val="7E1C2E5A"/>
    <w:rsid w:val="7E6416AA"/>
    <w:rsid w:val="7EE66F59"/>
    <w:rsid w:val="7F1A6E76"/>
    <w:rsid w:val="7F1F783D"/>
    <w:rsid w:val="7F857EDD"/>
    <w:rsid w:val="7FAF39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 w:type="paragraph" w:styleId="30">
    <w:name w:val="toc 3"/>
    <w:basedOn w:val="a"/>
    <w:next w:val="a"/>
    <w:autoRedefine/>
    <w:uiPriority w:val="39"/>
    <w:semiHidden/>
    <w:unhideWhenUsed/>
    <w:rsid w:val="00646C5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iPriority="1" w:unhideWhenUsed="0" w:qFormat="1"/>
    <w:lsdException w:name="heading 3" w:semiHidden="0" w:uiPriority="1" w:qFormat="1"/>
    <w:lsdException w:name="heading 4" w:semiHidden="0" w:uiPriority="1" w:qFormat="1"/>
    <w:lsdException w:name="heading 5" w:semiHidden="0" w:uiPriority="1"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qFormat="1"/>
    <w:lsdException w:name="header" w:semiHidden="0" w:qFormat="1"/>
    <w:lsdException w:name="footer" w:semiHidden="0" w:qFormat="1"/>
    <w:lsdException w:name="caption" w:uiPriority="35" w:qFormat="1"/>
    <w:lsdException w:name="annotation reference" w:semiHidden="0" w:qFormat="1"/>
    <w:lsdException w:name="Title" w:semiHidden="0" w:uiPriority="10" w:unhideWhenUsed="0" w:qFormat="1"/>
    <w:lsdException w:name="Default Paragraph Font" w:uiPriority="1" w:qFormat="1"/>
    <w:lsdException w:name="Body Text" w:semiHidden="0"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annotation subject"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1"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eastAsia="Courier New"/>
      <w:kern w:val="2"/>
      <w:sz w:val="21"/>
      <w:szCs w:val="21"/>
    </w:rPr>
  </w:style>
  <w:style w:type="paragraph" w:styleId="1">
    <w:name w:val="heading 1"/>
    <w:basedOn w:val="a"/>
    <w:next w:val="a"/>
    <w:uiPriority w:val="1"/>
    <w:qFormat/>
    <w:pPr>
      <w:keepNext/>
      <w:keepLines/>
      <w:spacing w:before="340" w:after="330" w:line="576" w:lineRule="auto"/>
      <w:outlineLvl w:val="0"/>
    </w:pPr>
    <w:rPr>
      <w:b/>
      <w:kern w:val="44"/>
      <w:sz w:val="44"/>
    </w:rPr>
  </w:style>
  <w:style w:type="paragraph" w:styleId="20">
    <w:name w:val="heading 2"/>
    <w:basedOn w:val="a"/>
    <w:next w:val="a"/>
    <w:link w:val="2Char"/>
    <w:uiPriority w:val="1"/>
    <w:qFormat/>
    <w:pPr>
      <w:keepNext/>
      <w:keepLines/>
      <w:adjustRightInd w:val="0"/>
      <w:snapToGrid w:val="0"/>
      <w:spacing w:before="260" w:after="260" w:line="416" w:lineRule="auto"/>
      <w:ind w:firstLineChars="200" w:firstLine="600"/>
      <w:outlineLvl w:val="1"/>
    </w:pPr>
    <w:rPr>
      <w:rFonts w:ascii="Arial" w:eastAsia="Symbol" w:hAnsi="Arial"/>
      <w:b/>
      <w:bCs/>
      <w:sz w:val="32"/>
      <w:szCs w:val="32"/>
    </w:rPr>
  </w:style>
  <w:style w:type="paragraph" w:styleId="3">
    <w:name w:val="heading 3"/>
    <w:basedOn w:val="a"/>
    <w:next w:val="a"/>
    <w:uiPriority w:val="1"/>
    <w:unhideWhenUsed/>
    <w:qFormat/>
    <w:pPr>
      <w:keepNext/>
      <w:keepLines/>
      <w:spacing w:before="260" w:after="260" w:line="413" w:lineRule="auto"/>
      <w:outlineLvl w:val="2"/>
    </w:pPr>
    <w:rPr>
      <w:b/>
      <w:sz w:val="32"/>
    </w:rPr>
  </w:style>
  <w:style w:type="paragraph" w:styleId="4">
    <w:name w:val="heading 4"/>
    <w:basedOn w:val="a"/>
    <w:next w:val="a"/>
    <w:link w:val="4Char"/>
    <w:uiPriority w:val="1"/>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1"/>
    <w:unhideWhenUsed/>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420"/>
    </w:pPr>
  </w:style>
  <w:style w:type="paragraph" w:styleId="a3">
    <w:name w:val="Body Text Indent"/>
    <w:basedOn w:val="a"/>
    <w:qFormat/>
    <w:pPr>
      <w:spacing w:after="120"/>
      <w:ind w:leftChars="200" w:left="420"/>
      <w:jc w:val="left"/>
    </w:pPr>
    <w:rPr>
      <w:rFonts w:ascii="宋体" w:eastAsia="宋体" w:hAnsi="宋体" w:hint="eastAsia"/>
      <w:kern w:val="0"/>
      <w:sz w:val="24"/>
      <w:szCs w:val="24"/>
    </w:rPr>
  </w:style>
  <w:style w:type="paragraph" w:styleId="a4">
    <w:name w:val="Normal Indent"/>
    <w:basedOn w:val="a"/>
    <w:next w:val="a5"/>
    <w:qFormat/>
    <w:pPr>
      <w:spacing w:line="360" w:lineRule="auto"/>
      <w:ind w:firstLineChars="200" w:firstLine="420"/>
      <w:jc w:val="left"/>
    </w:pPr>
    <w:rPr>
      <w:rFonts w:ascii="仿宋_GB2312" w:eastAsia="仿宋_GB2312" w:hAnsi="Arial"/>
      <w:kern w:val="0"/>
      <w:sz w:val="30"/>
      <w:szCs w:val="30"/>
    </w:rPr>
  </w:style>
  <w:style w:type="paragraph" w:styleId="a5">
    <w:name w:val="Body Text"/>
    <w:basedOn w:val="a"/>
    <w:link w:val="Char"/>
    <w:uiPriority w:val="1"/>
    <w:unhideWhenUsed/>
    <w:qFormat/>
    <w:pPr>
      <w:spacing w:after="120"/>
    </w:pPr>
  </w:style>
  <w:style w:type="paragraph" w:styleId="a6">
    <w:name w:val="annotation text"/>
    <w:basedOn w:val="a"/>
    <w:link w:val="Char0"/>
    <w:uiPriority w:val="99"/>
    <w:unhideWhenUsed/>
    <w:qFormat/>
    <w:pPr>
      <w:jc w:val="left"/>
    </w:pPr>
  </w:style>
  <w:style w:type="paragraph" w:styleId="a7">
    <w:name w:val="Balloon Text"/>
    <w:basedOn w:val="a"/>
    <w:link w:val="Char1"/>
    <w:uiPriority w:val="99"/>
    <w:semiHidden/>
    <w:unhideWhenUsed/>
    <w:qFormat/>
    <w:rPr>
      <w:sz w:val="18"/>
      <w:szCs w:val="18"/>
    </w:rPr>
  </w:style>
  <w:style w:type="paragraph" w:styleId="a8">
    <w:name w:val="footer"/>
    <w:basedOn w:val="a"/>
    <w:link w:val="Char2"/>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Char3"/>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10">
    <w:name w:val="toc 1"/>
    <w:basedOn w:val="a"/>
    <w:next w:val="a"/>
    <w:uiPriority w:val="39"/>
    <w:unhideWhenUsed/>
    <w:qFormat/>
    <w:pPr>
      <w:tabs>
        <w:tab w:val="right" w:leader="dot" w:pos="8714"/>
      </w:tabs>
      <w:spacing w:before="60" w:line="360" w:lineRule="auto"/>
      <w:ind w:leftChars="200" w:left="200"/>
      <w:jc w:val="left"/>
    </w:pPr>
    <w:rPr>
      <w:rFonts w:eastAsia="Helvetica" w:cs="Courier"/>
      <w:bCs/>
      <w:caps/>
      <w:sz w:val="30"/>
      <w:szCs w:val="20"/>
    </w:rPr>
  </w:style>
  <w:style w:type="paragraph" w:styleId="aa">
    <w:name w:val="Subtitle"/>
    <w:basedOn w:val="a"/>
    <w:next w:val="a"/>
    <w:link w:val="Char4"/>
    <w:uiPriority w:val="11"/>
    <w:qFormat/>
    <w:pPr>
      <w:spacing w:before="240" w:after="60" w:line="312" w:lineRule="auto"/>
      <w:jc w:val="center"/>
      <w:outlineLvl w:val="1"/>
    </w:pPr>
    <w:rPr>
      <w:rFonts w:asciiTheme="minorHAnsi" w:eastAsiaTheme="minorEastAsia" w:hAnsiTheme="minorHAnsi" w:cstheme="minorBidi"/>
      <w:b/>
      <w:bCs/>
      <w:kern w:val="28"/>
      <w:sz w:val="32"/>
      <w:szCs w:val="32"/>
    </w:rPr>
  </w:style>
  <w:style w:type="paragraph" w:styleId="21">
    <w:name w:val="toc 2"/>
    <w:basedOn w:val="a"/>
    <w:next w:val="a"/>
    <w:uiPriority w:val="39"/>
    <w:unhideWhenUsed/>
    <w:qFormat/>
    <w:pPr>
      <w:tabs>
        <w:tab w:val="right" w:leader="dot" w:pos="8714"/>
      </w:tabs>
      <w:spacing w:line="360" w:lineRule="auto"/>
      <w:ind w:leftChars="350" w:left="350"/>
      <w:jc w:val="left"/>
    </w:pPr>
    <w:rPr>
      <w:rFonts w:eastAsia="Tms Rmn" w:cs="Courier"/>
      <w:smallCaps/>
      <w:sz w:val="30"/>
      <w:szCs w:val="20"/>
    </w:rPr>
  </w:style>
  <w:style w:type="paragraph" w:styleId="ab">
    <w:name w:val="annotation subject"/>
    <w:basedOn w:val="a6"/>
    <w:next w:val="a6"/>
    <w:link w:val="Char5"/>
    <w:uiPriority w:val="99"/>
    <w:semiHidden/>
    <w:unhideWhenUsed/>
    <w:qFormat/>
    <w:rPr>
      <w:b/>
      <w:bCs/>
    </w:rPr>
  </w:style>
  <w:style w:type="table" w:styleId="ac">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qFormat/>
    <w:rPr>
      <w:color w:val="0563C1" w:themeColor="hyperlink"/>
      <w:u w:val="single"/>
    </w:rPr>
  </w:style>
  <w:style w:type="character" w:styleId="ae">
    <w:name w:val="annotation reference"/>
    <w:basedOn w:val="a0"/>
    <w:uiPriority w:val="99"/>
    <w:unhideWhenUsed/>
    <w:qFormat/>
    <w:rPr>
      <w:sz w:val="21"/>
      <w:szCs w:val="21"/>
    </w:rPr>
  </w:style>
  <w:style w:type="character" w:customStyle="1" w:styleId="Char3">
    <w:name w:val="页眉 Char"/>
    <w:basedOn w:val="a0"/>
    <w:link w:val="a9"/>
    <w:uiPriority w:val="99"/>
    <w:qFormat/>
    <w:rPr>
      <w:sz w:val="18"/>
      <w:szCs w:val="18"/>
    </w:rPr>
  </w:style>
  <w:style w:type="character" w:customStyle="1" w:styleId="Char2">
    <w:name w:val="页脚 Char"/>
    <w:basedOn w:val="a0"/>
    <w:link w:val="a8"/>
    <w:uiPriority w:val="99"/>
    <w:qFormat/>
    <w:rPr>
      <w:sz w:val="18"/>
      <w:szCs w:val="18"/>
    </w:rPr>
  </w:style>
  <w:style w:type="character" w:customStyle="1" w:styleId="Char0">
    <w:name w:val="批注文字 Char"/>
    <w:basedOn w:val="a0"/>
    <w:link w:val="a6"/>
    <w:uiPriority w:val="99"/>
    <w:qFormat/>
    <w:rPr>
      <w:rFonts w:ascii="Times New Roman" w:eastAsia="Courier New" w:hAnsi="Times New Roman" w:cs="Times New Roman"/>
      <w:szCs w:val="21"/>
    </w:rPr>
  </w:style>
  <w:style w:type="character" w:customStyle="1" w:styleId="Char5">
    <w:name w:val="批注主题 Char"/>
    <w:basedOn w:val="Char0"/>
    <w:link w:val="ab"/>
    <w:uiPriority w:val="99"/>
    <w:semiHidden/>
    <w:qFormat/>
    <w:rPr>
      <w:rFonts w:ascii="Times New Roman" w:eastAsia="Courier New" w:hAnsi="Times New Roman" w:cs="Times New Roman"/>
      <w:b/>
      <w:bCs/>
      <w:szCs w:val="21"/>
    </w:rPr>
  </w:style>
  <w:style w:type="paragraph" w:customStyle="1" w:styleId="af">
    <w:name w:val="独立格式"/>
    <w:basedOn w:val="aa"/>
    <w:uiPriority w:val="1"/>
    <w:qFormat/>
    <w:pPr>
      <w:spacing w:before="0" w:after="0" w:line="360" w:lineRule="auto"/>
      <w:outlineLvl w:val="9"/>
    </w:pPr>
    <w:rPr>
      <w:rFonts w:ascii="Times New Roman" w:eastAsia="Tms Rmn" w:hAnsi="Times New Roman" w:cs="Times New Roman"/>
      <w:b w:val="0"/>
      <w:bCs w:val="0"/>
      <w:kern w:val="2"/>
      <w:szCs w:val="52"/>
    </w:rPr>
  </w:style>
  <w:style w:type="character" w:customStyle="1" w:styleId="Char4">
    <w:name w:val="副标题 Char"/>
    <w:basedOn w:val="a0"/>
    <w:link w:val="aa"/>
    <w:uiPriority w:val="11"/>
    <w:qFormat/>
    <w:rPr>
      <w:b/>
      <w:bCs/>
      <w:kern w:val="28"/>
      <w:sz w:val="32"/>
      <w:szCs w:val="32"/>
    </w:rPr>
  </w:style>
  <w:style w:type="character" w:customStyle="1" w:styleId="2Char">
    <w:name w:val="标题 2 Char"/>
    <w:basedOn w:val="a0"/>
    <w:link w:val="20"/>
    <w:uiPriority w:val="9"/>
    <w:qFormat/>
    <w:rPr>
      <w:rFonts w:ascii="Arial" w:eastAsia="Symbol" w:hAnsi="Arial" w:cs="Times New Roman"/>
      <w:b/>
      <w:bCs/>
      <w:sz w:val="32"/>
      <w:szCs w:val="32"/>
    </w:rPr>
  </w:style>
  <w:style w:type="paragraph" w:customStyle="1" w:styleId="af0">
    <w:name w:val="表格名称"/>
    <w:basedOn w:val="a"/>
    <w:qFormat/>
    <w:pPr>
      <w:spacing w:line="360" w:lineRule="auto"/>
      <w:jc w:val="center"/>
    </w:pPr>
    <w:rPr>
      <w:rFonts w:eastAsia="Helv" w:cs="New York"/>
      <w:b/>
      <w:sz w:val="24"/>
      <w:szCs w:val="24"/>
    </w:rPr>
  </w:style>
  <w:style w:type="paragraph" w:customStyle="1" w:styleId="af1">
    <w:name w:val="表格文字"/>
    <w:basedOn w:val="af"/>
    <w:next w:val="a"/>
    <w:qFormat/>
    <w:pPr>
      <w:spacing w:line="360" w:lineRule="exact"/>
    </w:pPr>
    <w:rPr>
      <w:rFonts w:eastAsia="Helv" w:cs="New York"/>
      <w:sz w:val="24"/>
    </w:rPr>
  </w:style>
  <w:style w:type="character" w:customStyle="1" w:styleId="5Char">
    <w:name w:val="标题 5 Char"/>
    <w:basedOn w:val="a0"/>
    <w:link w:val="5"/>
    <w:uiPriority w:val="9"/>
    <w:semiHidden/>
    <w:qFormat/>
    <w:rPr>
      <w:rFonts w:ascii="Times New Roman" w:eastAsia="Courier New" w:hAnsi="Times New Roman" w:cs="Times New Roman"/>
      <w:b/>
      <w:bCs/>
      <w:sz w:val="28"/>
      <w:szCs w:val="28"/>
    </w:rPr>
  </w:style>
  <w:style w:type="character" w:customStyle="1" w:styleId="Char">
    <w:name w:val="正文文本 Char"/>
    <w:basedOn w:val="a0"/>
    <w:link w:val="a5"/>
    <w:uiPriority w:val="99"/>
    <w:semiHidden/>
    <w:qFormat/>
    <w:rPr>
      <w:rFonts w:ascii="Times New Roman" w:eastAsia="Courier New" w:hAnsi="Times New Roman" w:cs="Times New Roman"/>
      <w:szCs w:val="21"/>
    </w:rPr>
  </w:style>
  <w:style w:type="character" w:customStyle="1" w:styleId="4Char">
    <w:name w:val="标题 4 Char"/>
    <w:basedOn w:val="a0"/>
    <w:link w:val="4"/>
    <w:uiPriority w:val="9"/>
    <w:semiHidden/>
    <w:qFormat/>
    <w:rPr>
      <w:rFonts w:asciiTheme="majorHAnsi" w:eastAsiaTheme="majorEastAsia" w:hAnsiTheme="majorHAnsi" w:cstheme="majorBidi"/>
      <w:b/>
      <w:bCs/>
      <w:sz w:val="28"/>
      <w:szCs w:val="28"/>
    </w:rPr>
  </w:style>
  <w:style w:type="character" w:customStyle="1" w:styleId="Char1">
    <w:name w:val="批注框文本 Char"/>
    <w:basedOn w:val="a0"/>
    <w:link w:val="a7"/>
    <w:uiPriority w:val="99"/>
    <w:semiHidden/>
    <w:qFormat/>
    <w:rPr>
      <w:rFonts w:ascii="Times New Roman" w:eastAsia="Courier New" w:hAnsi="Times New Roman" w:cs="Times New Roman"/>
      <w:kern w:val="2"/>
      <w:sz w:val="18"/>
      <w:szCs w:val="18"/>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2">
    <w:name w:val="List Paragraph"/>
    <w:basedOn w:val="a"/>
    <w:uiPriority w:val="1"/>
    <w:qFormat/>
    <w:pPr>
      <w:autoSpaceDE w:val="0"/>
      <w:autoSpaceDN w:val="0"/>
      <w:ind w:left="109" w:right="99" w:firstLine="641"/>
      <w:jc w:val="left"/>
    </w:pPr>
    <w:rPr>
      <w:rFonts w:ascii="Arial Unicode MS" w:eastAsia="Arial Unicode MS" w:hAnsi="Arial Unicode MS" w:cs="Arial Unicode MS"/>
      <w:kern w:val="0"/>
      <w:sz w:val="22"/>
      <w:szCs w:val="22"/>
      <w:lang w:eastAsia="en-US"/>
    </w:rPr>
  </w:style>
  <w:style w:type="paragraph" w:customStyle="1" w:styleId="TableParagraph">
    <w:name w:val="Table Paragraph"/>
    <w:basedOn w:val="a"/>
    <w:uiPriority w:val="1"/>
    <w:qFormat/>
    <w:pPr>
      <w:autoSpaceDE w:val="0"/>
      <w:autoSpaceDN w:val="0"/>
      <w:jc w:val="left"/>
    </w:pPr>
    <w:rPr>
      <w:rFonts w:ascii="宋体" w:eastAsia="宋体" w:hAnsi="宋体" w:cs="宋体"/>
      <w:kern w:val="0"/>
      <w:sz w:val="22"/>
      <w:szCs w:val="22"/>
      <w:lang w:eastAsia="en-US"/>
    </w:rPr>
  </w:style>
  <w:style w:type="paragraph" w:styleId="30">
    <w:name w:val="toc 3"/>
    <w:basedOn w:val="a"/>
    <w:next w:val="a"/>
    <w:autoRedefine/>
    <w:uiPriority w:val="39"/>
    <w:semiHidden/>
    <w:unhideWhenUsed/>
    <w:rsid w:val="00646C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charts/_rels/chart1.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Sheet1!$C$3:$C$10</c:f>
              <c:strCache>
                <c:ptCount val="8"/>
                <c:pt idx="0">
                  <c:v>一般公共预算财政拨款收入</c:v>
                </c:pt>
                <c:pt idx="1">
                  <c:v>政府性基金预算财政拨款收入</c:v>
                </c:pt>
                <c:pt idx="2">
                  <c:v>国有资本经营预算财政拨款收入</c:v>
                </c:pt>
                <c:pt idx="3">
                  <c:v>上级补助收入</c:v>
                </c:pt>
                <c:pt idx="4">
                  <c:v>事业收入 </c:v>
                </c:pt>
                <c:pt idx="5">
                  <c:v>经营收入</c:v>
                </c:pt>
                <c:pt idx="6">
                  <c:v>附属单位上缴收入</c:v>
                </c:pt>
                <c:pt idx="7">
                  <c:v>其他收入</c:v>
                </c:pt>
              </c:strCache>
            </c:strRef>
          </c:cat>
          <c:val>
            <c:numRef>
              <c:f>Sheet1!$D$3:$D$10</c:f>
              <c:numCache>
                <c:formatCode>General</c:formatCode>
                <c:ptCount val="8"/>
                <c:pt idx="0" formatCode="#,##0.00">
                  <c:v>1622.61</c:v>
                </c:pt>
                <c:pt idx="1">
                  <c:v>60.85</c:v>
                </c:pt>
                <c:pt idx="2">
                  <c:v>0</c:v>
                </c:pt>
                <c:pt idx="3">
                  <c:v>0</c:v>
                </c:pt>
                <c:pt idx="4">
                  <c:v>0</c:v>
                </c:pt>
                <c:pt idx="5">
                  <c:v>0</c:v>
                </c:pt>
                <c:pt idx="6">
                  <c:v>0</c:v>
                </c:pt>
                <c:pt idx="7">
                  <c:v>0</c:v>
                </c:pt>
              </c:numCache>
            </c:numRef>
          </c:val>
        </c:ser>
        <c:dLbls>
          <c:showLegendKey val="0"/>
          <c:showVal val="0"/>
          <c:showCatName val="0"/>
          <c:showSerName val="0"/>
          <c:showPercent val="0"/>
          <c:showBubbleSize val="0"/>
          <c:showLeaderLines val="1"/>
        </c:dLbls>
        <c:firstSliceAng val="0"/>
      </c:pieChart>
    </c:plotArea>
    <c:legend>
      <c:legendPos val="r"/>
      <c:layout>
        <c:manualLayout>
          <c:xMode val="edge"/>
          <c:yMode val="edge"/>
          <c:x val="0.6041530511811023"/>
          <c:y val="0.15587197433654129"/>
          <c:w val="0.33959055118110237"/>
          <c:h val="0.66973753280839898"/>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cat>
            <c:strRef>
              <c:f>Sheet1!$C$26:$C$30</c:f>
              <c:strCache>
                <c:ptCount val="5"/>
                <c:pt idx="0">
                  <c:v>基本支出</c:v>
                </c:pt>
                <c:pt idx="1">
                  <c:v>项目支出</c:v>
                </c:pt>
                <c:pt idx="2">
                  <c:v>上缴上级支出</c:v>
                </c:pt>
                <c:pt idx="3">
                  <c:v>经营支出</c:v>
                </c:pt>
                <c:pt idx="4">
                  <c:v>对附属单位补助支出</c:v>
                </c:pt>
              </c:strCache>
            </c:strRef>
          </c:cat>
          <c:val>
            <c:numRef>
              <c:f>Sheet1!$D$26:$D$30</c:f>
              <c:numCache>
                <c:formatCode>General</c:formatCode>
                <c:ptCount val="5"/>
                <c:pt idx="0" formatCode="#,##0.00">
                  <c:v>1431.84</c:v>
                </c:pt>
                <c:pt idx="1">
                  <c:v>253.02</c:v>
                </c:pt>
                <c:pt idx="2">
                  <c:v>0</c:v>
                </c:pt>
                <c:pt idx="3">
                  <c:v>0</c:v>
                </c:pt>
                <c:pt idx="4">
                  <c:v>0</c:v>
                </c:pt>
              </c:numCache>
            </c:numRef>
          </c:val>
        </c:ser>
        <c:dLbls>
          <c:showLegendKey val="0"/>
          <c:showVal val="0"/>
          <c:showCatName val="0"/>
          <c:showSerName val="0"/>
          <c:showPercent val="0"/>
          <c:showBubbleSize val="0"/>
          <c:showLeaderLines val="1"/>
        </c:dLbls>
        <c:firstSliceAng val="0"/>
      </c:pie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1234</TotalTime>
  <Pages>37</Pages>
  <Words>2716</Words>
  <Characters>15485</Characters>
  <Application>Microsoft Office Word</Application>
  <DocSecurity>0</DocSecurity>
  <Lines>129</Lines>
  <Paragraphs>36</Paragraphs>
  <ScaleCrop>false</ScaleCrop>
  <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Meng</dc:creator>
  <cp:lastModifiedBy>xbany</cp:lastModifiedBy>
  <cp:revision>47</cp:revision>
  <cp:lastPrinted>2023-01-16T16:04:00Z</cp:lastPrinted>
  <dcterms:created xsi:type="dcterms:W3CDTF">2024-10-08T01:48:00Z</dcterms:created>
  <dcterms:modified xsi:type="dcterms:W3CDTF">2024-10-10T02:01:00Z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CCC3B514757847D4AE858D310B79E27E_13</vt:lpwstr>
  </property>
</Properties>
</file>