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406" w:afterAutospacing="0" w:line="450" w:lineRule="atLeast"/>
        <w:ind w:left="0" w:right="0" w:firstLine="880" w:firstLineChars="200"/>
        <w:jc w:val="both"/>
        <w:rPr>
          <w:rFonts w:hint="eastAsia" w:ascii="宋体" w:hAnsi="宋体" w:eastAsia="宋体" w:cs="宋体"/>
          <w:color w:val="333333"/>
          <w:sz w:val="44"/>
          <w:szCs w:val="44"/>
          <w:lang w:eastAsia="zh-CN"/>
        </w:rPr>
      </w:pPr>
      <w:r>
        <w:rPr>
          <w:rFonts w:hint="eastAsia" w:ascii="宋体" w:hAnsi="宋体" w:eastAsia="宋体" w:cs="宋体"/>
          <w:color w:val="333333"/>
          <w:sz w:val="44"/>
          <w:szCs w:val="44"/>
          <w:lang w:val="en-US" w:eastAsia="zh-CN"/>
        </w:rPr>
        <w:t>兴隆村</w:t>
      </w:r>
      <w:r>
        <w:rPr>
          <w:rFonts w:hint="eastAsia" w:ascii="宋体" w:hAnsi="宋体" w:eastAsia="宋体" w:cs="宋体"/>
          <w:color w:val="333333"/>
          <w:sz w:val="44"/>
          <w:szCs w:val="44"/>
          <w:lang w:eastAsia="zh-CN"/>
        </w:rPr>
        <w:t>“三会一课”学习、活动计划</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更好地落实“三会一课”制度，在党员干部中形成良好的政治氛围，进一步提升党员干部的政治理论水平和党性观念，党支部要定期召开支部党员大会、党支部委员会议，按时上好党课，并努力提高“三会一课”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一、党支部大会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1、主要任务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和出席上级党代会的代表;讨论决定其他需要由支部党员大会讨论决定的重要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2、会议准备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由支部委员会根据实际工作需要，确定支部大会的议题。并将会议内容、要求事先通知全体党员。根据会议内容的需要有时可以吸收非党干部或要求入党的积极分子列席会议。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3、大会决议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支部委员会把准备表决的问题提交支部大会，组织党员进行充分酝酿讨论，然后按照规定的表决方式进行表决，形成决议。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4、会议次数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一般</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召开一次。会议由党支部支部书记主持，支部书记因故不能到会，由支部委员主持。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5、会议记录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每次举行支部大会，都要指定专人做好详细记录。详细记载会议时间、地点、主持人、到会人数及名单、缺席人数及名单、会议议题，每名党</w:t>
      </w:r>
      <w:r>
        <w:rPr>
          <w:rFonts w:hint="eastAsia" w:ascii="仿宋_GB2312" w:hAnsi="仿宋_GB2312" w:eastAsia="仿宋_GB2312" w:cs="仿宋_GB2312"/>
          <w:sz w:val="32"/>
          <w:szCs w:val="32"/>
          <w:lang w:eastAsia="zh-CN"/>
        </w:rPr>
        <w:t>员</w:t>
      </w:r>
      <w:bookmarkStart w:id="0" w:name="_GoBack"/>
      <w:bookmarkEnd w:id="0"/>
      <w:r>
        <w:rPr>
          <w:rFonts w:hint="eastAsia" w:ascii="仿宋_GB2312" w:hAnsi="仿宋_GB2312" w:eastAsia="仿宋_GB2312" w:cs="仿宋_GB2312"/>
          <w:sz w:val="32"/>
          <w:szCs w:val="32"/>
        </w:rPr>
        <w:t>的发言内容、决议的内容及表决情况。会议记录要认真保管，存档备查。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二、党支部委员会议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1、会议次数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党支部委员会议一般每月召开一次，如遇紧急事情需要研究，可随时召开。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2、会议主要内容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党支部委员会议主要研究贯彻执行上级党组织和支部党员大会的决议和意见、支部工作计划、检查和总结、支部成员的民主生活会等。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3、支部委员会议不能否决支部党员大会决定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部委员在党员大会闭会期间，负责处理支部的日常工作。支部委员会对支部党员大会所做的决议不能修改或推翻。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4、到会人数规定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支部委员会决定重要问题时，到会支部委员必须超过支部委员人数的半数才有效;如遇重大问题要做出决定。能到会的委员以不超过半数时，必须召开党员大会讨论决定。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5、会议记录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了正确贯彻支部委员会决议、决定，召开支部委员会议应由专人认真做好记录。记录的内容包括：会议时间、地点、主持人、缺席人员名单、会议议题、支部委员的发言要点、会议决议等。会议记录要专人保管，存档备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三、党课制度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9D58B3"/>
    <w:rsid w:val="16E84F44"/>
    <w:rsid w:val="19246C8A"/>
    <w:rsid w:val="1DC8450B"/>
    <w:rsid w:val="45FF5130"/>
    <w:rsid w:val="48F24E00"/>
    <w:rsid w:val="49023FC1"/>
    <w:rsid w:val="4FCA1E33"/>
    <w:rsid w:val="5BF22886"/>
    <w:rsid w:val="65E56579"/>
    <w:rsid w:val="6DFA297D"/>
    <w:rsid w:val="77D916C7"/>
    <w:rsid w:val="79664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665C3"/>
      <w:u w:val="none"/>
    </w:rPr>
  </w:style>
  <w:style w:type="character" w:styleId="7">
    <w:name w:val="Emphasis"/>
    <w:basedOn w:val="4"/>
    <w:qFormat/>
    <w:uiPriority w:val="0"/>
  </w:style>
  <w:style w:type="character" w:styleId="8">
    <w:name w:val="HTML Definition"/>
    <w:basedOn w:val="4"/>
    <w:qFormat/>
    <w:uiPriority w:val="0"/>
    <w:rPr>
      <w:u w:val="single"/>
    </w:rPr>
  </w:style>
  <w:style w:type="character" w:styleId="9">
    <w:name w:val="HTML Variable"/>
    <w:basedOn w:val="4"/>
    <w:qFormat/>
    <w:uiPriority w:val="0"/>
  </w:style>
  <w:style w:type="character" w:styleId="10">
    <w:name w:val="Hyperlink"/>
    <w:basedOn w:val="4"/>
    <w:qFormat/>
    <w:uiPriority w:val="0"/>
    <w:rPr>
      <w:color w:val="3665C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夏家小婷儿18047510613</cp:lastModifiedBy>
  <cp:lastPrinted>2021-12-26T09:03:00Z</cp:lastPrinted>
  <dcterms:modified xsi:type="dcterms:W3CDTF">2022-03-02T07:48:32Z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8FC3BBDD371C4860A47AEAB30D86442B</vt:lpwstr>
  </property>
</Properties>
</file>