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4DA6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r>
        <w:rPr>
          <w:rFonts w:hint="eastAsia" w:ascii="方正小标宋简体" w:hAnsi="方正小标宋简体" w:eastAsia="方正小标宋简体" w:cs="方正小标宋简体"/>
          <w:b w:val="0"/>
          <w:bCs w:val="0"/>
          <w:i w:val="0"/>
          <w:iCs w:val="0"/>
          <w:caps w:val="0"/>
          <w:color w:val="000000"/>
          <w:spacing w:val="0"/>
          <w:sz w:val="44"/>
          <w:szCs w:val="44"/>
          <w:shd w:val="clear" w:fill="FFFFFF"/>
          <w:lang w:eastAsia="zh-CN"/>
        </w:rPr>
        <w:t>辽河社区集中学习《中华民族共同体概论》</w:t>
      </w:r>
    </w:p>
    <w:p w14:paraId="3BF1F2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sz w:val="44"/>
          <w:szCs w:val="44"/>
          <w:lang w:val="en-US" w:eastAsia="zh-CN"/>
        </w:rPr>
      </w:pPr>
    </w:p>
    <w:p w14:paraId="1DAC9A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w:t>
      </w:r>
      <w:r>
        <w:rPr>
          <w:rFonts w:hint="eastAsia" w:ascii="Times New Roman" w:hAnsi="Times New Roman" w:eastAsia="方正仿宋简体" w:cs="Times New Roman"/>
          <w:sz w:val="32"/>
          <w:szCs w:val="32"/>
          <w:lang w:val="en-US" w:eastAsia="zh-CN"/>
        </w:rPr>
        <w:t>进一步加强中华民族共同体意识</w:t>
      </w:r>
      <w:r>
        <w:rPr>
          <w:rFonts w:hint="default" w:ascii="Times New Roman" w:hAnsi="Times New Roman" w:eastAsia="方正仿宋简体" w:cs="Times New Roman"/>
          <w:sz w:val="32"/>
          <w:szCs w:val="32"/>
          <w:lang w:val="en-US" w:eastAsia="zh-CN"/>
        </w:rPr>
        <w:t>，2024年</w:t>
      </w:r>
      <w:r>
        <w:rPr>
          <w:rFonts w:hint="eastAsia" w:ascii="Times New Roman" w:hAnsi="Times New Roman" w:eastAsia="方正仿宋简体" w:cs="Times New Roman"/>
          <w:sz w:val="32"/>
          <w:szCs w:val="32"/>
          <w:lang w:val="en-US" w:eastAsia="zh-CN"/>
        </w:rPr>
        <w:t>9</w:t>
      </w:r>
      <w:r>
        <w:rPr>
          <w:rFonts w:hint="default" w:ascii="Times New Roman" w:hAnsi="Times New Roman" w:eastAsia="方正仿宋简体" w:cs="Times New Roman"/>
          <w:sz w:val="32"/>
          <w:szCs w:val="32"/>
          <w:lang w:val="en-US" w:eastAsia="zh-CN"/>
        </w:rPr>
        <w:t>月</w:t>
      </w:r>
      <w:r>
        <w:rPr>
          <w:rFonts w:hint="eastAsia" w:ascii="Times New Roman" w:hAnsi="Times New Roman" w:eastAsia="方正仿宋简体" w:cs="Times New Roman"/>
          <w:sz w:val="32"/>
          <w:szCs w:val="32"/>
          <w:lang w:val="en-US" w:eastAsia="zh-CN"/>
        </w:rPr>
        <w:t>18</w:t>
      </w:r>
      <w:r>
        <w:rPr>
          <w:rFonts w:hint="default" w:ascii="Times New Roman" w:hAnsi="Times New Roman" w:eastAsia="方正仿宋简体" w:cs="Times New Roman"/>
          <w:sz w:val="32"/>
          <w:szCs w:val="32"/>
          <w:lang w:val="en-US" w:eastAsia="zh-CN"/>
        </w:rPr>
        <w:t>日，辽河社区</w:t>
      </w:r>
      <w:r>
        <w:rPr>
          <w:rFonts w:hint="eastAsia" w:ascii="Times New Roman" w:hAnsi="Times New Roman" w:eastAsia="方正仿宋简体" w:cs="Times New Roman"/>
          <w:sz w:val="32"/>
          <w:szCs w:val="32"/>
          <w:lang w:val="en-US" w:eastAsia="zh-CN"/>
        </w:rPr>
        <w:t>开展集中学习，共同学习《中华民族共同体概论》第六讲 “五胡”入华与中华民族大交融（魏晋南北朝时期）</w:t>
      </w:r>
      <w:r>
        <w:rPr>
          <w:rFonts w:hint="default" w:ascii="Times New Roman" w:hAnsi="Times New Roman" w:eastAsia="方正仿宋简体" w:cs="Times New Roman"/>
          <w:sz w:val="32"/>
          <w:szCs w:val="32"/>
          <w:lang w:val="en-US" w:eastAsia="zh-CN"/>
        </w:rPr>
        <w:t>。</w:t>
      </w:r>
    </w:p>
    <w:p w14:paraId="736D12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会上，辽河社区书记带领大家学习了魏晋南北朝时期的政权并立与政制趋同、分立政权下的经济交往、社会变迁中的结构重组及动荡时期的文化发展。魏晋南北朝时期正是各族群相互涵化，形成“你中有我、我中有你”的中华民族共同体的重要阶段。</w:t>
      </w:r>
    </w:p>
    <w:p w14:paraId="4F62F61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通过</w:t>
      </w:r>
      <w:r>
        <w:rPr>
          <w:rFonts w:hint="eastAsia" w:ascii="Times New Roman" w:hAnsi="Times New Roman" w:eastAsia="方正仿宋简体" w:cs="Times New Roman"/>
          <w:sz w:val="32"/>
          <w:szCs w:val="32"/>
          <w:lang w:val="en-US" w:eastAsia="zh-CN"/>
        </w:rPr>
        <w:t>此次集中学习</w:t>
      </w:r>
      <w:r>
        <w:rPr>
          <w:rFonts w:hint="default" w:ascii="Times New Roman" w:hAnsi="Times New Roman" w:eastAsia="方正仿宋简体" w:cs="Times New Roman"/>
          <w:sz w:val="32"/>
          <w:szCs w:val="32"/>
          <w:lang w:val="en-US" w:eastAsia="zh-CN"/>
        </w:rPr>
        <w:t>，大家纷纷表示</w:t>
      </w:r>
      <w:r>
        <w:rPr>
          <w:rFonts w:hint="eastAsia" w:ascii="Times New Roman" w:hAnsi="Times New Roman" w:eastAsia="方正仿宋简体" w:cs="Times New Roman"/>
          <w:sz w:val="32"/>
          <w:szCs w:val="32"/>
          <w:lang w:val="en-US" w:eastAsia="zh-CN"/>
        </w:rPr>
        <w:t>，要自觉维护民族团结、共同促进祖国繁荣发展，为中华民族伟大复兴的中国梦的实现积极贡献力量</w:t>
      </w:r>
      <w:r>
        <w:rPr>
          <w:rFonts w:hint="default" w:ascii="Times New Roman" w:hAnsi="Times New Roman" w:eastAsia="方正仿宋简体" w:cs="Times New Roman"/>
          <w:sz w:val="32"/>
          <w:szCs w:val="32"/>
          <w:lang w:val="en-US" w:eastAsia="zh-CN"/>
        </w:rPr>
        <w:t>。</w:t>
      </w:r>
    </w:p>
    <w:p w14:paraId="35C7BC0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p>
    <w:p w14:paraId="69A7D01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sz w:val="32"/>
          <w:szCs w:val="32"/>
          <w:lang w:val="en-US" w:eastAsia="zh-CN"/>
        </w:rPr>
      </w:pPr>
    </w:p>
    <w:p w14:paraId="3AFB968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sz w:val="32"/>
          <w:szCs w:val="32"/>
          <w:lang w:val="en-US" w:eastAsia="zh-CN"/>
        </w:rPr>
      </w:pPr>
    </w:p>
    <w:p w14:paraId="3B54468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新城街道辽河社区</w:t>
      </w:r>
    </w:p>
    <w:p w14:paraId="63A5B2E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2024年9月18日</w:t>
      </w:r>
    </w:p>
    <w:p w14:paraId="31AB23B3">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14:paraId="4860C30B">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14:paraId="4177ABC6">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14:paraId="5FB42E79">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14:paraId="3379B1AC">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方正仿宋简体" w:cs="Times New Roman"/>
          <w:sz w:val="32"/>
          <w:szCs w:val="32"/>
          <w:lang w:val="en-US" w:eastAsia="zh-CN"/>
        </w:rPr>
      </w:pPr>
    </w:p>
    <w:p w14:paraId="21A20B4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影像资料：</w:t>
      </w:r>
    </w:p>
    <w:p w14:paraId="7B136B40">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drawing>
          <wp:inline distT="0" distB="0" distL="114300" distR="114300">
            <wp:extent cx="4890135" cy="3667760"/>
            <wp:effectExtent l="0" t="0" r="1905" b="5080"/>
            <wp:docPr id="1" name="图片 1" descr="IMG_20240924_10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924_105152"/>
                    <pic:cNvPicPr>
                      <a:picLocks noChangeAspect="1"/>
                    </pic:cNvPicPr>
                  </pic:nvPicPr>
                  <pic:blipFill>
                    <a:blip r:embed="rId4"/>
                    <a:stretch>
                      <a:fillRect/>
                    </a:stretch>
                  </pic:blipFill>
                  <pic:spPr>
                    <a:xfrm>
                      <a:off x="0" y="0"/>
                      <a:ext cx="4890135" cy="3667760"/>
                    </a:xfrm>
                    <a:prstGeom prst="rect">
                      <a:avLst/>
                    </a:prstGeom>
                  </pic:spPr>
                </pic:pic>
              </a:graphicData>
            </a:graphic>
          </wp:inline>
        </w:drawing>
      </w:r>
      <w:bookmarkStart w:id="0" w:name="_GoBack"/>
      <w:bookmarkEnd w:id="0"/>
      <w:r>
        <w:rPr>
          <w:rFonts w:hint="default" w:ascii="Times New Roman" w:hAnsi="Times New Roman" w:eastAsia="方正仿宋简体" w:cs="Times New Roman"/>
          <w:sz w:val="32"/>
          <w:szCs w:val="32"/>
          <w:lang w:val="en-US" w:eastAsia="zh-CN"/>
        </w:rPr>
        <w:drawing>
          <wp:inline distT="0" distB="0" distL="114300" distR="114300">
            <wp:extent cx="4870450" cy="3653155"/>
            <wp:effectExtent l="0" t="0" r="6350" b="4445"/>
            <wp:docPr id="2" name="图片 2" descr="IMG_20240924_10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924_105127"/>
                    <pic:cNvPicPr>
                      <a:picLocks noChangeAspect="1"/>
                    </pic:cNvPicPr>
                  </pic:nvPicPr>
                  <pic:blipFill>
                    <a:blip r:embed="rId5"/>
                    <a:stretch>
                      <a:fillRect/>
                    </a:stretch>
                  </pic:blipFill>
                  <pic:spPr>
                    <a:xfrm>
                      <a:off x="0" y="0"/>
                      <a:ext cx="4870450" cy="3653155"/>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cwYjBjNTFmMzEyZDBlYzU3OTc5NTMyMTYzYzA3NGEifQ=="/>
  </w:docVars>
  <w:rsids>
    <w:rsidRoot w:val="00000000"/>
    <w:rsid w:val="1CC0148F"/>
    <w:rsid w:val="270D2A21"/>
    <w:rsid w:val="2DAD2E81"/>
    <w:rsid w:val="2FB3065E"/>
    <w:rsid w:val="34166F12"/>
    <w:rsid w:val="3A5664DF"/>
    <w:rsid w:val="3E530CCE"/>
    <w:rsid w:val="450D6423"/>
    <w:rsid w:val="4F716284"/>
    <w:rsid w:val="576B7A2B"/>
    <w:rsid w:val="58554B0C"/>
    <w:rsid w:val="5CBA6428"/>
    <w:rsid w:val="60E80F1B"/>
    <w:rsid w:val="615730FF"/>
    <w:rsid w:val="64EB3D1D"/>
    <w:rsid w:val="66672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303</Words>
  <Characters>309</Characters>
  <Lines>0</Lines>
  <Paragraphs>0</Paragraphs>
  <TotalTime>0</TotalTime>
  <ScaleCrop>false</ScaleCrop>
  <LinksUpToDate>false</LinksUpToDate>
  <CharactersWithSpaces>310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2024-05-27T00:56:00Z</dcterms:created>
  <dc:creator>Administrator</dc:creator>
  <cp:lastModifiedBy>✬ 　　凉生凉忆亦凉心＂</cp:lastModifiedBy>
  <dcterms:modified xsi:type="dcterms:W3CDTF">2024-09-24T07:14:59Z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B9952A70D0AF41AEBCA430CFDD64CB4D_13</vt:lpwstr>
  </property>
</Properties>
</file>